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5F" w:rsidRPr="00E2487C" w:rsidRDefault="00235529" w:rsidP="00E47A90">
      <w:pPr>
        <w:pStyle w:val="ListParagraph"/>
        <w:ind w:right="720"/>
        <w:rPr>
          <w:b/>
          <w:sz w:val="28"/>
          <w:szCs w:val="24"/>
        </w:rPr>
      </w:pPr>
      <w:proofErr w:type="gramStart"/>
      <w:r w:rsidRPr="00E2487C">
        <w:rPr>
          <w:b/>
          <w:sz w:val="28"/>
          <w:szCs w:val="24"/>
        </w:rPr>
        <w:t xml:space="preserve">FACTS </w:t>
      </w:r>
      <w:r w:rsidR="00E2487C" w:rsidRPr="00E2487C">
        <w:rPr>
          <w:b/>
          <w:sz w:val="28"/>
          <w:szCs w:val="24"/>
        </w:rPr>
        <w:t xml:space="preserve"> </w:t>
      </w:r>
      <w:r w:rsidRPr="00E2487C">
        <w:rPr>
          <w:b/>
          <w:sz w:val="28"/>
          <w:szCs w:val="24"/>
        </w:rPr>
        <w:t>ABOUT</w:t>
      </w:r>
      <w:proofErr w:type="gramEnd"/>
      <w:r w:rsidRPr="00E2487C">
        <w:rPr>
          <w:b/>
          <w:sz w:val="28"/>
          <w:szCs w:val="24"/>
        </w:rPr>
        <w:t xml:space="preserve"> THE LGU</w:t>
      </w:r>
    </w:p>
    <w:p w:rsidR="00503D5F" w:rsidRPr="004E4161" w:rsidRDefault="00503D5F" w:rsidP="00503D5F">
      <w:pPr>
        <w:pStyle w:val="ListParagraph"/>
        <w:rPr>
          <w:sz w:val="24"/>
          <w:szCs w:val="24"/>
        </w:rPr>
      </w:pPr>
    </w:p>
    <w:p w:rsidR="00503D5F" w:rsidRPr="00E2487C" w:rsidRDefault="00235529" w:rsidP="00066A14">
      <w:pPr>
        <w:pStyle w:val="ListParagraph"/>
        <w:numPr>
          <w:ilvl w:val="0"/>
          <w:numId w:val="12"/>
        </w:numPr>
        <w:rPr>
          <w:b/>
          <w:sz w:val="24"/>
          <w:szCs w:val="24"/>
        </w:rPr>
      </w:pPr>
      <w:r w:rsidRPr="00E2487C">
        <w:rPr>
          <w:b/>
          <w:sz w:val="24"/>
          <w:szCs w:val="24"/>
        </w:rPr>
        <w:t>HISTORICAL BACKGROUND</w:t>
      </w:r>
    </w:p>
    <w:p w:rsidR="00503D5F" w:rsidRPr="004E4161" w:rsidRDefault="00503D5F" w:rsidP="003F02FD">
      <w:pPr>
        <w:pStyle w:val="NoSpacing"/>
        <w:ind w:left="720" w:firstLine="720"/>
        <w:jc w:val="both"/>
        <w:rPr>
          <w:sz w:val="24"/>
          <w:szCs w:val="24"/>
        </w:rPr>
      </w:pPr>
      <w:r w:rsidRPr="004E4161">
        <w:rPr>
          <w:sz w:val="24"/>
          <w:szCs w:val="24"/>
        </w:rPr>
        <w:t xml:space="preserve">The early tribes are the </w:t>
      </w:r>
      <w:proofErr w:type="spellStart"/>
      <w:r w:rsidRPr="004E4161">
        <w:rPr>
          <w:sz w:val="24"/>
          <w:szCs w:val="24"/>
        </w:rPr>
        <w:t>Negrito’s</w:t>
      </w:r>
      <w:proofErr w:type="spellEnd"/>
      <w:r w:rsidRPr="004E4161">
        <w:rPr>
          <w:sz w:val="24"/>
          <w:szCs w:val="24"/>
        </w:rPr>
        <w:t xml:space="preserve"> and </w:t>
      </w:r>
      <w:proofErr w:type="spellStart"/>
      <w:r w:rsidRPr="004E4161">
        <w:rPr>
          <w:sz w:val="24"/>
          <w:szCs w:val="24"/>
        </w:rPr>
        <w:t>Aetas</w:t>
      </w:r>
      <w:proofErr w:type="spellEnd"/>
      <w:r w:rsidRPr="004E4161">
        <w:rPr>
          <w:sz w:val="24"/>
          <w:szCs w:val="24"/>
        </w:rPr>
        <w:t xml:space="preserve"> in the mountains and its shores. Its early inhabitants are the people from the surrounding places like the lowland </w:t>
      </w:r>
      <w:proofErr w:type="spellStart"/>
      <w:r w:rsidRPr="004E4161">
        <w:rPr>
          <w:sz w:val="24"/>
          <w:szCs w:val="24"/>
        </w:rPr>
        <w:t>Isabela</w:t>
      </w:r>
      <w:proofErr w:type="spellEnd"/>
      <w:r w:rsidRPr="004E4161">
        <w:rPr>
          <w:sz w:val="24"/>
          <w:szCs w:val="24"/>
        </w:rPr>
        <w:t xml:space="preserve">, Nueva </w:t>
      </w:r>
      <w:proofErr w:type="spellStart"/>
      <w:r w:rsidRPr="004E4161">
        <w:rPr>
          <w:sz w:val="24"/>
          <w:szCs w:val="24"/>
        </w:rPr>
        <w:t>Ecija</w:t>
      </w:r>
      <w:proofErr w:type="spellEnd"/>
      <w:r w:rsidRPr="004E4161">
        <w:rPr>
          <w:sz w:val="24"/>
          <w:szCs w:val="24"/>
        </w:rPr>
        <w:t xml:space="preserve">, </w:t>
      </w:r>
      <w:proofErr w:type="spellStart"/>
      <w:r w:rsidRPr="004E4161">
        <w:rPr>
          <w:sz w:val="24"/>
          <w:szCs w:val="24"/>
        </w:rPr>
        <w:t>Casiguran</w:t>
      </w:r>
      <w:proofErr w:type="spellEnd"/>
      <w:r w:rsidRPr="004E4161">
        <w:rPr>
          <w:sz w:val="24"/>
          <w:szCs w:val="24"/>
        </w:rPr>
        <w:t xml:space="preserve"> and Baler who migrated to the place to escape from the tentacles of Spanish Tyranny during the Spanish Tobacco Monopoly. Since the place was inhabited by fierce </w:t>
      </w:r>
      <w:proofErr w:type="spellStart"/>
      <w:r w:rsidRPr="004E4161">
        <w:rPr>
          <w:sz w:val="24"/>
          <w:szCs w:val="24"/>
        </w:rPr>
        <w:t>Aetas</w:t>
      </w:r>
      <w:proofErr w:type="spellEnd"/>
      <w:r w:rsidRPr="004E4161">
        <w:rPr>
          <w:sz w:val="24"/>
          <w:szCs w:val="24"/>
        </w:rPr>
        <w:t xml:space="preserve">, the </w:t>
      </w:r>
      <w:proofErr w:type="spellStart"/>
      <w:r w:rsidRPr="004E4161">
        <w:rPr>
          <w:sz w:val="24"/>
          <w:szCs w:val="24"/>
        </w:rPr>
        <w:t>Ibanags</w:t>
      </w:r>
      <w:proofErr w:type="spellEnd"/>
      <w:r w:rsidRPr="004E4161">
        <w:rPr>
          <w:sz w:val="24"/>
          <w:szCs w:val="24"/>
        </w:rPr>
        <w:t xml:space="preserve"> from the lowland </w:t>
      </w:r>
      <w:proofErr w:type="spellStart"/>
      <w:r w:rsidRPr="004E4161">
        <w:rPr>
          <w:sz w:val="24"/>
          <w:szCs w:val="24"/>
        </w:rPr>
        <w:t>Isabela</w:t>
      </w:r>
      <w:proofErr w:type="spellEnd"/>
      <w:r w:rsidRPr="004E4161">
        <w:rPr>
          <w:sz w:val="24"/>
          <w:szCs w:val="24"/>
        </w:rPr>
        <w:t xml:space="preserve"> used to warn their close friends with the word “PALANAMMU” which means feeling of apprehension or beware. Similarly, some vagabond Tagalog’s who reached the place either as a refuge during rough sailing or by pure adventure named the place “PALATANAN” which is suggestive of the nature of the residents. Eventually, the word metamorphosed to its present name “PALANAN”.</w:t>
      </w:r>
    </w:p>
    <w:p w:rsidR="00503D5F" w:rsidRPr="004E4161" w:rsidRDefault="00503D5F" w:rsidP="00503D5F">
      <w:pPr>
        <w:pStyle w:val="NoSpacing"/>
        <w:jc w:val="both"/>
        <w:rPr>
          <w:sz w:val="24"/>
          <w:szCs w:val="24"/>
        </w:rPr>
      </w:pPr>
    </w:p>
    <w:p w:rsidR="00503D5F" w:rsidRPr="004E4161" w:rsidRDefault="00503D5F" w:rsidP="003F02FD">
      <w:pPr>
        <w:pStyle w:val="NoSpacing"/>
        <w:ind w:left="720" w:firstLine="720"/>
        <w:jc w:val="both"/>
        <w:rPr>
          <w:sz w:val="24"/>
          <w:szCs w:val="24"/>
        </w:rPr>
      </w:pPr>
      <w:r w:rsidRPr="004E4161">
        <w:rPr>
          <w:sz w:val="24"/>
          <w:szCs w:val="24"/>
        </w:rPr>
        <w:t xml:space="preserve">When the Spaniards brought Christianity to the Philippines in the year 1588 through the Franciscan Missionaries in Manila, they moved northward down the beach toward the Province of Cagayan or Nueva Segovia. From the Province of </w:t>
      </w:r>
      <w:proofErr w:type="spellStart"/>
      <w:r w:rsidRPr="004E4161">
        <w:rPr>
          <w:sz w:val="24"/>
          <w:szCs w:val="24"/>
        </w:rPr>
        <w:t>Tayabas</w:t>
      </w:r>
      <w:proofErr w:type="spellEnd"/>
      <w:r w:rsidRPr="004E4161">
        <w:rPr>
          <w:sz w:val="24"/>
          <w:szCs w:val="24"/>
        </w:rPr>
        <w:t xml:space="preserve">, the Missionaries founded the Convents and Districts in Baler. From here, the Missionaries spread to the Northern Coastal areas reaching </w:t>
      </w:r>
      <w:proofErr w:type="spellStart"/>
      <w:r w:rsidRPr="004E4161">
        <w:rPr>
          <w:sz w:val="24"/>
          <w:szCs w:val="24"/>
        </w:rPr>
        <w:t>Palanan</w:t>
      </w:r>
      <w:proofErr w:type="spellEnd"/>
      <w:r w:rsidRPr="004E4161">
        <w:rPr>
          <w:sz w:val="24"/>
          <w:szCs w:val="24"/>
        </w:rPr>
        <w:t xml:space="preserve"> where the Missionaries established their church and convent in </w:t>
      </w:r>
      <w:proofErr w:type="spellStart"/>
      <w:r w:rsidRPr="004E4161">
        <w:rPr>
          <w:sz w:val="24"/>
          <w:szCs w:val="24"/>
        </w:rPr>
        <w:t>Palanan</w:t>
      </w:r>
      <w:proofErr w:type="spellEnd"/>
      <w:r w:rsidRPr="004E4161">
        <w:rPr>
          <w:sz w:val="24"/>
          <w:szCs w:val="24"/>
        </w:rPr>
        <w:t xml:space="preserve">. </w:t>
      </w:r>
      <w:proofErr w:type="gramStart"/>
      <w:r w:rsidRPr="004E4161">
        <w:rPr>
          <w:sz w:val="24"/>
          <w:szCs w:val="24"/>
        </w:rPr>
        <w:t>From here, the formation of formal religious and social institutions begun.</w:t>
      </w:r>
      <w:proofErr w:type="gramEnd"/>
      <w:r w:rsidRPr="004E4161">
        <w:rPr>
          <w:sz w:val="24"/>
          <w:szCs w:val="24"/>
        </w:rPr>
        <w:t xml:space="preserve"> Thus, entering an era of </w:t>
      </w:r>
      <w:proofErr w:type="gramStart"/>
      <w:r w:rsidRPr="004E4161">
        <w:rPr>
          <w:sz w:val="24"/>
          <w:szCs w:val="24"/>
        </w:rPr>
        <w:t>a Missionary</w:t>
      </w:r>
      <w:proofErr w:type="gramEnd"/>
      <w:r w:rsidRPr="004E4161">
        <w:rPr>
          <w:sz w:val="24"/>
          <w:szCs w:val="24"/>
        </w:rPr>
        <w:t>-led governance to the municipality covering church- related concerns.</w:t>
      </w:r>
    </w:p>
    <w:p w:rsidR="00503D5F" w:rsidRPr="004E4161" w:rsidRDefault="00503D5F" w:rsidP="00503D5F">
      <w:pPr>
        <w:pStyle w:val="NoSpacing"/>
        <w:jc w:val="both"/>
        <w:rPr>
          <w:sz w:val="24"/>
          <w:szCs w:val="24"/>
        </w:rPr>
      </w:pPr>
    </w:p>
    <w:p w:rsidR="00503D5F" w:rsidRPr="004E4161" w:rsidRDefault="00503D5F" w:rsidP="00235529">
      <w:pPr>
        <w:pStyle w:val="NoSpacing"/>
        <w:ind w:left="720" w:firstLine="720"/>
        <w:jc w:val="both"/>
        <w:rPr>
          <w:sz w:val="24"/>
          <w:szCs w:val="24"/>
        </w:rPr>
      </w:pPr>
      <w:r w:rsidRPr="004E4161">
        <w:rPr>
          <w:sz w:val="24"/>
          <w:szCs w:val="24"/>
        </w:rPr>
        <w:t xml:space="preserve">The </w:t>
      </w:r>
      <w:proofErr w:type="spellStart"/>
      <w:r w:rsidRPr="004E4161">
        <w:rPr>
          <w:sz w:val="24"/>
          <w:szCs w:val="24"/>
        </w:rPr>
        <w:t>Aetas</w:t>
      </w:r>
      <w:proofErr w:type="spellEnd"/>
      <w:r w:rsidRPr="004E4161">
        <w:rPr>
          <w:sz w:val="24"/>
          <w:szCs w:val="24"/>
        </w:rPr>
        <w:t xml:space="preserve"> and other natives are already settled in the area before the Franciscan Missionaries came to </w:t>
      </w:r>
      <w:proofErr w:type="spellStart"/>
      <w:r w:rsidRPr="004E4161">
        <w:rPr>
          <w:sz w:val="24"/>
          <w:szCs w:val="24"/>
        </w:rPr>
        <w:t>Palanan</w:t>
      </w:r>
      <w:proofErr w:type="spellEnd"/>
      <w:r w:rsidRPr="004E4161">
        <w:rPr>
          <w:sz w:val="24"/>
          <w:szCs w:val="24"/>
        </w:rPr>
        <w:t xml:space="preserve">. It could be said that no local government existed during those time. The system changed when the missionaries introduced politics and governance. Later, political development resulted to </w:t>
      </w:r>
      <w:proofErr w:type="spellStart"/>
      <w:r w:rsidRPr="004E4161">
        <w:rPr>
          <w:sz w:val="24"/>
          <w:szCs w:val="24"/>
        </w:rPr>
        <w:t>Palanan</w:t>
      </w:r>
      <w:proofErr w:type="spellEnd"/>
      <w:r w:rsidRPr="004E4161">
        <w:rPr>
          <w:sz w:val="24"/>
          <w:szCs w:val="24"/>
        </w:rPr>
        <w:t xml:space="preserve"> assimilation to the mains</w:t>
      </w:r>
      <w:r w:rsidR="003F02FD" w:rsidRPr="004E4161">
        <w:rPr>
          <w:sz w:val="24"/>
          <w:szCs w:val="24"/>
        </w:rPr>
        <w:t xml:space="preserve">tream of the prevailing system. Father </w:t>
      </w:r>
      <w:r w:rsidRPr="004E4161">
        <w:rPr>
          <w:sz w:val="24"/>
          <w:szCs w:val="24"/>
        </w:rPr>
        <w:t xml:space="preserve">Blas </w:t>
      </w:r>
      <w:r w:rsidR="00901F9F">
        <w:rPr>
          <w:sz w:val="24"/>
          <w:szCs w:val="24"/>
        </w:rPr>
        <w:t>Pa</w:t>
      </w:r>
      <w:r w:rsidR="00235529" w:rsidRPr="004E4161">
        <w:rPr>
          <w:sz w:val="24"/>
          <w:szCs w:val="24"/>
        </w:rPr>
        <w:t>lomino</w:t>
      </w:r>
      <w:r w:rsidRPr="004E4161">
        <w:rPr>
          <w:sz w:val="24"/>
          <w:szCs w:val="24"/>
        </w:rPr>
        <w:t xml:space="preserve"> and his companions instituted </w:t>
      </w:r>
      <w:proofErr w:type="spellStart"/>
      <w:r w:rsidRPr="004E4161">
        <w:rPr>
          <w:sz w:val="24"/>
          <w:szCs w:val="24"/>
        </w:rPr>
        <w:t>Palanan</w:t>
      </w:r>
      <w:proofErr w:type="spellEnd"/>
      <w:r w:rsidRPr="004E4161">
        <w:rPr>
          <w:sz w:val="24"/>
          <w:szCs w:val="24"/>
        </w:rPr>
        <w:t xml:space="preserve"> on the day of Saint Mary Magdalene in the year 1609.</w:t>
      </w:r>
    </w:p>
    <w:p w:rsidR="00503D5F" w:rsidRPr="004E4161" w:rsidRDefault="00503D5F" w:rsidP="00503D5F">
      <w:pPr>
        <w:pStyle w:val="NoSpacing"/>
        <w:ind w:left="1440"/>
        <w:rPr>
          <w:sz w:val="24"/>
          <w:szCs w:val="24"/>
        </w:rPr>
      </w:pPr>
    </w:p>
    <w:p w:rsidR="00503D5F" w:rsidRPr="004E4161" w:rsidRDefault="00503D5F" w:rsidP="00235529">
      <w:pPr>
        <w:pStyle w:val="NoSpacing"/>
        <w:ind w:left="720" w:firstLine="720"/>
        <w:jc w:val="both"/>
        <w:rPr>
          <w:sz w:val="24"/>
          <w:szCs w:val="24"/>
        </w:rPr>
      </w:pPr>
      <w:r w:rsidRPr="004E4161">
        <w:rPr>
          <w:sz w:val="24"/>
          <w:szCs w:val="24"/>
        </w:rPr>
        <w:t xml:space="preserve">From 1609 to 1900, there was no recorded formal political governance that took place in </w:t>
      </w:r>
      <w:proofErr w:type="spellStart"/>
      <w:r w:rsidRPr="004E4161">
        <w:rPr>
          <w:sz w:val="24"/>
          <w:szCs w:val="24"/>
        </w:rPr>
        <w:t>Palanan</w:t>
      </w:r>
      <w:proofErr w:type="spellEnd"/>
      <w:r w:rsidRPr="004E4161">
        <w:rPr>
          <w:sz w:val="24"/>
          <w:szCs w:val="24"/>
        </w:rPr>
        <w:t>. It is presumed that governance was that of the Franciscan’s which was in general religion-based forming mostly the social institutions in the municipality.</w:t>
      </w:r>
    </w:p>
    <w:p w:rsidR="00503D5F" w:rsidRPr="004E4161" w:rsidRDefault="00503D5F" w:rsidP="00503D5F">
      <w:pPr>
        <w:pStyle w:val="NoSpacing"/>
        <w:jc w:val="both"/>
        <w:rPr>
          <w:sz w:val="24"/>
          <w:szCs w:val="24"/>
        </w:rPr>
      </w:pPr>
    </w:p>
    <w:p w:rsidR="00503D5F" w:rsidRPr="004E4161" w:rsidRDefault="00503D5F" w:rsidP="00235529">
      <w:pPr>
        <w:pStyle w:val="NoSpacing"/>
        <w:ind w:left="720" w:firstLine="720"/>
        <w:jc w:val="both"/>
        <w:rPr>
          <w:sz w:val="24"/>
          <w:szCs w:val="24"/>
        </w:rPr>
      </w:pPr>
      <w:r w:rsidRPr="004E4161">
        <w:rPr>
          <w:sz w:val="24"/>
          <w:szCs w:val="24"/>
        </w:rPr>
        <w:t xml:space="preserve">Formal governance in </w:t>
      </w:r>
      <w:proofErr w:type="spellStart"/>
      <w:r w:rsidRPr="004E4161">
        <w:rPr>
          <w:sz w:val="24"/>
          <w:szCs w:val="24"/>
        </w:rPr>
        <w:t>Palanan</w:t>
      </w:r>
      <w:proofErr w:type="spellEnd"/>
      <w:r w:rsidRPr="004E4161">
        <w:rPr>
          <w:sz w:val="24"/>
          <w:szCs w:val="24"/>
        </w:rPr>
        <w:t xml:space="preserve"> started when General Emilio Aguinaldo arrived after he became the President of the first Philippine Republic in 1900. His regime, however, lasted only for about six months due to his subsequent capture in March 23, 1901 by the Americans under the leadership of Col. Frederick Funston.</w:t>
      </w:r>
    </w:p>
    <w:p w:rsidR="00503D5F" w:rsidRPr="004E4161" w:rsidRDefault="00503D5F" w:rsidP="00503D5F">
      <w:pPr>
        <w:pStyle w:val="NoSpacing"/>
        <w:ind w:left="1440"/>
        <w:jc w:val="both"/>
        <w:rPr>
          <w:sz w:val="24"/>
          <w:szCs w:val="24"/>
        </w:rPr>
      </w:pPr>
    </w:p>
    <w:p w:rsidR="00503D5F" w:rsidRPr="004E4161" w:rsidRDefault="00503D5F" w:rsidP="00503D5F">
      <w:pPr>
        <w:pStyle w:val="NoSpacing"/>
        <w:ind w:firstLine="720"/>
        <w:jc w:val="both"/>
        <w:rPr>
          <w:sz w:val="24"/>
          <w:szCs w:val="24"/>
        </w:rPr>
      </w:pPr>
      <w:r w:rsidRPr="004E4161">
        <w:rPr>
          <w:sz w:val="24"/>
          <w:szCs w:val="24"/>
        </w:rPr>
        <w:t xml:space="preserve">Since then, </w:t>
      </w:r>
      <w:proofErr w:type="spellStart"/>
      <w:r w:rsidRPr="004E4161">
        <w:rPr>
          <w:sz w:val="24"/>
          <w:szCs w:val="24"/>
        </w:rPr>
        <w:t>Inocencio</w:t>
      </w:r>
      <w:proofErr w:type="spellEnd"/>
      <w:r w:rsidRPr="004E4161">
        <w:rPr>
          <w:sz w:val="24"/>
          <w:szCs w:val="24"/>
        </w:rPr>
        <w:t xml:space="preserve"> </w:t>
      </w:r>
      <w:proofErr w:type="spellStart"/>
      <w:r w:rsidRPr="004E4161">
        <w:rPr>
          <w:sz w:val="24"/>
          <w:szCs w:val="24"/>
        </w:rPr>
        <w:t>Dela</w:t>
      </w:r>
      <w:proofErr w:type="spellEnd"/>
      <w:r w:rsidRPr="004E4161">
        <w:rPr>
          <w:sz w:val="24"/>
          <w:szCs w:val="24"/>
        </w:rPr>
        <w:t xml:space="preserve"> </w:t>
      </w:r>
      <w:proofErr w:type="spellStart"/>
      <w:proofErr w:type="gramStart"/>
      <w:r w:rsidRPr="004E4161">
        <w:rPr>
          <w:sz w:val="24"/>
          <w:szCs w:val="24"/>
        </w:rPr>
        <w:t>pena</w:t>
      </w:r>
      <w:proofErr w:type="spellEnd"/>
      <w:proofErr w:type="gramEnd"/>
      <w:r w:rsidRPr="004E4161">
        <w:rPr>
          <w:sz w:val="24"/>
          <w:szCs w:val="24"/>
        </w:rPr>
        <w:t xml:space="preserve"> began to govern the town as Municipal President followed by Benjamin </w:t>
      </w:r>
      <w:proofErr w:type="spellStart"/>
      <w:r w:rsidRPr="004E4161">
        <w:rPr>
          <w:sz w:val="24"/>
          <w:szCs w:val="24"/>
        </w:rPr>
        <w:t>Ligero</w:t>
      </w:r>
      <w:proofErr w:type="spellEnd"/>
      <w:r w:rsidRPr="004E4161">
        <w:rPr>
          <w:sz w:val="24"/>
          <w:szCs w:val="24"/>
        </w:rPr>
        <w:t xml:space="preserve"> and Marcelo </w:t>
      </w:r>
      <w:proofErr w:type="spellStart"/>
      <w:r w:rsidRPr="004E4161">
        <w:rPr>
          <w:sz w:val="24"/>
          <w:szCs w:val="24"/>
        </w:rPr>
        <w:t>Dela</w:t>
      </w:r>
      <w:proofErr w:type="spellEnd"/>
      <w:r w:rsidRPr="004E4161">
        <w:rPr>
          <w:sz w:val="24"/>
          <w:szCs w:val="24"/>
        </w:rPr>
        <w:t xml:space="preserve"> Pena.  </w:t>
      </w:r>
      <w:r w:rsidRPr="004E4161">
        <w:rPr>
          <w:sz w:val="24"/>
          <w:szCs w:val="24"/>
        </w:rPr>
        <w:tab/>
      </w:r>
    </w:p>
    <w:p w:rsidR="00503D5F" w:rsidRPr="004E4161" w:rsidRDefault="00503D5F" w:rsidP="00503D5F">
      <w:pPr>
        <w:pStyle w:val="NoSpacing"/>
        <w:jc w:val="both"/>
        <w:rPr>
          <w:sz w:val="24"/>
          <w:szCs w:val="24"/>
        </w:rPr>
      </w:pPr>
    </w:p>
    <w:p w:rsidR="00503D5F" w:rsidRPr="004E4161" w:rsidRDefault="00503D5F" w:rsidP="00235529">
      <w:pPr>
        <w:pStyle w:val="NoSpacing"/>
        <w:ind w:left="720" w:firstLine="720"/>
        <w:jc w:val="both"/>
        <w:rPr>
          <w:sz w:val="24"/>
          <w:szCs w:val="24"/>
        </w:rPr>
      </w:pPr>
      <w:r w:rsidRPr="004E4161">
        <w:rPr>
          <w:sz w:val="24"/>
          <w:szCs w:val="24"/>
        </w:rPr>
        <w:t xml:space="preserve">After 34 years, the Philippine government in 1935 allowed the elections of Municipal Mayor for a term of two years. Emilio Cortez was elected as the Municipal Mayor.  During the bleak war days (World War II) a certain Philippine Scout named </w:t>
      </w:r>
      <w:proofErr w:type="spellStart"/>
      <w:r w:rsidRPr="004E4161">
        <w:rPr>
          <w:sz w:val="24"/>
          <w:szCs w:val="24"/>
        </w:rPr>
        <w:t>Camiguing</w:t>
      </w:r>
      <w:proofErr w:type="spellEnd"/>
      <w:r w:rsidRPr="004E4161">
        <w:rPr>
          <w:sz w:val="24"/>
          <w:szCs w:val="24"/>
        </w:rPr>
        <w:t xml:space="preserve"> administered </w:t>
      </w:r>
      <w:proofErr w:type="spellStart"/>
      <w:r w:rsidRPr="004E4161">
        <w:rPr>
          <w:sz w:val="24"/>
          <w:szCs w:val="24"/>
        </w:rPr>
        <w:t>Palanan</w:t>
      </w:r>
      <w:proofErr w:type="spellEnd"/>
      <w:r w:rsidRPr="004E4161">
        <w:rPr>
          <w:sz w:val="24"/>
          <w:szCs w:val="24"/>
        </w:rPr>
        <w:t xml:space="preserve">. During his term, he was killed by the Japanese imperial Army by hanging. After his death, Fernando </w:t>
      </w:r>
      <w:proofErr w:type="spellStart"/>
      <w:r w:rsidRPr="004E4161">
        <w:rPr>
          <w:sz w:val="24"/>
          <w:szCs w:val="24"/>
        </w:rPr>
        <w:t>Atienza</w:t>
      </w:r>
      <w:proofErr w:type="spellEnd"/>
      <w:r w:rsidRPr="004E4161">
        <w:rPr>
          <w:sz w:val="24"/>
          <w:szCs w:val="24"/>
        </w:rPr>
        <w:t xml:space="preserve"> was appointed as his successor but he did not last long in his struggle with the aggressors so he slowly inched his way out of </w:t>
      </w:r>
      <w:proofErr w:type="spellStart"/>
      <w:r w:rsidRPr="004E4161">
        <w:rPr>
          <w:sz w:val="24"/>
          <w:szCs w:val="24"/>
        </w:rPr>
        <w:t>Palanan</w:t>
      </w:r>
      <w:proofErr w:type="spellEnd"/>
      <w:r w:rsidRPr="004E4161">
        <w:rPr>
          <w:sz w:val="24"/>
          <w:szCs w:val="24"/>
        </w:rPr>
        <w:t xml:space="preserve">. </w:t>
      </w:r>
      <w:proofErr w:type="spellStart"/>
      <w:r w:rsidRPr="004E4161">
        <w:rPr>
          <w:sz w:val="24"/>
          <w:szCs w:val="24"/>
        </w:rPr>
        <w:t>Aladino</w:t>
      </w:r>
      <w:proofErr w:type="spellEnd"/>
      <w:r w:rsidRPr="004E4161">
        <w:rPr>
          <w:sz w:val="24"/>
          <w:szCs w:val="24"/>
        </w:rPr>
        <w:t xml:space="preserve"> Bernardo was appointed as his successor. After liberation, formal elections were held in 1946 when the first town mayor was elected for a term of four years. </w:t>
      </w:r>
      <w:proofErr w:type="spellStart"/>
      <w:r w:rsidRPr="004E4161">
        <w:rPr>
          <w:sz w:val="24"/>
          <w:szCs w:val="24"/>
        </w:rPr>
        <w:t>Aladino</w:t>
      </w:r>
      <w:proofErr w:type="spellEnd"/>
      <w:r w:rsidRPr="004E4161">
        <w:rPr>
          <w:sz w:val="24"/>
          <w:szCs w:val="24"/>
        </w:rPr>
        <w:t xml:space="preserve"> Bernardo was elected as Municipal Mayor. Formal state run government only started during this period. In September 21, 1972, Martial Law was proclaimed by then President Ferdinand E. Marcos. Under this law, the term of office of </w:t>
      </w:r>
      <w:r w:rsidRPr="004E4161">
        <w:rPr>
          <w:sz w:val="24"/>
          <w:szCs w:val="24"/>
        </w:rPr>
        <w:lastRenderedPageBreak/>
        <w:t xml:space="preserve">the incumbent elective Government Officials were extended until 1980. After Martial law had been lifted, the first election was held in January 1980 and Angel A. Bernardo was elected as the first Municipal Mayor to have a term of office for six years.  </w:t>
      </w:r>
    </w:p>
    <w:p w:rsidR="00503D5F" w:rsidRPr="004E4161" w:rsidRDefault="00503D5F" w:rsidP="00503D5F">
      <w:pPr>
        <w:pStyle w:val="NoSpacing"/>
        <w:jc w:val="both"/>
        <w:rPr>
          <w:sz w:val="24"/>
          <w:szCs w:val="24"/>
        </w:rPr>
      </w:pPr>
    </w:p>
    <w:p w:rsidR="00503D5F" w:rsidRPr="004E4161" w:rsidRDefault="00503D5F" w:rsidP="00235529">
      <w:pPr>
        <w:pStyle w:val="NoSpacing"/>
        <w:ind w:left="720" w:firstLine="720"/>
        <w:jc w:val="both"/>
        <w:rPr>
          <w:sz w:val="24"/>
          <w:szCs w:val="24"/>
        </w:rPr>
      </w:pPr>
      <w:r w:rsidRPr="004E4161">
        <w:rPr>
          <w:sz w:val="24"/>
          <w:szCs w:val="24"/>
        </w:rPr>
        <w:t xml:space="preserve">During the transition period, after the February Revolution in 1986, Judge </w:t>
      </w:r>
      <w:proofErr w:type="spellStart"/>
      <w:r w:rsidRPr="004E4161">
        <w:rPr>
          <w:sz w:val="24"/>
          <w:szCs w:val="24"/>
        </w:rPr>
        <w:t>Ceasar</w:t>
      </w:r>
      <w:proofErr w:type="spellEnd"/>
      <w:r w:rsidRPr="004E4161">
        <w:rPr>
          <w:sz w:val="24"/>
          <w:szCs w:val="24"/>
        </w:rPr>
        <w:t xml:space="preserve"> L. Salazar was appointed as OIC Mayor in the municipality until the Local Election last in 1988. Mayor Angel A. Bernardo was elected again and he became the first elected Municipal Mayor during the Aquino Administration. He was successively re-elected for three consecutive terms as Municipal Mayor. On May 11, 1998 elections, Mayor </w:t>
      </w:r>
      <w:proofErr w:type="spellStart"/>
      <w:r w:rsidRPr="004E4161">
        <w:rPr>
          <w:sz w:val="24"/>
          <w:szCs w:val="24"/>
        </w:rPr>
        <w:t>Natividad</w:t>
      </w:r>
      <w:proofErr w:type="spellEnd"/>
      <w:r w:rsidRPr="004E4161">
        <w:rPr>
          <w:sz w:val="24"/>
          <w:szCs w:val="24"/>
        </w:rPr>
        <w:t xml:space="preserve"> A. Bernardo elected, she also re-elected for three consecutive terms as Municipal Mayor. </w:t>
      </w:r>
    </w:p>
    <w:p w:rsidR="00503D5F" w:rsidRPr="004E4161" w:rsidRDefault="00503D5F" w:rsidP="00503D5F">
      <w:pPr>
        <w:pStyle w:val="NoSpacing"/>
        <w:ind w:firstLine="720"/>
        <w:jc w:val="both"/>
        <w:rPr>
          <w:sz w:val="24"/>
          <w:szCs w:val="24"/>
        </w:rPr>
      </w:pPr>
    </w:p>
    <w:p w:rsidR="00503D5F" w:rsidRPr="004E4161" w:rsidRDefault="00503D5F" w:rsidP="00235529">
      <w:pPr>
        <w:pStyle w:val="NoSpacing"/>
        <w:ind w:left="720" w:firstLine="720"/>
        <w:jc w:val="both"/>
        <w:rPr>
          <w:sz w:val="24"/>
          <w:szCs w:val="24"/>
        </w:rPr>
      </w:pPr>
      <w:r w:rsidRPr="004E4161">
        <w:rPr>
          <w:sz w:val="24"/>
          <w:szCs w:val="24"/>
        </w:rPr>
        <w:t xml:space="preserve">After his victory in the 2007 Elections, Honorable Angelo A. Bernardo, </w:t>
      </w:r>
      <w:proofErr w:type="spellStart"/>
      <w:r w:rsidRPr="004E4161">
        <w:rPr>
          <w:sz w:val="24"/>
          <w:szCs w:val="24"/>
        </w:rPr>
        <w:t>Sangguniang</w:t>
      </w:r>
      <w:proofErr w:type="spellEnd"/>
      <w:r w:rsidRPr="004E4161">
        <w:rPr>
          <w:sz w:val="24"/>
          <w:szCs w:val="24"/>
        </w:rPr>
        <w:t xml:space="preserve"> Bayan Member for three (3) consecutive terms and Municipal </w:t>
      </w:r>
      <w:proofErr w:type="gramStart"/>
      <w:r w:rsidRPr="004E4161">
        <w:rPr>
          <w:sz w:val="24"/>
          <w:szCs w:val="24"/>
        </w:rPr>
        <w:t>Vice</w:t>
      </w:r>
      <w:proofErr w:type="gramEnd"/>
      <w:r w:rsidRPr="004E4161">
        <w:rPr>
          <w:sz w:val="24"/>
          <w:szCs w:val="24"/>
        </w:rPr>
        <w:t xml:space="preserve"> Mayor for one (1) term took his oath of office as Municipal Mayor in the municipality. He also successively re-elected for three (3) consecutive terms.</w:t>
      </w:r>
    </w:p>
    <w:p w:rsidR="00503D5F" w:rsidRPr="004E4161" w:rsidRDefault="00503D5F" w:rsidP="00503D5F">
      <w:pPr>
        <w:pStyle w:val="NoSpacing"/>
        <w:ind w:firstLine="720"/>
        <w:jc w:val="both"/>
        <w:rPr>
          <w:sz w:val="24"/>
          <w:szCs w:val="24"/>
        </w:rPr>
      </w:pPr>
    </w:p>
    <w:p w:rsidR="00503D5F" w:rsidRPr="004E4161" w:rsidRDefault="00503D5F" w:rsidP="00235529">
      <w:pPr>
        <w:pStyle w:val="NoSpacing"/>
        <w:ind w:left="720" w:firstLine="720"/>
        <w:jc w:val="both"/>
        <w:rPr>
          <w:sz w:val="24"/>
          <w:szCs w:val="24"/>
        </w:rPr>
      </w:pPr>
      <w:r w:rsidRPr="004E4161">
        <w:rPr>
          <w:sz w:val="24"/>
          <w:szCs w:val="24"/>
        </w:rPr>
        <w:t xml:space="preserve">On May 9, 2016 elections, Honorable </w:t>
      </w:r>
      <w:proofErr w:type="spellStart"/>
      <w:r w:rsidRPr="004E4161">
        <w:rPr>
          <w:sz w:val="24"/>
          <w:szCs w:val="24"/>
        </w:rPr>
        <w:t>Angelito</w:t>
      </w:r>
      <w:proofErr w:type="spellEnd"/>
      <w:r w:rsidRPr="004E4161">
        <w:rPr>
          <w:sz w:val="24"/>
          <w:szCs w:val="24"/>
        </w:rPr>
        <w:t xml:space="preserve"> A. Bernardo won a three-way mayoralty race but due to his untimely demise days after the elections, Honorable Rodolfo M. Bernardo, Municipal Vice Mayor-elect and the first </w:t>
      </w:r>
      <w:proofErr w:type="spellStart"/>
      <w:r w:rsidRPr="004E4161">
        <w:rPr>
          <w:sz w:val="24"/>
          <w:szCs w:val="24"/>
        </w:rPr>
        <w:t>Sangguniang</w:t>
      </w:r>
      <w:proofErr w:type="spellEnd"/>
      <w:r w:rsidRPr="004E4161">
        <w:rPr>
          <w:sz w:val="24"/>
          <w:szCs w:val="24"/>
        </w:rPr>
        <w:t xml:space="preserve"> Bayan-elect Honorable Elizabeth B. Ochoa took their oath of office as the Municipal Mayor and Municipal Vice Mayor together with other winning candidates on July 1, 2016 at the Provincial </w:t>
      </w:r>
      <w:proofErr w:type="spellStart"/>
      <w:r w:rsidRPr="004E4161">
        <w:rPr>
          <w:sz w:val="24"/>
          <w:szCs w:val="24"/>
        </w:rPr>
        <w:t>Capitol</w:t>
      </w:r>
      <w:proofErr w:type="spellEnd"/>
      <w:r w:rsidRPr="004E4161">
        <w:rPr>
          <w:sz w:val="24"/>
          <w:szCs w:val="24"/>
        </w:rPr>
        <w:t xml:space="preserve">, </w:t>
      </w:r>
      <w:proofErr w:type="spellStart"/>
      <w:r w:rsidRPr="004E4161">
        <w:rPr>
          <w:sz w:val="24"/>
          <w:szCs w:val="24"/>
        </w:rPr>
        <w:t>Ilagan</w:t>
      </w:r>
      <w:proofErr w:type="spellEnd"/>
      <w:r w:rsidRPr="004E4161">
        <w:rPr>
          <w:sz w:val="24"/>
          <w:szCs w:val="24"/>
        </w:rPr>
        <w:t xml:space="preserve"> City.</w:t>
      </w:r>
    </w:p>
    <w:p w:rsidR="00503D5F" w:rsidRPr="004E4161" w:rsidRDefault="00503D5F" w:rsidP="00503D5F">
      <w:pPr>
        <w:pStyle w:val="NoSpacing"/>
        <w:ind w:firstLine="720"/>
        <w:jc w:val="both"/>
        <w:rPr>
          <w:sz w:val="24"/>
          <w:szCs w:val="24"/>
        </w:rPr>
      </w:pPr>
    </w:p>
    <w:p w:rsidR="00503D5F" w:rsidRPr="004E4161" w:rsidRDefault="00503D5F" w:rsidP="00235529">
      <w:pPr>
        <w:pStyle w:val="NoSpacing"/>
        <w:ind w:left="720" w:firstLine="720"/>
        <w:jc w:val="both"/>
        <w:rPr>
          <w:sz w:val="24"/>
          <w:szCs w:val="24"/>
        </w:rPr>
      </w:pPr>
      <w:r w:rsidRPr="004E4161">
        <w:rPr>
          <w:sz w:val="24"/>
          <w:szCs w:val="24"/>
        </w:rPr>
        <w:t xml:space="preserve">After five (5) months and 15 days as the Local Chief Executive, Mayor Rodolfo M. Bernardo passed away due to a car accident and by rule of </w:t>
      </w:r>
      <w:proofErr w:type="gramStart"/>
      <w:r w:rsidRPr="004E4161">
        <w:rPr>
          <w:sz w:val="24"/>
          <w:szCs w:val="24"/>
        </w:rPr>
        <w:t>succession,</w:t>
      </w:r>
      <w:proofErr w:type="gramEnd"/>
      <w:r w:rsidRPr="004E4161">
        <w:rPr>
          <w:sz w:val="24"/>
          <w:szCs w:val="24"/>
        </w:rPr>
        <w:t xml:space="preserve"> Vice Mayor Elizabeth B. Ochoa took her oath of office as Municipal Mayor and thus remain as the Local Chief Executive up to this date. </w:t>
      </w:r>
    </w:p>
    <w:p w:rsidR="00503D5F" w:rsidRPr="004E4161" w:rsidRDefault="00503D5F" w:rsidP="00503D5F">
      <w:pPr>
        <w:pStyle w:val="NoSpacing"/>
        <w:ind w:firstLine="720"/>
        <w:jc w:val="both"/>
        <w:rPr>
          <w:sz w:val="24"/>
          <w:szCs w:val="24"/>
        </w:rPr>
      </w:pPr>
    </w:p>
    <w:p w:rsidR="00503D5F" w:rsidRPr="004E4161" w:rsidRDefault="00503D5F" w:rsidP="00066A14">
      <w:pPr>
        <w:pStyle w:val="NoSpacing"/>
        <w:numPr>
          <w:ilvl w:val="0"/>
          <w:numId w:val="3"/>
        </w:numPr>
        <w:jc w:val="both"/>
        <w:rPr>
          <w:sz w:val="24"/>
          <w:szCs w:val="24"/>
        </w:rPr>
      </w:pPr>
      <w:r w:rsidRPr="004E4161">
        <w:rPr>
          <w:sz w:val="24"/>
          <w:szCs w:val="24"/>
        </w:rPr>
        <w:t>List of Local Chief Executive from _____ to Present</w:t>
      </w:r>
    </w:p>
    <w:p w:rsidR="00503D5F" w:rsidRPr="004E4161" w:rsidRDefault="00503D5F" w:rsidP="00503D5F">
      <w:pPr>
        <w:pStyle w:val="NoSpacing"/>
        <w:ind w:firstLine="720"/>
        <w:jc w:val="both"/>
        <w:rPr>
          <w:sz w:val="24"/>
          <w:szCs w:val="24"/>
        </w:rPr>
      </w:pPr>
    </w:p>
    <w:p w:rsidR="00503D5F" w:rsidRPr="00E2487C" w:rsidRDefault="00503D5F" w:rsidP="00066A14">
      <w:pPr>
        <w:pStyle w:val="ListParagraph"/>
        <w:numPr>
          <w:ilvl w:val="0"/>
          <w:numId w:val="5"/>
        </w:numPr>
        <w:ind w:left="1080"/>
        <w:rPr>
          <w:b/>
          <w:sz w:val="24"/>
          <w:szCs w:val="24"/>
        </w:rPr>
      </w:pPr>
      <w:r w:rsidRPr="00E2487C">
        <w:rPr>
          <w:b/>
          <w:sz w:val="24"/>
          <w:szCs w:val="24"/>
        </w:rPr>
        <w:t>GEO-PHYSCAL CHARACTERISTICS</w:t>
      </w:r>
    </w:p>
    <w:p w:rsidR="00503D5F" w:rsidRPr="004E4161" w:rsidRDefault="00503D5F" w:rsidP="00503D5F">
      <w:pPr>
        <w:pStyle w:val="ListParagraph"/>
        <w:ind w:left="1440"/>
        <w:rPr>
          <w:sz w:val="24"/>
          <w:szCs w:val="24"/>
        </w:rPr>
      </w:pPr>
    </w:p>
    <w:p w:rsidR="00503D5F" w:rsidRPr="004E4161" w:rsidRDefault="00503D5F" w:rsidP="00066A14">
      <w:pPr>
        <w:pStyle w:val="ListParagraph"/>
        <w:numPr>
          <w:ilvl w:val="0"/>
          <w:numId w:val="11"/>
        </w:numPr>
        <w:rPr>
          <w:sz w:val="24"/>
          <w:szCs w:val="24"/>
        </w:rPr>
      </w:pPr>
      <w:r w:rsidRPr="004E4161">
        <w:rPr>
          <w:sz w:val="24"/>
          <w:szCs w:val="24"/>
        </w:rPr>
        <w:t xml:space="preserve">Geographical Location </w:t>
      </w:r>
    </w:p>
    <w:p w:rsidR="00503D5F" w:rsidRPr="004E4161" w:rsidRDefault="00503D5F" w:rsidP="00235529">
      <w:pPr>
        <w:pStyle w:val="NoSpacing"/>
        <w:ind w:left="720" w:firstLine="720"/>
        <w:jc w:val="both"/>
        <w:rPr>
          <w:rFonts w:cstheme="minorHAnsi"/>
          <w:sz w:val="24"/>
          <w:szCs w:val="24"/>
        </w:rPr>
      </w:pPr>
      <w:r w:rsidRPr="004E4161">
        <w:rPr>
          <w:rFonts w:cstheme="minorHAnsi"/>
          <w:sz w:val="24"/>
          <w:szCs w:val="24"/>
        </w:rPr>
        <w:t xml:space="preserve">The municipality of </w:t>
      </w:r>
      <w:proofErr w:type="spellStart"/>
      <w:r w:rsidRPr="004E4161">
        <w:rPr>
          <w:rFonts w:cstheme="minorHAnsi"/>
          <w:sz w:val="24"/>
          <w:szCs w:val="24"/>
        </w:rPr>
        <w:t>Palanan</w:t>
      </w:r>
      <w:proofErr w:type="spellEnd"/>
      <w:r w:rsidRPr="004E4161">
        <w:rPr>
          <w:rFonts w:cstheme="minorHAnsi"/>
          <w:sz w:val="24"/>
          <w:szCs w:val="24"/>
        </w:rPr>
        <w:t xml:space="preserve"> is one of the four Coastal towns of the Province of </w:t>
      </w:r>
      <w:proofErr w:type="spellStart"/>
      <w:r w:rsidRPr="004E4161">
        <w:rPr>
          <w:rFonts w:cstheme="minorHAnsi"/>
          <w:sz w:val="24"/>
          <w:szCs w:val="24"/>
        </w:rPr>
        <w:t>Isabela</w:t>
      </w:r>
      <w:proofErr w:type="spellEnd"/>
      <w:r w:rsidRPr="004E4161">
        <w:rPr>
          <w:rFonts w:cstheme="minorHAnsi"/>
          <w:sz w:val="24"/>
          <w:szCs w:val="24"/>
        </w:rPr>
        <w:t>, i</w:t>
      </w:r>
      <w:r w:rsidR="000B2082">
        <w:rPr>
          <w:rFonts w:cstheme="minorHAnsi"/>
          <w:sz w:val="24"/>
          <w:szCs w:val="24"/>
        </w:rPr>
        <w:t xml:space="preserve">t </w:t>
      </w:r>
      <w:r w:rsidRPr="004E4161">
        <w:rPr>
          <w:rFonts w:cstheme="minorHAnsi"/>
          <w:sz w:val="24"/>
          <w:szCs w:val="24"/>
        </w:rPr>
        <w:t xml:space="preserve">is situated in the mid-easternmost part of the province within the Northern Sierra Madre Natural Park at geographical coordinates of 122ᵒ 9” to 122ᵒ 32” East Longitude and 16ᵒ 50” to 17ᵒ 10” North Latitude with a visible land mark known as the </w:t>
      </w:r>
      <w:proofErr w:type="spellStart"/>
      <w:r w:rsidRPr="004E4161">
        <w:rPr>
          <w:rFonts w:cstheme="minorHAnsi"/>
          <w:sz w:val="24"/>
          <w:szCs w:val="24"/>
        </w:rPr>
        <w:t>Palanan</w:t>
      </w:r>
      <w:proofErr w:type="spellEnd"/>
      <w:r w:rsidRPr="004E4161">
        <w:rPr>
          <w:rFonts w:cstheme="minorHAnsi"/>
          <w:sz w:val="24"/>
          <w:szCs w:val="24"/>
        </w:rPr>
        <w:t xml:space="preserve"> Point. It is approximately ninety (90) kilometers away from </w:t>
      </w:r>
      <w:proofErr w:type="spellStart"/>
      <w:r w:rsidRPr="004E4161">
        <w:rPr>
          <w:rFonts w:cstheme="minorHAnsi"/>
          <w:sz w:val="24"/>
          <w:szCs w:val="24"/>
        </w:rPr>
        <w:t>Ilagan</w:t>
      </w:r>
      <w:proofErr w:type="spellEnd"/>
      <w:r w:rsidRPr="004E4161">
        <w:rPr>
          <w:rFonts w:cstheme="minorHAnsi"/>
          <w:sz w:val="24"/>
          <w:szCs w:val="24"/>
        </w:rPr>
        <w:t xml:space="preserve"> City the capital of </w:t>
      </w:r>
      <w:proofErr w:type="spellStart"/>
      <w:r w:rsidRPr="004E4161">
        <w:rPr>
          <w:rFonts w:cstheme="minorHAnsi"/>
          <w:sz w:val="24"/>
          <w:szCs w:val="24"/>
        </w:rPr>
        <w:t>Isabela</w:t>
      </w:r>
      <w:proofErr w:type="spellEnd"/>
      <w:r w:rsidRPr="004E4161">
        <w:rPr>
          <w:rFonts w:cstheme="minorHAnsi"/>
          <w:sz w:val="24"/>
          <w:szCs w:val="24"/>
        </w:rPr>
        <w:t xml:space="preserve">. </w:t>
      </w:r>
    </w:p>
    <w:p w:rsidR="00503D5F" w:rsidRPr="004E4161" w:rsidRDefault="00503D5F" w:rsidP="00235529">
      <w:pPr>
        <w:pStyle w:val="NoSpacing"/>
        <w:ind w:firstLine="720"/>
        <w:jc w:val="both"/>
        <w:rPr>
          <w:rFonts w:cstheme="minorHAnsi"/>
          <w:sz w:val="24"/>
          <w:szCs w:val="24"/>
        </w:rPr>
      </w:pPr>
    </w:p>
    <w:p w:rsidR="00503D5F" w:rsidRPr="004E4161" w:rsidRDefault="00503D5F" w:rsidP="00235529">
      <w:pPr>
        <w:pStyle w:val="NoSpacing"/>
        <w:ind w:left="720" w:firstLine="720"/>
        <w:jc w:val="both"/>
        <w:rPr>
          <w:rFonts w:cstheme="minorHAnsi"/>
          <w:sz w:val="24"/>
          <w:szCs w:val="24"/>
        </w:rPr>
      </w:pPr>
      <w:proofErr w:type="spellStart"/>
      <w:r w:rsidRPr="004E4161">
        <w:rPr>
          <w:rFonts w:cstheme="minorHAnsi"/>
          <w:sz w:val="24"/>
          <w:szCs w:val="24"/>
        </w:rPr>
        <w:t>Palanan</w:t>
      </w:r>
      <w:proofErr w:type="spellEnd"/>
      <w:r w:rsidRPr="004E4161">
        <w:rPr>
          <w:rFonts w:cstheme="minorHAnsi"/>
          <w:sz w:val="24"/>
          <w:szCs w:val="24"/>
        </w:rPr>
        <w:t xml:space="preserve"> is bounded on the North by the Municipality of </w:t>
      </w:r>
      <w:proofErr w:type="spellStart"/>
      <w:r w:rsidRPr="004E4161">
        <w:rPr>
          <w:rFonts w:cstheme="minorHAnsi"/>
          <w:sz w:val="24"/>
          <w:szCs w:val="24"/>
        </w:rPr>
        <w:t>Divilacan</w:t>
      </w:r>
      <w:proofErr w:type="spellEnd"/>
      <w:r w:rsidRPr="004E4161">
        <w:rPr>
          <w:rFonts w:cstheme="minorHAnsi"/>
          <w:sz w:val="24"/>
          <w:szCs w:val="24"/>
        </w:rPr>
        <w:t xml:space="preserve">, on the East by the vast Pacific Ocean on the South by the Municipality of </w:t>
      </w:r>
      <w:proofErr w:type="spellStart"/>
      <w:r w:rsidRPr="004E4161">
        <w:rPr>
          <w:rFonts w:cstheme="minorHAnsi"/>
          <w:sz w:val="24"/>
          <w:szCs w:val="24"/>
        </w:rPr>
        <w:t>Dinapigue</w:t>
      </w:r>
      <w:proofErr w:type="spellEnd"/>
      <w:r w:rsidRPr="004E4161">
        <w:rPr>
          <w:rFonts w:cstheme="minorHAnsi"/>
          <w:sz w:val="24"/>
          <w:szCs w:val="24"/>
        </w:rPr>
        <w:t xml:space="preserve"> and on the West by the Municipality of San Mariano.</w:t>
      </w:r>
    </w:p>
    <w:p w:rsidR="00503D5F" w:rsidRPr="004E4161" w:rsidRDefault="00503D5F" w:rsidP="00235529">
      <w:pPr>
        <w:pStyle w:val="NoSpacing"/>
        <w:ind w:firstLine="720"/>
        <w:jc w:val="both"/>
        <w:rPr>
          <w:rFonts w:cstheme="minorHAnsi"/>
          <w:sz w:val="24"/>
          <w:szCs w:val="24"/>
        </w:rPr>
      </w:pPr>
    </w:p>
    <w:p w:rsidR="00503D5F" w:rsidRPr="004E4161" w:rsidRDefault="00503D5F" w:rsidP="00066A14">
      <w:pPr>
        <w:pStyle w:val="NoSpacing"/>
        <w:numPr>
          <w:ilvl w:val="0"/>
          <w:numId w:val="11"/>
        </w:numPr>
        <w:jc w:val="both"/>
        <w:rPr>
          <w:rFonts w:cstheme="minorHAnsi"/>
          <w:sz w:val="24"/>
          <w:szCs w:val="24"/>
        </w:rPr>
      </w:pPr>
      <w:r w:rsidRPr="004E4161">
        <w:rPr>
          <w:rFonts w:cstheme="minorHAnsi"/>
          <w:sz w:val="24"/>
          <w:szCs w:val="24"/>
        </w:rPr>
        <w:t>Land Area</w:t>
      </w:r>
    </w:p>
    <w:p w:rsidR="00503D5F" w:rsidRPr="004E4161" w:rsidRDefault="00503D5F" w:rsidP="00235529">
      <w:pPr>
        <w:pStyle w:val="NoSpacing"/>
        <w:ind w:firstLine="720"/>
        <w:jc w:val="both"/>
        <w:rPr>
          <w:rFonts w:cstheme="minorHAnsi"/>
          <w:sz w:val="24"/>
          <w:szCs w:val="24"/>
        </w:rPr>
      </w:pPr>
    </w:p>
    <w:p w:rsidR="00503D5F" w:rsidRPr="004E4161" w:rsidRDefault="00503D5F" w:rsidP="00235529">
      <w:pPr>
        <w:ind w:left="720" w:firstLine="720"/>
        <w:jc w:val="both"/>
        <w:rPr>
          <w:rFonts w:cstheme="minorHAnsi"/>
          <w:sz w:val="24"/>
          <w:szCs w:val="24"/>
        </w:rPr>
      </w:pPr>
      <w:r w:rsidRPr="004E4161">
        <w:rPr>
          <w:rFonts w:cstheme="minorHAnsi"/>
          <w:sz w:val="24"/>
          <w:szCs w:val="24"/>
        </w:rPr>
        <w:t xml:space="preserve">The approximate political land area of the Municipality is 122,001.04 hectares (CAD-939-Palanan Cadastre) representing 11.44% of 1,066,456 hectares total land area of the Province of </w:t>
      </w:r>
      <w:proofErr w:type="spellStart"/>
      <w:r w:rsidRPr="004E4161">
        <w:rPr>
          <w:rFonts w:cstheme="minorHAnsi"/>
          <w:sz w:val="24"/>
          <w:szCs w:val="24"/>
        </w:rPr>
        <w:t>Isabela</w:t>
      </w:r>
      <w:proofErr w:type="spellEnd"/>
      <w:r w:rsidRPr="004E4161">
        <w:rPr>
          <w:rFonts w:cstheme="minorHAnsi"/>
          <w:sz w:val="24"/>
          <w:szCs w:val="24"/>
        </w:rPr>
        <w:t xml:space="preserve">. This area include areas under boundary disputes with the municipality of </w:t>
      </w:r>
      <w:proofErr w:type="spellStart"/>
      <w:r w:rsidRPr="004E4161">
        <w:rPr>
          <w:rFonts w:cstheme="minorHAnsi"/>
          <w:sz w:val="24"/>
          <w:szCs w:val="24"/>
        </w:rPr>
        <w:t>Divilacan</w:t>
      </w:r>
      <w:proofErr w:type="spellEnd"/>
      <w:r w:rsidRPr="004E4161">
        <w:rPr>
          <w:rFonts w:cstheme="minorHAnsi"/>
          <w:sz w:val="24"/>
          <w:szCs w:val="24"/>
        </w:rPr>
        <w:t xml:space="preserve"> in the north and with the municipality of San Mariano in the south considering that said boundary disputes has not been resolved. </w:t>
      </w:r>
    </w:p>
    <w:p w:rsidR="00503D5F" w:rsidRPr="004E4161" w:rsidRDefault="00503D5F" w:rsidP="00235529">
      <w:pPr>
        <w:ind w:left="720" w:firstLine="720"/>
        <w:jc w:val="both"/>
        <w:rPr>
          <w:rFonts w:cstheme="minorHAnsi"/>
          <w:sz w:val="24"/>
          <w:szCs w:val="24"/>
        </w:rPr>
      </w:pPr>
      <w:r w:rsidRPr="004E4161">
        <w:rPr>
          <w:rFonts w:cstheme="minorHAnsi"/>
          <w:sz w:val="24"/>
          <w:szCs w:val="24"/>
        </w:rPr>
        <w:lastRenderedPageBreak/>
        <w:t xml:space="preserve">However, as per record of the Department of Environment and Natural Resources (DENR), the political land area of </w:t>
      </w:r>
      <w:proofErr w:type="spellStart"/>
      <w:r w:rsidRPr="004E4161">
        <w:rPr>
          <w:rFonts w:cstheme="minorHAnsi"/>
          <w:sz w:val="24"/>
          <w:szCs w:val="24"/>
        </w:rPr>
        <w:t>Palanan</w:t>
      </w:r>
      <w:proofErr w:type="spellEnd"/>
      <w:r w:rsidRPr="004E4161">
        <w:rPr>
          <w:rFonts w:cstheme="minorHAnsi"/>
          <w:sz w:val="24"/>
          <w:szCs w:val="24"/>
        </w:rPr>
        <w:t xml:space="preserve"> is 74,750 hectares while record from the Provincial Government of </w:t>
      </w:r>
      <w:proofErr w:type="spellStart"/>
      <w:r w:rsidRPr="004E4161">
        <w:rPr>
          <w:rFonts w:cstheme="minorHAnsi"/>
          <w:sz w:val="24"/>
          <w:szCs w:val="24"/>
        </w:rPr>
        <w:t>Isabela</w:t>
      </w:r>
      <w:proofErr w:type="spellEnd"/>
      <w:r w:rsidRPr="004E4161">
        <w:rPr>
          <w:rFonts w:cstheme="minorHAnsi"/>
          <w:sz w:val="24"/>
          <w:szCs w:val="24"/>
        </w:rPr>
        <w:t xml:space="preserve"> is 70,408 hectares.</w:t>
      </w:r>
    </w:p>
    <w:p w:rsidR="00503D5F" w:rsidRPr="004E4161" w:rsidRDefault="00503D5F" w:rsidP="00235529">
      <w:pPr>
        <w:ind w:left="720" w:firstLine="720"/>
        <w:jc w:val="both"/>
        <w:rPr>
          <w:rFonts w:cstheme="minorHAnsi"/>
          <w:color w:val="FF0000"/>
          <w:sz w:val="24"/>
          <w:szCs w:val="24"/>
        </w:rPr>
      </w:pPr>
      <w:r w:rsidRPr="004E4161">
        <w:rPr>
          <w:rFonts w:cstheme="minorHAnsi"/>
          <w:color w:val="FF0000"/>
          <w:sz w:val="24"/>
          <w:szCs w:val="24"/>
        </w:rPr>
        <w:t xml:space="preserve">Of the total land area of the municipality, 16,538 hectares or 13.55% are certified as Alienable and Disposable Land (A&amp;D) and 113,189 (92.78%) are delineated as </w:t>
      </w:r>
      <w:r w:rsidR="00F5554F">
        <w:rPr>
          <w:rFonts w:cstheme="minorHAnsi"/>
          <w:color w:val="FF0000"/>
          <w:sz w:val="24"/>
          <w:szCs w:val="24"/>
        </w:rPr>
        <w:t>forest zone,  8523/10000 (28,375.8523)</w:t>
      </w:r>
      <w:r w:rsidR="005D24BC">
        <w:rPr>
          <w:rFonts w:cstheme="minorHAnsi"/>
          <w:color w:val="FF0000"/>
          <w:sz w:val="24"/>
          <w:szCs w:val="24"/>
        </w:rPr>
        <w:t xml:space="preserve"> </w:t>
      </w:r>
      <w:r w:rsidRPr="004E4161">
        <w:rPr>
          <w:rFonts w:cstheme="minorHAnsi"/>
          <w:color w:val="FF0000"/>
          <w:sz w:val="24"/>
          <w:szCs w:val="24"/>
        </w:rPr>
        <w:t xml:space="preserve">Cultural Ancestral Domain Claim (CADC) of the </w:t>
      </w:r>
      <w:proofErr w:type="spellStart"/>
      <w:r w:rsidRPr="004E4161">
        <w:rPr>
          <w:rFonts w:cstheme="minorHAnsi"/>
          <w:color w:val="FF0000"/>
          <w:sz w:val="24"/>
          <w:szCs w:val="24"/>
        </w:rPr>
        <w:t>Agtas</w:t>
      </w:r>
      <w:proofErr w:type="spellEnd"/>
      <w:r w:rsidRPr="004E4161">
        <w:rPr>
          <w:rFonts w:cstheme="minorHAnsi"/>
          <w:color w:val="FF0000"/>
          <w:sz w:val="24"/>
          <w:szCs w:val="24"/>
        </w:rPr>
        <w:t xml:space="preserve"> (Indigenous People, IPs)</w:t>
      </w:r>
      <w:r w:rsidR="00F5554F">
        <w:rPr>
          <w:rFonts w:cstheme="minorHAnsi"/>
          <w:color w:val="FF0000"/>
          <w:sz w:val="24"/>
          <w:szCs w:val="24"/>
        </w:rPr>
        <w:t>,(DNR records but not yet validated from the region)</w:t>
      </w:r>
    </w:p>
    <w:p w:rsidR="00503D5F" w:rsidRPr="004E4161" w:rsidRDefault="00503D5F" w:rsidP="00235529">
      <w:pPr>
        <w:pStyle w:val="NoSpacing"/>
        <w:ind w:left="720" w:firstLine="720"/>
        <w:jc w:val="both"/>
        <w:rPr>
          <w:sz w:val="24"/>
          <w:szCs w:val="24"/>
        </w:rPr>
      </w:pPr>
      <w:r w:rsidRPr="004E4161">
        <w:rPr>
          <w:sz w:val="24"/>
          <w:szCs w:val="24"/>
        </w:rPr>
        <w:t xml:space="preserve">The so called </w:t>
      </w:r>
      <w:proofErr w:type="spellStart"/>
      <w:r w:rsidRPr="004E4161">
        <w:rPr>
          <w:sz w:val="24"/>
          <w:szCs w:val="24"/>
        </w:rPr>
        <w:t>poblacion</w:t>
      </w:r>
      <w:proofErr w:type="spellEnd"/>
      <w:r w:rsidRPr="004E4161">
        <w:rPr>
          <w:sz w:val="24"/>
          <w:szCs w:val="24"/>
        </w:rPr>
        <w:t xml:space="preserve"> area</w:t>
      </w:r>
      <w:r w:rsidR="005D24BC">
        <w:rPr>
          <w:sz w:val="24"/>
          <w:szCs w:val="24"/>
        </w:rPr>
        <w:t xml:space="preserve">, </w:t>
      </w:r>
      <w:r w:rsidRPr="004E4161">
        <w:rPr>
          <w:sz w:val="24"/>
          <w:szCs w:val="24"/>
        </w:rPr>
        <w:t>consist of Centro East and Centro West has an approximate land area of  189.1635  and 14,030.5751 hectares respectively represent only 11.66 percent of the total land area; while the 15 rural barangays has a land area of 107,781.3014 hectares covering 88.34 percent of the total land area of the whole municipality.</w:t>
      </w:r>
    </w:p>
    <w:p w:rsidR="00503D5F" w:rsidRPr="004E4161" w:rsidRDefault="00503D5F" w:rsidP="00235529">
      <w:pPr>
        <w:pStyle w:val="NoSpacing"/>
        <w:jc w:val="both"/>
        <w:rPr>
          <w:sz w:val="24"/>
          <w:szCs w:val="24"/>
        </w:rPr>
      </w:pPr>
    </w:p>
    <w:p w:rsidR="00503D5F" w:rsidRPr="004E4161" w:rsidRDefault="00503D5F" w:rsidP="00235529">
      <w:pPr>
        <w:ind w:left="720" w:firstLine="720"/>
        <w:jc w:val="both"/>
        <w:rPr>
          <w:rFonts w:cstheme="minorHAnsi"/>
          <w:sz w:val="24"/>
          <w:szCs w:val="24"/>
        </w:rPr>
      </w:pPr>
      <w:r w:rsidRPr="004E4161">
        <w:rPr>
          <w:rFonts w:cstheme="minorHAnsi"/>
          <w:sz w:val="24"/>
          <w:szCs w:val="24"/>
        </w:rPr>
        <w:t xml:space="preserve">The largest barangay in terms of land area is barangay Villa Robles with an area of 30,006.94 hectares representing 24.59% of the total land area of the municipality followed by barangay </w:t>
      </w:r>
      <w:proofErr w:type="spellStart"/>
      <w:r w:rsidRPr="004E4161">
        <w:rPr>
          <w:rFonts w:cstheme="minorHAnsi"/>
          <w:sz w:val="24"/>
          <w:szCs w:val="24"/>
        </w:rPr>
        <w:t>Bisag</w:t>
      </w:r>
      <w:proofErr w:type="spellEnd"/>
      <w:r w:rsidRPr="004E4161">
        <w:rPr>
          <w:rFonts w:cstheme="minorHAnsi"/>
          <w:sz w:val="24"/>
          <w:szCs w:val="24"/>
        </w:rPr>
        <w:t xml:space="preserve"> with an area of 17,862.44 hectares and Centro West with an area of 14,030.58 hectares. The smallest barangay is barangay </w:t>
      </w:r>
      <w:proofErr w:type="spellStart"/>
      <w:r w:rsidRPr="004E4161">
        <w:rPr>
          <w:rFonts w:cstheme="minorHAnsi"/>
          <w:sz w:val="24"/>
          <w:szCs w:val="24"/>
        </w:rPr>
        <w:t>Dimalico-lico</w:t>
      </w:r>
      <w:proofErr w:type="spellEnd"/>
      <w:r w:rsidRPr="004E4161">
        <w:rPr>
          <w:rFonts w:cstheme="minorHAnsi"/>
          <w:sz w:val="24"/>
          <w:szCs w:val="24"/>
        </w:rPr>
        <w:t xml:space="preserve"> with an area of 118.18 hectares.</w:t>
      </w:r>
    </w:p>
    <w:p w:rsidR="00503D5F" w:rsidRPr="004E4161" w:rsidRDefault="00503D5F" w:rsidP="00066A14">
      <w:pPr>
        <w:pStyle w:val="ListParagraph"/>
        <w:numPr>
          <w:ilvl w:val="0"/>
          <w:numId w:val="3"/>
        </w:numPr>
        <w:rPr>
          <w:sz w:val="24"/>
          <w:szCs w:val="24"/>
        </w:rPr>
      </w:pPr>
      <w:r w:rsidRPr="004E4161">
        <w:rPr>
          <w:sz w:val="24"/>
          <w:szCs w:val="24"/>
        </w:rPr>
        <w:t>Table – Land Area per Barangay</w:t>
      </w:r>
    </w:p>
    <w:p w:rsidR="00503D5F" w:rsidRPr="004E4161" w:rsidRDefault="00503D5F" w:rsidP="00235529">
      <w:pPr>
        <w:pStyle w:val="ListParagraph"/>
        <w:ind w:left="2160"/>
        <w:jc w:val="center"/>
        <w:rPr>
          <w:sz w:val="24"/>
          <w:szCs w:val="24"/>
        </w:rPr>
      </w:pPr>
    </w:p>
    <w:tbl>
      <w:tblPr>
        <w:tblStyle w:val="MediumGrid3-Accent5"/>
        <w:tblW w:w="9648" w:type="dxa"/>
        <w:tblLook w:val="04A0" w:firstRow="1" w:lastRow="0" w:firstColumn="1" w:lastColumn="0" w:noHBand="0" w:noVBand="1"/>
      </w:tblPr>
      <w:tblGrid>
        <w:gridCol w:w="4158"/>
        <w:gridCol w:w="3150"/>
        <w:gridCol w:w="2340"/>
      </w:tblGrid>
      <w:tr w:rsidR="00503D5F" w:rsidRPr="004E4161" w:rsidTr="005B20F2">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b w:val="0"/>
                <w:bCs w:val="0"/>
                <w:color w:val="E7E6E6" w:themeColor="background2"/>
                <w:sz w:val="24"/>
                <w:szCs w:val="24"/>
                <w:lang w:eastAsia="en-PH"/>
              </w:rPr>
            </w:pPr>
            <w:r w:rsidRPr="00E2487C">
              <w:rPr>
                <w:rFonts w:eastAsia="Times New Roman" w:cs="Times New Roman"/>
                <w:b w:val="0"/>
                <w:bCs w:val="0"/>
                <w:color w:val="E7E6E6" w:themeColor="background2"/>
                <w:sz w:val="24"/>
                <w:szCs w:val="24"/>
                <w:lang w:eastAsia="en-PH"/>
              </w:rPr>
              <w:t>Barangay by Category</w:t>
            </w:r>
          </w:p>
        </w:tc>
        <w:tc>
          <w:tcPr>
            <w:tcW w:w="3150" w:type="dxa"/>
            <w:hideMark/>
          </w:tcPr>
          <w:p w:rsidR="00503D5F" w:rsidRPr="00E2487C" w:rsidRDefault="00503D5F" w:rsidP="00235529">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E7E6E6" w:themeColor="background2"/>
                <w:sz w:val="24"/>
                <w:szCs w:val="24"/>
                <w:lang w:eastAsia="en-PH"/>
              </w:rPr>
            </w:pPr>
            <w:r w:rsidRPr="00E2487C">
              <w:rPr>
                <w:rFonts w:eastAsia="Times New Roman" w:cs="Times New Roman"/>
                <w:b w:val="0"/>
                <w:bCs w:val="0"/>
                <w:color w:val="E7E6E6" w:themeColor="background2"/>
                <w:sz w:val="24"/>
                <w:szCs w:val="24"/>
                <w:lang w:eastAsia="en-PH"/>
              </w:rPr>
              <w:t>Area Coverage (Ha.)</w:t>
            </w:r>
          </w:p>
        </w:tc>
        <w:tc>
          <w:tcPr>
            <w:tcW w:w="2340" w:type="dxa"/>
            <w:hideMark/>
          </w:tcPr>
          <w:p w:rsidR="00503D5F" w:rsidRPr="00E2487C" w:rsidRDefault="00503D5F" w:rsidP="00235529">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E7E6E6" w:themeColor="background2"/>
                <w:sz w:val="24"/>
                <w:szCs w:val="24"/>
                <w:lang w:eastAsia="en-PH"/>
              </w:rPr>
            </w:pPr>
            <w:proofErr w:type="spellStart"/>
            <w:r w:rsidRPr="00E2487C">
              <w:rPr>
                <w:rFonts w:eastAsia="Times New Roman" w:cs="Times New Roman"/>
                <w:b w:val="0"/>
                <w:bCs w:val="0"/>
                <w:color w:val="E7E6E6" w:themeColor="background2"/>
                <w:sz w:val="24"/>
                <w:szCs w:val="24"/>
                <w:lang w:eastAsia="en-PH"/>
              </w:rPr>
              <w:t>Percent</w:t>
            </w:r>
            <w:proofErr w:type="spellEnd"/>
            <w:r w:rsidRPr="00E2487C">
              <w:rPr>
                <w:rFonts w:eastAsia="Times New Roman" w:cs="Times New Roman"/>
                <w:b w:val="0"/>
                <w:bCs w:val="0"/>
                <w:color w:val="E7E6E6" w:themeColor="background2"/>
                <w:sz w:val="24"/>
                <w:szCs w:val="24"/>
                <w:lang w:eastAsia="en-PH"/>
              </w:rPr>
              <w:t xml:space="preserve"> Share</w:t>
            </w:r>
          </w:p>
        </w:tc>
      </w:tr>
      <w:tr w:rsidR="00503D5F" w:rsidRPr="004E4161" w:rsidTr="005B20F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r w:rsidRPr="00E2487C">
              <w:rPr>
                <w:rFonts w:eastAsia="Times New Roman" w:cs="Times New Roman"/>
                <w:color w:val="E7E6E6" w:themeColor="background2"/>
                <w:sz w:val="24"/>
                <w:szCs w:val="24"/>
                <w:lang w:eastAsia="en-PH"/>
              </w:rPr>
              <w:t>Urban:</w:t>
            </w:r>
          </w:p>
        </w:tc>
        <w:tc>
          <w:tcPr>
            <w:tcW w:w="315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p>
        </w:tc>
        <w:tc>
          <w:tcPr>
            <w:tcW w:w="234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p>
        </w:tc>
      </w:tr>
      <w:tr w:rsidR="00503D5F" w:rsidRPr="004E4161" w:rsidTr="005B20F2">
        <w:trPr>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r w:rsidRPr="00E2487C">
              <w:rPr>
                <w:rFonts w:eastAsia="Times New Roman" w:cs="Times New Roman"/>
                <w:color w:val="E7E6E6" w:themeColor="background2"/>
                <w:sz w:val="24"/>
                <w:szCs w:val="24"/>
                <w:lang w:eastAsia="en-PH"/>
              </w:rPr>
              <w:t>Centro East</w:t>
            </w:r>
          </w:p>
        </w:tc>
        <w:tc>
          <w:tcPr>
            <w:tcW w:w="315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189.16</w:t>
            </w:r>
          </w:p>
        </w:tc>
        <w:tc>
          <w:tcPr>
            <w:tcW w:w="234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0.16%</w:t>
            </w:r>
          </w:p>
        </w:tc>
      </w:tr>
      <w:tr w:rsidR="00503D5F" w:rsidRPr="004E4161" w:rsidTr="005B20F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r w:rsidRPr="00E2487C">
              <w:rPr>
                <w:rFonts w:eastAsia="Times New Roman" w:cs="Times New Roman"/>
                <w:color w:val="E7E6E6" w:themeColor="background2"/>
                <w:sz w:val="24"/>
                <w:szCs w:val="24"/>
                <w:lang w:eastAsia="en-PH"/>
              </w:rPr>
              <w:t>Centro West</w:t>
            </w:r>
          </w:p>
        </w:tc>
        <w:tc>
          <w:tcPr>
            <w:tcW w:w="315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14030.58</w:t>
            </w:r>
          </w:p>
        </w:tc>
        <w:tc>
          <w:tcPr>
            <w:tcW w:w="234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11.50%</w:t>
            </w:r>
          </w:p>
        </w:tc>
      </w:tr>
      <w:tr w:rsidR="00503D5F" w:rsidRPr="004E4161" w:rsidTr="005B20F2">
        <w:trPr>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
        </w:tc>
        <w:tc>
          <w:tcPr>
            <w:tcW w:w="315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p>
        </w:tc>
        <w:tc>
          <w:tcPr>
            <w:tcW w:w="234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p>
        </w:tc>
      </w:tr>
      <w:tr w:rsidR="00503D5F" w:rsidRPr="004E4161" w:rsidTr="005B20F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r w:rsidRPr="00E2487C">
              <w:rPr>
                <w:rFonts w:eastAsia="Times New Roman" w:cs="Times New Roman"/>
                <w:color w:val="E7E6E6" w:themeColor="background2"/>
                <w:sz w:val="24"/>
                <w:szCs w:val="24"/>
                <w:lang w:eastAsia="en-PH"/>
              </w:rPr>
              <w:t>Rural:</w:t>
            </w:r>
          </w:p>
        </w:tc>
        <w:tc>
          <w:tcPr>
            <w:tcW w:w="315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p>
        </w:tc>
        <w:tc>
          <w:tcPr>
            <w:tcW w:w="234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p>
        </w:tc>
      </w:tr>
      <w:tr w:rsidR="00503D5F" w:rsidRPr="004E4161" w:rsidTr="005B20F2">
        <w:trPr>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roofErr w:type="spellStart"/>
            <w:r w:rsidRPr="00E2487C">
              <w:rPr>
                <w:rFonts w:eastAsia="Times New Roman" w:cs="Times New Roman"/>
                <w:color w:val="E7E6E6" w:themeColor="background2"/>
                <w:sz w:val="24"/>
                <w:szCs w:val="24"/>
                <w:lang w:eastAsia="en-PH"/>
              </w:rPr>
              <w:t>Alomanay</w:t>
            </w:r>
            <w:proofErr w:type="spellEnd"/>
          </w:p>
        </w:tc>
        <w:tc>
          <w:tcPr>
            <w:tcW w:w="315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6872.69</w:t>
            </w:r>
          </w:p>
        </w:tc>
        <w:tc>
          <w:tcPr>
            <w:tcW w:w="234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5.63%</w:t>
            </w:r>
          </w:p>
        </w:tc>
      </w:tr>
      <w:tr w:rsidR="00503D5F" w:rsidRPr="004E4161" w:rsidTr="005B20F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roofErr w:type="spellStart"/>
            <w:r w:rsidRPr="00E2487C">
              <w:rPr>
                <w:rFonts w:eastAsia="Times New Roman" w:cs="Times New Roman"/>
                <w:color w:val="E7E6E6" w:themeColor="background2"/>
                <w:sz w:val="24"/>
                <w:szCs w:val="24"/>
                <w:lang w:eastAsia="en-PH"/>
              </w:rPr>
              <w:t>Bisag</w:t>
            </w:r>
            <w:proofErr w:type="spellEnd"/>
          </w:p>
        </w:tc>
        <w:tc>
          <w:tcPr>
            <w:tcW w:w="315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17862.44</w:t>
            </w:r>
          </w:p>
        </w:tc>
        <w:tc>
          <w:tcPr>
            <w:tcW w:w="234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14.64%</w:t>
            </w:r>
          </w:p>
        </w:tc>
      </w:tr>
      <w:tr w:rsidR="00503D5F" w:rsidRPr="004E4161" w:rsidTr="005B20F2">
        <w:trPr>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roofErr w:type="spellStart"/>
            <w:r w:rsidRPr="00E2487C">
              <w:rPr>
                <w:rFonts w:eastAsia="Times New Roman" w:cs="Times New Roman"/>
                <w:color w:val="E7E6E6" w:themeColor="background2"/>
                <w:sz w:val="24"/>
                <w:szCs w:val="24"/>
                <w:lang w:eastAsia="en-PH"/>
              </w:rPr>
              <w:t>Culasi</w:t>
            </w:r>
            <w:proofErr w:type="spellEnd"/>
          </w:p>
        </w:tc>
        <w:tc>
          <w:tcPr>
            <w:tcW w:w="315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1992.66</w:t>
            </w:r>
          </w:p>
        </w:tc>
        <w:tc>
          <w:tcPr>
            <w:tcW w:w="234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1.63%</w:t>
            </w:r>
          </w:p>
        </w:tc>
      </w:tr>
      <w:tr w:rsidR="00503D5F" w:rsidRPr="004E4161" w:rsidTr="005B20F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roofErr w:type="spellStart"/>
            <w:r w:rsidRPr="00E2487C">
              <w:rPr>
                <w:rFonts w:eastAsia="Times New Roman" w:cs="Times New Roman"/>
                <w:color w:val="E7E6E6" w:themeColor="background2"/>
                <w:sz w:val="24"/>
                <w:szCs w:val="24"/>
                <w:lang w:eastAsia="en-PH"/>
              </w:rPr>
              <w:t>Dialawyao</w:t>
            </w:r>
            <w:proofErr w:type="spellEnd"/>
          </w:p>
        </w:tc>
        <w:tc>
          <w:tcPr>
            <w:tcW w:w="315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2003.73</w:t>
            </w:r>
          </w:p>
        </w:tc>
        <w:tc>
          <w:tcPr>
            <w:tcW w:w="234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1.64%</w:t>
            </w:r>
          </w:p>
        </w:tc>
      </w:tr>
      <w:tr w:rsidR="00503D5F" w:rsidRPr="004E4161" w:rsidTr="005B20F2">
        <w:trPr>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roofErr w:type="spellStart"/>
            <w:r w:rsidRPr="00E2487C">
              <w:rPr>
                <w:rFonts w:eastAsia="Times New Roman" w:cs="Times New Roman"/>
                <w:color w:val="E7E6E6" w:themeColor="background2"/>
                <w:sz w:val="24"/>
                <w:szCs w:val="24"/>
                <w:lang w:eastAsia="en-PH"/>
              </w:rPr>
              <w:t>Dicadyuan</w:t>
            </w:r>
            <w:proofErr w:type="spellEnd"/>
          </w:p>
        </w:tc>
        <w:tc>
          <w:tcPr>
            <w:tcW w:w="315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3121.63</w:t>
            </w:r>
          </w:p>
        </w:tc>
        <w:tc>
          <w:tcPr>
            <w:tcW w:w="234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2.56%</w:t>
            </w:r>
          </w:p>
        </w:tc>
      </w:tr>
      <w:tr w:rsidR="00503D5F" w:rsidRPr="004E4161" w:rsidTr="005B20F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roofErr w:type="spellStart"/>
            <w:r w:rsidRPr="00E2487C">
              <w:rPr>
                <w:rFonts w:eastAsia="Times New Roman" w:cs="Times New Roman"/>
                <w:color w:val="E7E6E6" w:themeColor="background2"/>
                <w:sz w:val="24"/>
                <w:szCs w:val="24"/>
                <w:lang w:eastAsia="en-PH"/>
              </w:rPr>
              <w:t>Didadungan</w:t>
            </w:r>
            <w:proofErr w:type="spellEnd"/>
          </w:p>
        </w:tc>
        <w:tc>
          <w:tcPr>
            <w:tcW w:w="315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6494.28</w:t>
            </w:r>
          </w:p>
        </w:tc>
        <w:tc>
          <w:tcPr>
            <w:tcW w:w="234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5.32%</w:t>
            </w:r>
          </w:p>
        </w:tc>
      </w:tr>
      <w:tr w:rsidR="00503D5F" w:rsidRPr="004E4161" w:rsidTr="005B20F2">
        <w:trPr>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roofErr w:type="spellStart"/>
            <w:r w:rsidRPr="00E2487C">
              <w:rPr>
                <w:rFonts w:eastAsia="Times New Roman" w:cs="Times New Roman"/>
                <w:color w:val="E7E6E6" w:themeColor="background2"/>
                <w:sz w:val="24"/>
                <w:szCs w:val="24"/>
                <w:lang w:eastAsia="en-PH"/>
              </w:rPr>
              <w:t>Didiyan</w:t>
            </w:r>
            <w:proofErr w:type="spellEnd"/>
          </w:p>
        </w:tc>
        <w:tc>
          <w:tcPr>
            <w:tcW w:w="315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11982.52</w:t>
            </w:r>
          </w:p>
        </w:tc>
        <w:tc>
          <w:tcPr>
            <w:tcW w:w="234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9.82%</w:t>
            </w:r>
          </w:p>
        </w:tc>
      </w:tr>
      <w:tr w:rsidR="00503D5F" w:rsidRPr="004E4161" w:rsidTr="005B20F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roofErr w:type="spellStart"/>
            <w:r w:rsidRPr="00E2487C">
              <w:rPr>
                <w:rFonts w:eastAsia="Times New Roman" w:cs="Times New Roman"/>
                <w:color w:val="E7E6E6" w:themeColor="background2"/>
                <w:sz w:val="24"/>
                <w:szCs w:val="24"/>
                <w:lang w:eastAsia="en-PH"/>
              </w:rPr>
              <w:t>Dimalicolico</w:t>
            </w:r>
            <w:proofErr w:type="spellEnd"/>
          </w:p>
        </w:tc>
        <w:tc>
          <w:tcPr>
            <w:tcW w:w="315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118.14</w:t>
            </w:r>
          </w:p>
        </w:tc>
        <w:tc>
          <w:tcPr>
            <w:tcW w:w="234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0.10%</w:t>
            </w:r>
          </w:p>
        </w:tc>
      </w:tr>
      <w:tr w:rsidR="00503D5F" w:rsidRPr="004E4161" w:rsidTr="005B20F2">
        <w:trPr>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roofErr w:type="spellStart"/>
            <w:r w:rsidRPr="00E2487C">
              <w:rPr>
                <w:rFonts w:eastAsia="Times New Roman" w:cs="Times New Roman"/>
                <w:color w:val="E7E6E6" w:themeColor="background2"/>
                <w:sz w:val="24"/>
                <w:szCs w:val="24"/>
                <w:lang w:eastAsia="en-PH"/>
              </w:rPr>
              <w:t>Dimasari</w:t>
            </w:r>
            <w:proofErr w:type="spellEnd"/>
          </w:p>
        </w:tc>
        <w:tc>
          <w:tcPr>
            <w:tcW w:w="315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453.20</w:t>
            </w:r>
          </w:p>
        </w:tc>
        <w:tc>
          <w:tcPr>
            <w:tcW w:w="234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0.37%</w:t>
            </w:r>
          </w:p>
        </w:tc>
      </w:tr>
      <w:tr w:rsidR="00503D5F" w:rsidRPr="004E4161" w:rsidTr="005B20F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roofErr w:type="spellStart"/>
            <w:r w:rsidRPr="00E2487C">
              <w:rPr>
                <w:rFonts w:eastAsia="Times New Roman" w:cs="Times New Roman"/>
                <w:color w:val="E7E6E6" w:themeColor="background2"/>
                <w:sz w:val="24"/>
                <w:szCs w:val="24"/>
                <w:lang w:eastAsia="en-PH"/>
              </w:rPr>
              <w:t>Dimtican</w:t>
            </w:r>
            <w:proofErr w:type="spellEnd"/>
          </w:p>
        </w:tc>
        <w:tc>
          <w:tcPr>
            <w:tcW w:w="315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1109.27</w:t>
            </w:r>
          </w:p>
        </w:tc>
        <w:tc>
          <w:tcPr>
            <w:tcW w:w="234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0.91%</w:t>
            </w:r>
          </w:p>
        </w:tc>
      </w:tr>
      <w:tr w:rsidR="00503D5F" w:rsidRPr="004E4161" w:rsidTr="005B20F2">
        <w:trPr>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roofErr w:type="spellStart"/>
            <w:r w:rsidRPr="00E2487C">
              <w:rPr>
                <w:rFonts w:eastAsia="Times New Roman" w:cs="Times New Roman"/>
                <w:color w:val="E7E6E6" w:themeColor="background2"/>
                <w:sz w:val="24"/>
                <w:szCs w:val="24"/>
                <w:lang w:eastAsia="en-PH"/>
              </w:rPr>
              <w:t>Maligaya</w:t>
            </w:r>
            <w:proofErr w:type="spellEnd"/>
          </w:p>
        </w:tc>
        <w:tc>
          <w:tcPr>
            <w:tcW w:w="315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3445.58</w:t>
            </w:r>
          </w:p>
        </w:tc>
        <w:tc>
          <w:tcPr>
            <w:tcW w:w="234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2.82%</w:t>
            </w:r>
          </w:p>
        </w:tc>
      </w:tr>
      <w:tr w:rsidR="00503D5F" w:rsidRPr="004E4161" w:rsidTr="005B20F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roofErr w:type="spellStart"/>
            <w:r w:rsidRPr="00E2487C">
              <w:rPr>
                <w:rFonts w:eastAsia="Times New Roman" w:cs="Times New Roman"/>
                <w:color w:val="E7E6E6" w:themeColor="background2"/>
                <w:sz w:val="24"/>
                <w:szCs w:val="24"/>
                <w:lang w:eastAsia="en-PH"/>
              </w:rPr>
              <w:t>Marikit</w:t>
            </w:r>
            <w:proofErr w:type="spellEnd"/>
          </w:p>
        </w:tc>
        <w:tc>
          <w:tcPr>
            <w:tcW w:w="315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8359.56</w:t>
            </w:r>
          </w:p>
        </w:tc>
        <w:tc>
          <w:tcPr>
            <w:tcW w:w="234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6.85%</w:t>
            </w:r>
          </w:p>
        </w:tc>
      </w:tr>
      <w:tr w:rsidR="00503D5F" w:rsidRPr="004E4161" w:rsidTr="005B20F2">
        <w:trPr>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r w:rsidRPr="00E2487C">
              <w:rPr>
                <w:rFonts w:eastAsia="Times New Roman" w:cs="Times New Roman"/>
                <w:color w:val="E7E6E6" w:themeColor="background2"/>
                <w:sz w:val="24"/>
                <w:szCs w:val="24"/>
                <w:lang w:eastAsia="en-PH"/>
              </w:rPr>
              <w:t>San Isidro</w:t>
            </w:r>
          </w:p>
        </w:tc>
        <w:tc>
          <w:tcPr>
            <w:tcW w:w="315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2484.88</w:t>
            </w:r>
          </w:p>
        </w:tc>
        <w:tc>
          <w:tcPr>
            <w:tcW w:w="234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2.04%</w:t>
            </w:r>
          </w:p>
        </w:tc>
      </w:tr>
      <w:tr w:rsidR="00503D5F" w:rsidRPr="004E4161" w:rsidTr="005B20F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r w:rsidRPr="00E2487C">
              <w:rPr>
                <w:rFonts w:eastAsia="Times New Roman" w:cs="Times New Roman"/>
                <w:color w:val="E7E6E6" w:themeColor="background2"/>
                <w:sz w:val="24"/>
                <w:szCs w:val="24"/>
                <w:lang w:eastAsia="en-PH"/>
              </w:rPr>
              <w:t>Sta. Jacinta</w:t>
            </w:r>
          </w:p>
        </w:tc>
        <w:tc>
          <w:tcPr>
            <w:tcW w:w="315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11473.80</w:t>
            </w:r>
          </w:p>
        </w:tc>
        <w:tc>
          <w:tcPr>
            <w:tcW w:w="234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9.40%</w:t>
            </w:r>
          </w:p>
        </w:tc>
      </w:tr>
      <w:tr w:rsidR="00503D5F" w:rsidRPr="004E4161" w:rsidTr="005B20F2">
        <w:trPr>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r w:rsidRPr="00E2487C">
              <w:rPr>
                <w:rFonts w:eastAsia="Times New Roman" w:cs="Times New Roman"/>
                <w:color w:val="E7E6E6" w:themeColor="background2"/>
                <w:sz w:val="24"/>
                <w:szCs w:val="24"/>
                <w:lang w:eastAsia="en-PH"/>
              </w:rPr>
              <w:t>Villa Robles</w:t>
            </w:r>
          </w:p>
        </w:tc>
        <w:tc>
          <w:tcPr>
            <w:tcW w:w="315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30006.94</w:t>
            </w:r>
          </w:p>
        </w:tc>
        <w:tc>
          <w:tcPr>
            <w:tcW w:w="2340" w:type="dxa"/>
            <w:hideMark/>
          </w:tcPr>
          <w:p w:rsidR="00503D5F" w:rsidRPr="004E4161" w:rsidRDefault="00503D5F" w:rsidP="002355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24.60%</w:t>
            </w:r>
          </w:p>
        </w:tc>
      </w:tr>
      <w:tr w:rsidR="00503D5F" w:rsidRPr="004E4161" w:rsidTr="005B20F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58" w:type="dxa"/>
            <w:hideMark/>
          </w:tcPr>
          <w:p w:rsidR="00503D5F" w:rsidRPr="00E2487C" w:rsidRDefault="00503D5F" w:rsidP="00235529">
            <w:pPr>
              <w:rPr>
                <w:rFonts w:eastAsia="Times New Roman" w:cs="Times New Roman"/>
                <w:color w:val="E7E6E6" w:themeColor="background2"/>
                <w:sz w:val="24"/>
                <w:szCs w:val="24"/>
                <w:lang w:eastAsia="en-PH"/>
              </w:rPr>
            </w:pPr>
          </w:p>
        </w:tc>
        <w:tc>
          <w:tcPr>
            <w:tcW w:w="315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122001.04</w:t>
            </w:r>
          </w:p>
        </w:tc>
        <w:tc>
          <w:tcPr>
            <w:tcW w:w="2340" w:type="dxa"/>
            <w:hideMark/>
          </w:tcPr>
          <w:p w:rsidR="00503D5F" w:rsidRPr="004E4161" w:rsidRDefault="00503D5F" w:rsidP="002355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eastAsia="en-PH"/>
              </w:rPr>
            </w:pPr>
            <w:r w:rsidRPr="004E4161">
              <w:rPr>
                <w:rFonts w:eastAsia="Times New Roman" w:cs="Times New Roman"/>
                <w:color w:val="000000"/>
                <w:sz w:val="24"/>
                <w:szCs w:val="24"/>
                <w:lang w:eastAsia="en-PH"/>
              </w:rPr>
              <w:t>100.00%</w:t>
            </w:r>
          </w:p>
        </w:tc>
      </w:tr>
    </w:tbl>
    <w:p w:rsidR="00503D5F" w:rsidRDefault="00503D5F" w:rsidP="002E1A7E">
      <w:pPr>
        <w:rPr>
          <w:sz w:val="24"/>
          <w:szCs w:val="24"/>
        </w:rPr>
      </w:pPr>
    </w:p>
    <w:p w:rsidR="005B20F2" w:rsidRPr="004E4161" w:rsidRDefault="005B20F2" w:rsidP="002E1A7E">
      <w:pPr>
        <w:rPr>
          <w:sz w:val="24"/>
          <w:szCs w:val="24"/>
        </w:rPr>
      </w:pPr>
    </w:p>
    <w:p w:rsidR="00503D5F" w:rsidRPr="004E4161" w:rsidRDefault="00503D5F" w:rsidP="00066A14">
      <w:pPr>
        <w:pStyle w:val="ListParagraph"/>
        <w:numPr>
          <w:ilvl w:val="0"/>
          <w:numId w:val="3"/>
        </w:numPr>
        <w:rPr>
          <w:sz w:val="24"/>
          <w:szCs w:val="24"/>
        </w:rPr>
      </w:pPr>
      <w:r w:rsidRPr="004E4161">
        <w:rPr>
          <w:sz w:val="24"/>
          <w:szCs w:val="24"/>
        </w:rPr>
        <w:lastRenderedPageBreak/>
        <w:t>Location Map</w:t>
      </w:r>
    </w:p>
    <w:p w:rsidR="00503D5F" w:rsidRPr="004E4161" w:rsidRDefault="00503D5F" w:rsidP="00066A14">
      <w:pPr>
        <w:pStyle w:val="ListParagraph"/>
        <w:numPr>
          <w:ilvl w:val="0"/>
          <w:numId w:val="3"/>
        </w:numPr>
        <w:rPr>
          <w:sz w:val="24"/>
          <w:szCs w:val="24"/>
        </w:rPr>
      </w:pPr>
      <w:r w:rsidRPr="004E4161">
        <w:rPr>
          <w:sz w:val="24"/>
          <w:szCs w:val="24"/>
        </w:rPr>
        <w:t>Barangay Boundaries Map</w:t>
      </w:r>
    </w:p>
    <w:p w:rsidR="00503D5F" w:rsidRDefault="00503D5F" w:rsidP="00503D5F">
      <w:pPr>
        <w:pStyle w:val="ListParagraph"/>
        <w:ind w:left="2160"/>
        <w:rPr>
          <w:sz w:val="24"/>
          <w:szCs w:val="24"/>
        </w:rPr>
      </w:pPr>
    </w:p>
    <w:p w:rsidR="002E1A7E" w:rsidRPr="004E4161" w:rsidRDefault="002E1A7E" w:rsidP="00503D5F">
      <w:pPr>
        <w:pStyle w:val="ListParagraph"/>
        <w:ind w:left="2160"/>
        <w:rPr>
          <w:sz w:val="24"/>
          <w:szCs w:val="24"/>
        </w:rPr>
      </w:pPr>
    </w:p>
    <w:p w:rsidR="00503D5F" w:rsidRPr="004E4161" w:rsidRDefault="00503D5F" w:rsidP="00066A14">
      <w:pPr>
        <w:pStyle w:val="ListParagraph"/>
        <w:numPr>
          <w:ilvl w:val="0"/>
          <w:numId w:val="11"/>
        </w:numPr>
        <w:rPr>
          <w:sz w:val="24"/>
          <w:szCs w:val="24"/>
        </w:rPr>
      </w:pPr>
      <w:r w:rsidRPr="004E4161">
        <w:rPr>
          <w:sz w:val="24"/>
          <w:szCs w:val="24"/>
        </w:rPr>
        <w:t>Topography</w:t>
      </w:r>
    </w:p>
    <w:p w:rsidR="00503D5F" w:rsidRPr="004E4161" w:rsidRDefault="00503D5F" w:rsidP="00235529">
      <w:pPr>
        <w:pStyle w:val="NoSpacing"/>
        <w:ind w:left="720" w:firstLine="720"/>
        <w:jc w:val="both"/>
        <w:rPr>
          <w:rFonts w:cstheme="minorHAnsi"/>
          <w:sz w:val="24"/>
          <w:szCs w:val="24"/>
        </w:rPr>
      </w:pPr>
      <w:proofErr w:type="spellStart"/>
      <w:r w:rsidRPr="004E4161">
        <w:rPr>
          <w:rFonts w:cstheme="minorHAnsi"/>
          <w:sz w:val="24"/>
          <w:szCs w:val="24"/>
        </w:rPr>
        <w:t>Palanan</w:t>
      </w:r>
      <w:proofErr w:type="spellEnd"/>
      <w:r w:rsidRPr="004E4161">
        <w:rPr>
          <w:rFonts w:cstheme="minorHAnsi"/>
          <w:sz w:val="24"/>
          <w:szCs w:val="24"/>
        </w:rPr>
        <w:t xml:space="preserve"> is generally mountainous and thickly forested. Large portion of its land area are classified as rolling to hilly (18-30% slope) consist of 57.35% of the area. Level to gently sloping (0-3% slope) comprises 19% of the area. Undulating to rolling (8-18% slope) occupies 15.3% of the area on the southwestern portion. Steep hills/mountains (30-50%) have 7.05% of the total area, while the very steep (50% above slope) cover 1.3% of the total land area of the municipality.</w:t>
      </w:r>
    </w:p>
    <w:p w:rsidR="00503D5F" w:rsidRDefault="00503D5F" w:rsidP="002E1A7E">
      <w:pPr>
        <w:pStyle w:val="NoSpacing"/>
        <w:jc w:val="both"/>
        <w:rPr>
          <w:rFonts w:cstheme="minorHAnsi"/>
          <w:sz w:val="24"/>
          <w:szCs w:val="24"/>
        </w:rPr>
      </w:pPr>
    </w:p>
    <w:p w:rsidR="002E1A7E" w:rsidRDefault="002E1A7E" w:rsidP="002E1A7E">
      <w:pPr>
        <w:pStyle w:val="NoSpacing"/>
        <w:jc w:val="both"/>
        <w:rPr>
          <w:rFonts w:cstheme="minorHAnsi"/>
          <w:sz w:val="24"/>
          <w:szCs w:val="24"/>
        </w:rPr>
      </w:pPr>
    </w:p>
    <w:p w:rsidR="002E1A7E" w:rsidRPr="004E4161" w:rsidRDefault="002E1A7E" w:rsidP="002E1A7E">
      <w:pPr>
        <w:pStyle w:val="NoSpacing"/>
        <w:jc w:val="both"/>
        <w:rPr>
          <w:rFonts w:cstheme="minorHAnsi"/>
          <w:sz w:val="24"/>
          <w:szCs w:val="24"/>
        </w:rPr>
      </w:pPr>
    </w:p>
    <w:p w:rsidR="00503D5F" w:rsidRPr="004E4161" w:rsidRDefault="00503D5F" w:rsidP="00066A14">
      <w:pPr>
        <w:pStyle w:val="NoSpacing"/>
        <w:numPr>
          <w:ilvl w:val="0"/>
          <w:numId w:val="11"/>
        </w:numPr>
        <w:jc w:val="both"/>
        <w:rPr>
          <w:rFonts w:cstheme="minorHAnsi"/>
          <w:sz w:val="24"/>
          <w:szCs w:val="24"/>
        </w:rPr>
      </w:pPr>
      <w:r w:rsidRPr="004E4161">
        <w:rPr>
          <w:rFonts w:cstheme="minorHAnsi"/>
          <w:sz w:val="24"/>
          <w:szCs w:val="24"/>
        </w:rPr>
        <w:t>Forest Resources</w:t>
      </w:r>
    </w:p>
    <w:p w:rsidR="00503D5F" w:rsidRPr="004E4161" w:rsidRDefault="00503D5F" w:rsidP="00503D5F">
      <w:pPr>
        <w:pStyle w:val="NoSpacing"/>
        <w:ind w:left="1800"/>
        <w:jc w:val="both"/>
        <w:rPr>
          <w:rFonts w:cstheme="minorHAnsi"/>
          <w:sz w:val="24"/>
          <w:szCs w:val="24"/>
        </w:rPr>
      </w:pPr>
    </w:p>
    <w:p w:rsidR="00503D5F" w:rsidRPr="004E4161" w:rsidRDefault="00503D5F" w:rsidP="00235529">
      <w:pPr>
        <w:autoSpaceDE w:val="0"/>
        <w:autoSpaceDN w:val="0"/>
        <w:adjustRightInd w:val="0"/>
        <w:spacing w:after="0" w:line="240" w:lineRule="auto"/>
        <w:ind w:left="720" w:firstLine="720"/>
        <w:jc w:val="both"/>
        <w:rPr>
          <w:rFonts w:cstheme="minorHAnsi"/>
          <w:sz w:val="24"/>
          <w:szCs w:val="24"/>
        </w:rPr>
      </w:pPr>
      <w:r w:rsidRPr="004E4161">
        <w:rPr>
          <w:rFonts w:cstheme="minorHAnsi"/>
          <w:sz w:val="24"/>
          <w:szCs w:val="24"/>
        </w:rPr>
        <w:t xml:space="preserve">Forest land use is the most extensive with 90,029.64 hectares dominantly occupying 73.79 </w:t>
      </w:r>
      <w:proofErr w:type="spellStart"/>
      <w:r w:rsidRPr="004E4161">
        <w:rPr>
          <w:rFonts w:cstheme="minorHAnsi"/>
          <w:sz w:val="24"/>
          <w:szCs w:val="24"/>
        </w:rPr>
        <w:t>percent</w:t>
      </w:r>
      <w:proofErr w:type="spellEnd"/>
      <w:r w:rsidRPr="004E4161">
        <w:rPr>
          <w:rFonts w:cstheme="minorHAnsi"/>
          <w:sz w:val="24"/>
          <w:szCs w:val="24"/>
        </w:rPr>
        <w:t xml:space="preserve"> of the total land area of the municipality which were left undisturbed since it is classified as protected area. These are basically the mountainous areas, and are characterized by their high elevations, moderate to steep slopes. The protected forestland is further sub-categorized as to strict protection zone, sustainable use zone and multiple use </w:t>
      </w:r>
      <w:proofErr w:type="gramStart"/>
      <w:r w:rsidRPr="004E4161">
        <w:rPr>
          <w:rFonts w:cstheme="minorHAnsi"/>
          <w:sz w:val="24"/>
          <w:szCs w:val="24"/>
        </w:rPr>
        <w:t>zone</w:t>
      </w:r>
      <w:proofErr w:type="gramEnd"/>
      <w:r w:rsidRPr="004E4161">
        <w:rPr>
          <w:rFonts w:cstheme="minorHAnsi"/>
          <w:sz w:val="24"/>
          <w:szCs w:val="24"/>
        </w:rPr>
        <w:t xml:space="preserve">. </w:t>
      </w:r>
    </w:p>
    <w:p w:rsidR="00503D5F" w:rsidRPr="004E4161" w:rsidRDefault="00503D5F" w:rsidP="00503D5F">
      <w:pPr>
        <w:autoSpaceDE w:val="0"/>
        <w:autoSpaceDN w:val="0"/>
        <w:adjustRightInd w:val="0"/>
        <w:spacing w:after="0" w:line="240" w:lineRule="auto"/>
        <w:ind w:firstLine="720"/>
        <w:jc w:val="both"/>
        <w:rPr>
          <w:rFonts w:cstheme="minorHAnsi"/>
          <w:sz w:val="24"/>
          <w:szCs w:val="24"/>
        </w:rPr>
      </w:pPr>
    </w:p>
    <w:p w:rsidR="00503D5F" w:rsidRPr="004E4161" w:rsidRDefault="00503D5F" w:rsidP="00235529">
      <w:pPr>
        <w:pStyle w:val="NoSpacing"/>
        <w:ind w:left="720" w:firstLine="720"/>
        <w:jc w:val="both"/>
        <w:rPr>
          <w:rFonts w:cs="Times New Roman"/>
          <w:sz w:val="24"/>
          <w:szCs w:val="24"/>
        </w:rPr>
      </w:pPr>
      <w:r w:rsidRPr="004E4161">
        <w:rPr>
          <w:rFonts w:cs="Times New Roman"/>
          <w:sz w:val="24"/>
          <w:szCs w:val="24"/>
        </w:rPr>
        <w:t xml:space="preserve">The forest of </w:t>
      </w:r>
      <w:proofErr w:type="spellStart"/>
      <w:r w:rsidRPr="004E4161">
        <w:rPr>
          <w:rFonts w:cs="Times New Roman"/>
          <w:sz w:val="24"/>
          <w:szCs w:val="24"/>
        </w:rPr>
        <w:t>Palanan</w:t>
      </w:r>
      <w:proofErr w:type="spellEnd"/>
      <w:r w:rsidRPr="004E4161">
        <w:rPr>
          <w:rFonts w:cs="Times New Roman"/>
          <w:sz w:val="24"/>
          <w:szCs w:val="24"/>
        </w:rPr>
        <w:t xml:space="preserve"> is blessed with a variety of flora and fauna. Forest resources take account of are: </w:t>
      </w:r>
      <w:proofErr w:type="spellStart"/>
      <w:r w:rsidRPr="004E4161">
        <w:rPr>
          <w:rFonts w:cs="Times New Roman"/>
          <w:sz w:val="24"/>
          <w:szCs w:val="24"/>
        </w:rPr>
        <w:t>Narra</w:t>
      </w:r>
      <w:proofErr w:type="spellEnd"/>
      <w:r w:rsidRPr="004E4161">
        <w:rPr>
          <w:rFonts w:cs="Times New Roman"/>
          <w:sz w:val="24"/>
          <w:szCs w:val="24"/>
        </w:rPr>
        <w:t xml:space="preserve">, </w:t>
      </w:r>
      <w:proofErr w:type="spellStart"/>
      <w:r w:rsidRPr="004E4161">
        <w:rPr>
          <w:rFonts w:cs="Times New Roman"/>
          <w:sz w:val="24"/>
          <w:szCs w:val="24"/>
        </w:rPr>
        <w:t>Guijo</w:t>
      </w:r>
      <w:proofErr w:type="spellEnd"/>
      <w:r w:rsidRPr="004E4161">
        <w:rPr>
          <w:rFonts w:cs="Times New Roman"/>
          <w:sz w:val="24"/>
          <w:szCs w:val="24"/>
        </w:rPr>
        <w:t xml:space="preserve">, </w:t>
      </w:r>
      <w:proofErr w:type="spellStart"/>
      <w:r w:rsidRPr="004E4161">
        <w:rPr>
          <w:rFonts w:cs="Times New Roman"/>
          <w:sz w:val="24"/>
          <w:szCs w:val="24"/>
        </w:rPr>
        <w:t>Apitong</w:t>
      </w:r>
      <w:proofErr w:type="spellEnd"/>
      <w:r w:rsidRPr="004E4161">
        <w:rPr>
          <w:rFonts w:cs="Times New Roman"/>
          <w:sz w:val="24"/>
          <w:szCs w:val="24"/>
        </w:rPr>
        <w:t xml:space="preserve">, </w:t>
      </w:r>
      <w:proofErr w:type="spellStart"/>
      <w:r w:rsidRPr="004E4161">
        <w:rPr>
          <w:rFonts w:cs="Times New Roman"/>
          <w:sz w:val="24"/>
          <w:szCs w:val="24"/>
        </w:rPr>
        <w:t>Mayapis</w:t>
      </w:r>
      <w:proofErr w:type="spellEnd"/>
      <w:r w:rsidRPr="004E4161">
        <w:rPr>
          <w:rFonts w:cs="Times New Roman"/>
          <w:sz w:val="24"/>
          <w:szCs w:val="24"/>
        </w:rPr>
        <w:t xml:space="preserve">, </w:t>
      </w:r>
      <w:proofErr w:type="spellStart"/>
      <w:r w:rsidRPr="004E4161">
        <w:rPr>
          <w:rFonts w:cs="Times New Roman"/>
          <w:sz w:val="24"/>
          <w:szCs w:val="24"/>
        </w:rPr>
        <w:t>Almaciga</w:t>
      </w:r>
      <w:proofErr w:type="spellEnd"/>
      <w:r w:rsidRPr="004E4161">
        <w:rPr>
          <w:rFonts w:cs="Times New Roman"/>
          <w:sz w:val="24"/>
          <w:szCs w:val="24"/>
        </w:rPr>
        <w:t xml:space="preserve">, </w:t>
      </w:r>
      <w:proofErr w:type="spellStart"/>
      <w:r w:rsidRPr="004E4161">
        <w:rPr>
          <w:rFonts w:cs="Times New Roman"/>
          <w:sz w:val="24"/>
          <w:szCs w:val="24"/>
        </w:rPr>
        <w:t>Tanguile</w:t>
      </w:r>
      <w:proofErr w:type="spellEnd"/>
      <w:r w:rsidRPr="004E4161">
        <w:rPr>
          <w:rFonts w:cs="Times New Roman"/>
          <w:sz w:val="24"/>
          <w:szCs w:val="24"/>
        </w:rPr>
        <w:t xml:space="preserve">, red and white </w:t>
      </w:r>
      <w:proofErr w:type="spellStart"/>
      <w:r w:rsidRPr="004E4161">
        <w:rPr>
          <w:rFonts w:cs="Times New Roman"/>
          <w:sz w:val="24"/>
          <w:szCs w:val="24"/>
        </w:rPr>
        <w:t>Lauan</w:t>
      </w:r>
      <w:proofErr w:type="spellEnd"/>
      <w:r w:rsidRPr="004E4161">
        <w:rPr>
          <w:rFonts w:cs="Times New Roman"/>
          <w:sz w:val="24"/>
          <w:szCs w:val="24"/>
        </w:rPr>
        <w:t xml:space="preserve"> and species of fauna like brown deer, wild pig, monitor lizard, jungle fowl, hawk owl, eagle owl and pygmy bat.</w:t>
      </w:r>
    </w:p>
    <w:p w:rsidR="00503D5F" w:rsidRPr="004E4161" w:rsidRDefault="00503D5F" w:rsidP="00503D5F">
      <w:pPr>
        <w:pStyle w:val="NoSpacing"/>
        <w:ind w:firstLine="720"/>
        <w:jc w:val="both"/>
        <w:rPr>
          <w:rFonts w:cs="Times New Roman"/>
          <w:sz w:val="24"/>
          <w:szCs w:val="24"/>
        </w:rPr>
      </w:pPr>
    </w:p>
    <w:p w:rsidR="00503D5F" w:rsidRPr="004E4161" w:rsidRDefault="00503D5F" w:rsidP="00066A14">
      <w:pPr>
        <w:pStyle w:val="NoSpacing"/>
        <w:numPr>
          <w:ilvl w:val="0"/>
          <w:numId w:val="11"/>
        </w:numPr>
        <w:jc w:val="both"/>
        <w:rPr>
          <w:rFonts w:cs="Times New Roman"/>
          <w:sz w:val="24"/>
          <w:szCs w:val="24"/>
        </w:rPr>
      </w:pPr>
      <w:r w:rsidRPr="004E4161">
        <w:rPr>
          <w:rFonts w:cs="Times New Roman"/>
          <w:sz w:val="24"/>
          <w:szCs w:val="24"/>
        </w:rPr>
        <w:t>Water Resources</w:t>
      </w:r>
    </w:p>
    <w:p w:rsidR="00503D5F" w:rsidRPr="004E4161" w:rsidRDefault="00503D5F" w:rsidP="00503D5F">
      <w:pPr>
        <w:pStyle w:val="NoSpacing"/>
        <w:jc w:val="both"/>
        <w:rPr>
          <w:rFonts w:cs="Times New Roman"/>
          <w:sz w:val="24"/>
          <w:szCs w:val="24"/>
        </w:rPr>
      </w:pPr>
    </w:p>
    <w:p w:rsidR="00503D5F" w:rsidRPr="004E4161" w:rsidRDefault="00503D5F" w:rsidP="00235529">
      <w:pPr>
        <w:autoSpaceDE w:val="0"/>
        <w:autoSpaceDN w:val="0"/>
        <w:adjustRightInd w:val="0"/>
        <w:spacing w:after="0" w:line="240" w:lineRule="auto"/>
        <w:ind w:left="720" w:firstLine="720"/>
        <w:jc w:val="both"/>
        <w:rPr>
          <w:rFonts w:cstheme="minorHAnsi"/>
          <w:color w:val="000000"/>
          <w:sz w:val="24"/>
          <w:szCs w:val="24"/>
        </w:rPr>
      </w:pPr>
      <w:r w:rsidRPr="004E4161">
        <w:rPr>
          <w:rFonts w:cstheme="minorHAnsi"/>
          <w:color w:val="000000"/>
          <w:sz w:val="24"/>
          <w:szCs w:val="24"/>
        </w:rPr>
        <w:t xml:space="preserve">There are numerous rivers and creeks in the forested areas (watershed) in the municipality that have substantial water for irrigation water and energy for hydroelectric power if dam is constructed. These are tributaries to </w:t>
      </w:r>
      <w:proofErr w:type="spellStart"/>
      <w:r w:rsidRPr="004E4161">
        <w:rPr>
          <w:rFonts w:cstheme="minorHAnsi"/>
          <w:color w:val="000000"/>
          <w:sz w:val="24"/>
          <w:szCs w:val="24"/>
        </w:rPr>
        <w:t>Palanan</w:t>
      </w:r>
      <w:proofErr w:type="spellEnd"/>
      <w:r w:rsidRPr="004E4161">
        <w:rPr>
          <w:rFonts w:cstheme="minorHAnsi"/>
          <w:color w:val="000000"/>
          <w:sz w:val="24"/>
          <w:szCs w:val="24"/>
        </w:rPr>
        <w:t xml:space="preserve"> River that drain to </w:t>
      </w:r>
      <w:proofErr w:type="spellStart"/>
      <w:r w:rsidRPr="004E4161">
        <w:rPr>
          <w:rFonts w:cstheme="minorHAnsi"/>
          <w:color w:val="000000"/>
          <w:sz w:val="24"/>
          <w:szCs w:val="24"/>
        </w:rPr>
        <w:t>Palanan</w:t>
      </w:r>
      <w:proofErr w:type="spellEnd"/>
      <w:r w:rsidRPr="004E4161">
        <w:rPr>
          <w:rFonts w:cstheme="minorHAnsi"/>
          <w:color w:val="000000"/>
          <w:sz w:val="24"/>
          <w:szCs w:val="24"/>
        </w:rPr>
        <w:t xml:space="preserve"> Bay.</w:t>
      </w:r>
    </w:p>
    <w:p w:rsidR="00503D5F" w:rsidRPr="004E4161" w:rsidRDefault="00503D5F" w:rsidP="00503D5F">
      <w:pPr>
        <w:autoSpaceDE w:val="0"/>
        <w:autoSpaceDN w:val="0"/>
        <w:adjustRightInd w:val="0"/>
        <w:spacing w:after="0" w:line="240" w:lineRule="auto"/>
        <w:jc w:val="both"/>
        <w:rPr>
          <w:rFonts w:cstheme="minorHAnsi"/>
          <w:color w:val="000000"/>
          <w:sz w:val="24"/>
          <w:szCs w:val="24"/>
        </w:rPr>
      </w:pPr>
    </w:p>
    <w:p w:rsidR="00503D5F" w:rsidRPr="004E4161" w:rsidRDefault="00503D5F" w:rsidP="00235529">
      <w:pPr>
        <w:autoSpaceDE w:val="0"/>
        <w:autoSpaceDN w:val="0"/>
        <w:adjustRightInd w:val="0"/>
        <w:spacing w:after="0" w:line="240" w:lineRule="auto"/>
        <w:ind w:left="720" w:firstLine="720"/>
        <w:jc w:val="both"/>
        <w:rPr>
          <w:rFonts w:cstheme="minorHAnsi"/>
          <w:color w:val="000000"/>
          <w:sz w:val="24"/>
          <w:szCs w:val="24"/>
        </w:rPr>
      </w:pPr>
      <w:r w:rsidRPr="004E4161">
        <w:rPr>
          <w:rFonts w:cstheme="minorHAnsi"/>
          <w:color w:val="000000"/>
          <w:sz w:val="24"/>
          <w:szCs w:val="24"/>
        </w:rPr>
        <w:t xml:space="preserve">Aside from the life sustaining function of these vital resources as the major supplier of irrigation water to vast, fertile deltas of croplands, these freshwaters are blessed with fishery and aquatic resources such as tilapia, </w:t>
      </w:r>
      <w:proofErr w:type="spellStart"/>
      <w:r w:rsidRPr="004E4161">
        <w:rPr>
          <w:rFonts w:cstheme="minorHAnsi"/>
          <w:color w:val="000000"/>
          <w:sz w:val="24"/>
          <w:szCs w:val="24"/>
        </w:rPr>
        <w:t>banak</w:t>
      </w:r>
      <w:proofErr w:type="spellEnd"/>
      <w:r w:rsidRPr="004E4161">
        <w:rPr>
          <w:rFonts w:cstheme="minorHAnsi"/>
          <w:color w:val="000000"/>
          <w:sz w:val="24"/>
          <w:szCs w:val="24"/>
        </w:rPr>
        <w:t xml:space="preserve">, </w:t>
      </w:r>
      <w:proofErr w:type="spellStart"/>
      <w:r w:rsidRPr="004E4161">
        <w:rPr>
          <w:rFonts w:cstheme="minorHAnsi"/>
          <w:color w:val="000000"/>
          <w:sz w:val="24"/>
          <w:szCs w:val="24"/>
        </w:rPr>
        <w:t>ludong</w:t>
      </w:r>
      <w:proofErr w:type="spellEnd"/>
      <w:r w:rsidRPr="004E4161">
        <w:rPr>
          <w:rFonts w:cstheme="minorHAnsi"/>
          <w:color w:val="000000"/>
          <w:sz w:val="24"/>
          <w:szCs w:val="24"/>
        </w:rPr>
        <w:t xml:space="preserve">, </w:t>
      </w:r>
      <w:proofErr w:type="spellStart"/>
      <w:r w:rsidRPr="004E4161">
        <w:rPr>
          <w:rFonts w:cstheme="minorHAnsi"/>
          <w:color w:val="000000"/>
          <w:sz w:val="24"/>
          <w:szCs w:val="24"/>
        </w:rPr>
        <w:t>burasi</w:t>
      </w:r>
      <w:proofErr w:type="spellEnd"/>
      <w:r w:rsidRPr="004E4161">
        <w:rPr>
          <w:rFonts w:cstheme="minorHAnsi"/>
          <w:color w:val="000000"/>
          <w:sz w:val="24"/>
          <w:szCs w:val="24"/>
        </w:rPr>
        <w:t xml:space="preserve">, </w:t>
      </w:r>
      <w:proofErr w:type="spellStart"/>
      <w:r w:rsidRPr="004E4161">
        <w:rPr>
          <w:rFonts w:cstheme="minorHAnsi"/>
          <w:color w:val="000000"/>
          <w:sz w:val="24"/>
          <w:szCs w:val="24"/>
        </w:rPr>
        <w:t>pigad</w:t>
      </w:r>
      <w:proofErr w:type="spellEnd"/>
      <w:r w:rsidRPr="004E4161">
        <w:rPr>
          <w:rFonts w:cstheme="minorHAnsi"/>
          <w:color w:val="000000"/>
          <w:sz w:val="24"/>
          <w:szCs w:val="24"/>
        </w:rPr>
        <w:t xml:space="preserve">, </w:t>
      </w:r>
      <w:proofErr w:type="spellStart"/>
      <w:r w:rsidRPr="004E4161">
        <w:rPr>
          <w:rFonts w:cstheme="minorHAnsi"/>
          <w:color w:val="000000"/>
          <w:sz w:val="24"/>
          <w:szCs w:val="24"/>
        </w:rPr>
        <w:t>iget</w:t>
      </w:r>
      <w:proofErr w:type="spellEnd"/>
      <w:r w:rsidRPr="004E4161">
        <w:rPr>
          <w:rFonts w:cstheme="minorHAnsi"/>
          <w:color w:val="000000"/>
          <w:sz w:val="24"/>
          <w:szCs w:val="24"/>
        </w:rPr>
        <w:t xml:space="preserve"> (eel), crabs, and shrimps inhabit the river system.</w:t>
      </w:r>
    </w:p>
    <w:p w:rsidR="00503D5F" w:rsidRPr="004E4161" w:rsidRDefault="00503D5F" w:rsidP="00503D5F">
      <w:pPr>
        <w:pStyle w:val="NoSpacing"/>
        <w:jc w:val="both"/>
        <w:rPr>
          <w:rFonts w:cs="Times New Roman"/>
          <w:sz w:val="24"/>
          <w:szCs w:val="24"/>
        </w:rPr>
      </w:pPr>
    </w:p>
    <w:p w:rsidR="00503D5F" w:rsidRPr="004E4161" w:rsidRDefault="00503D5F" w:rsidP="00235529">
      <w:pPr>
        <w:pStyle w:val="NoSpacing"/>
        <w:ind w:left="720" w:firstLine="720"/>
        <w:jc w:val="both"/>
        <w:rPr>
          <w:rFonts w:cs="Times New Roman"/>
          <w:sz w:val="24"/>
          <w:szCs w:val="24"/>
        </w:rPr>
      </w:pPr>
      <w:r w:rsidRPr="004E4161">
        <w:rPr>
          <w:rFonts w:cs="Times New Roman"/>
          <w:sz w:val="24"/>
          <w:szCs w:val="24"/>
        </w:rPr>
        <w:t xml:space="preserve">As to coastal resources, mangrove forest, sea grass beds/sea weeds coral reefs are found in the area and sightings of pointed humpback whales, pointed nosed dolphins and various species of fishes, shellfish and marine turtles can be seen from the surface.  </w:t>
      </w:r>
    </w:p>
    <w:p w:rsidR="00503D5F" w:rsidRPr="004E4161" w:rsidRDefault="00503D5F" w:rsidP="00503D5F">
      <w:pPr>
        <w:pStyle w:val="NoSpacing"/>
        <w:ind w:firstLine="720"/>
        <w:jc w:val="both"/>
        <w:rPr>
          <w:rFonts w:cs="Times New Roman"/>
          <w:sz w:val="24"/>
          <w:szCs w:val="24"/>
        </w:rPr>
      </w:pPr>
    </w:p>
    <w:p w:rsidR="00503D5F" w:rsidRPr="004E4161" w:rsidRDefault="00503D5F" w:rsidP="00066A14">
      <w:pPr>
        <w:pStyle w:val="NoSpacing"/>
        <w:numPr>
          <w:ilvl w:val="0"/>
          <w:numId w:val="11"/>
        </w:numPr>
        <w:jc w:val="both"/>
        <w:rPr>
          <w:rFonts w:cs="Times New Roman"/>
          <w:sz w:val="24"/>
          <w:szCs w:val="24"/>
        </w:rPr>
      </w:pPr>
      <w:r w:rsidRPr="004E4161">
        <w:rPr>
          <w:rFonts w:cs="Times New Roman"/>
          <w:sz w:val="24"/>
          <w:szCs w:val="24"/>
        </w:rPr>
        <w:t>Mineral Resources</w:t>
      </w:r>
    </w:p>
    <w:p w:rsidR="00503D5F" w:rsidRPr="004E4161" w:rsidRDefault="00503D5F" w:rsidP="00235529">
      <w:pPr>
        <w:pStyle w:val="NoSpacing"/>
        <w:ind w:left="360" w:firstLine="720"/>
        <w:jc w:val="both"/>
        <w:rPr>
          <w:rFonts w:cs="Times New Roman"/>
          <w:sz w:val="24"/>
          <w:szCs w:val="24"/>
        </w:rPr>
      </w:pPr>
    </w:p>
    <w:p w:rsidR="00503D5F" w:rsidRPr="004E4161" w:rsidRDefault="00503D5F" w:rsidP="00235529">
      <w:pPr>
        <w:pStyle w:val="NoSpacing"/>
        <w:ind w:left="720" w:firstLine="720"/>
        <w:jc w:val="both"/>
        <w:rPr>
          <w:rFonts w:cs="Times New Roman"/>
          <w:sz w:val="24"/>
          <w:szCs w:val="24"/>
        </w:rPr>
      </w:pPr>
      <w:r w:rsidRPr="004E4161">
        <w:rPr>
          <w:rFonts w:cs="Times New Roman"/>
          <w:sz w:val="24"/>
          <w:szCs w:val="24"/>
        </w:rPr>
        <w:t xml:space="preserve">The municipality is reported to be rich in metallic and non-metallic mineral reserves. Metallic mineral resources in the municipality are </w:t>
      </w:r>
      <w:proofErr w:type="spellStart"/>
      <w:r w:rsidRPr="004E4161">
        <w:rPr>
          <w:rFonts w:cs="Times New Roman"/>
          <w:sz w:val="24"/>
          <w:szCs w:val="24"/>
        </w:rPr>
        <w:t>chromites</w:t>
      </w:r>
      <w:proofErr w:type="spellEnd"/>
      <w:r w:rsidRPr="004E4161">
        <w:rPr>
          <w:rFonts w:cs="Times New Roman"/>
          <w:sz w:val="24"/>
          <w:szCs w:val="24"/>
        </w:rPr>
        <w:t>, copper and manganese. Non-metallic resources are gravel and sand and boulders. As of this date those mineral resources are not yet quantified.</w:t>
      </w:r>
    </w:p>
    <w:p w:rsidR="00503D5F" w:rsidRPr="004E4161" w:rsidRDefault="00503D5F" w:rsidP="00503D5F">
      <w:pPr>
        <w:pStyle w:val="NoSpacing"/>
        <w:ind w:firstLine="720"/>
        <w:jc w:val="both"/>
        <w:rPr>
          <w:rFonts w:cs="Times New Roman"/>
          <w:sz w:val="24"/>
          <w:szCs w:val="24"/>
        </w:rPr>
      </w:pPr>
    </w:p>
    <w:p w:rsidR="00503D5F" w:rsidRPr="004E4161" w:rsidRDefault="00503D5F" w:rsidP="00066A14">
      <w:pPr>
        <w:pStyle w:val="NoSpacing"/>
        <w:numPr>
          <w:ilvl w:val="0"/>
          <w:numId w:val="6"/>
        </w:numPr>
        <w:ind w:left="1800"/>
        <w:jc w:val="both"/>
        <w:rPr>
          <w:rFonts w:cs="Times New Roman"/>
          <w:sz w:val="24"/>
          <w:szCs w:val="24"/>
        </w:rPr>
      </w:pPr>
      <w:r w:rsidRPr="004E4161">
        <w:rPr>
          <w:rFonts w:cs="Times New Roman"/>
          <w:sz w:val="24"/>
          <w:szCs w:val="24"/>
        </w:rPr>
        <w:lastRenderedPageBreak/>
        <w:t>Mineral Resources Map</w:t>
      </w:r>
    </w:p>
    <w:p w:rsidR="00503D5F" w:rsidRPr="004E4161" w:rsidRDefault="00503D5F" w:rsidP="00503D5F">
      <w:pPr>
        <w:autoSpaceDE w:val="0"/>
        <w:autoSpaceDN w:val="0"/>
        <w:adjustRightInd w:val="0"/>
        <w:spacing w:after="0" w:line="240" w:lineRule="auto"/>
        <w:jc w:val="both"/>
        <w:rPr>
          <w:rFonts w:cstheme="minorHAnsi"/>
          <w:sz w:val="24"/>
          <w:szCs w:val="24"/>
        </w:rPr>
      </w:pPr>
    </w:p>
    <w:p w:rsidR="00503D5F" w:rsidRPr="004E4161" w:rsidRDefault="00503D5F" w:rsidP="00066A14">
      <w:pPr>
        <w:pStyle w:val="ListParagraph"/>
        <w:numPr>
          <w:ilvl w:val="0"/>
          <w:numId w:val="11"/>
        </w:numPr>
        <w:rPr>
          <w:sz w:val="24"/>
          <w:szCs w:val="24"/>
        </w:rPr>
      </w:pPr>
      <w:r w:rsidRPr="004E4161">
        <w:rPr>
          <w:sz w:val="24"/>
          <w:szCs w:val="24"/>
        </w:rPr>
        <w:t>Climate</w:t>
      </w:r>
    </w:p>
    <w:p w:rsidR="00503D5F" w:rsidRPr="004E4161" w:rsidRDefault="00503D5F" w:rsidP="00235529">
      <w:pPr>
        <w:ind w:left="720" w:firstLine="720"/>
        <w:jc w:val="both"/>
        <w:rPr>
          <w:rFonts w:cstheme="minorHAnsi"/>
          <w:sz w:val="24"/>
          <w:szCs w:val="24"/>
        </w:rPr>
      </w:pPr>
      <w:r w:rsidRPr="004E4161">
        <w:rPr>
          <w:rFonts w:cstheme="minorHAnsi"/>
          <w:sz w:val="24"/>
          <w:szCs w:val="24"/>
        </w:rPr>
        <w:t xml:space="preserve">Climate in </w:t>
      </w:r>
      <w:proofErr w:type="spellStart"/>
      <w:r w:rsidRPr="004E4161">
        <w:rPr>
          <w:rFonts w:cstheme="minorHAnsi"/>
          <w:sz w:val="24"/>
          <w:szCs w:val="24"/>
        </w:rPr>
        <w:t>Palanan</w:t>
      </w:r>
      <w:proofErr w:type="spellEnd"/>
      <w:r w:rsidRPr="004E4161">
        <w:rPr>
          <w:rFonts w:cstheme="minorHAnsi"/>
          <w:sz w:val="24"/>
          <w:szCs w:val="24"/>
        </w:rPr>
        <w:t xml:space="preserve"> falls under type IV of the coronas classification that is characterized by more or less even distribution of rain throughout the year. Rainy season is from November to March and summer months are from April to October. Strong typhoon usually occurs during the months of July to October.</w:t>
      </w:r>
    </w:p>
    <w:p w:rsidR="006C0B8F" w:rsidRPr="004E4161" w:rsidRDefault="006C0B8F" w:rsidP="00235529">
      <w:pPr>
        <w:ind w:left="720" w:firstLine="720"/>
        <w:jc w:val="both"/>
        <w:rPr>
          <w:sz w:val="24"/>
          <w:szCs w:val="24"/>
        </w:rPr>
      </w:pPr>
    </w:p>
    <w:p w:rsidR="00503D5F" w:rsidRPr="00E2487C" w:rsidRDefault="00503D5F" w:rsidP="00066A14">
      <w:pPr>
        <w:pStyle w:val="ListParagraph"/>
        <w:numPr>
          <w:ilvl w:val="0"/>
          <w:numId w:val="5"/>
        </w:numPr>
        <w:rPr>
          <w:b/>
          <w:sz w:val="24"/>
          <w:szCs w:val="24"/>
        </w:rPr>
      </w:pPr>
      <w:r w:rsidRPr="00E2487C">
        <w:rPr>
          <w:b/>
          <w:sz w:val="24"/>
          <w:szCs w:val="24"/>
        </w:rPr>
        <w:t>POPULATION AND DEMOGRAPHIC PROFI</w:t>
      </w:r>
      <w:r w:rsidR="00763947" w:rsidRPr="00E2487C">
        <w:rPr>
          <w:b/>
          <w:sz w:val="24"/>
          <w:szCs w:val="24"/>
        </w:rPr>
        <w:t>L</w:t>
      </w:r>
      <w:r w:rsidRPr="00E2487C">
        <w:rPr>
          <w:b/>
          <w:sz w:val="24"/>
          <w:szCs w:val="24"/>
        </w:rPr>
        <w:t>E</w:t>
      </w:r>
    </w:p>
    <w:p w:rsidR="00503D5F" w:rsidRPr="004E4161" w:rsidRDefault="00503D5F" w:rsidP="00503D5F">
      <w:pPr>
        <w:pStyle w:val="ListParagraph"/>
        <w:ind w:left="1440"/>
        <w:rPr>
          <w:sz w:val="24"/>
          <w:szCs w:val="24"/>
        </w:rPr>
      </w:pPr>
    </w:p>
    <w:p w:rsidR="00503D5F" w:rsidRPr="004E4161" w:rsidRDefault="00503D5F" w:rsidP="00066A14">
      <w:pPr>
        <w:pStyle w:val="ListParagraph"/>
        <w:numPr>
          <w:ilvl w:val="0"/>
          <w:numId w:val="13"/>
        </w:numPr>
        <w:rPr>
          <w:sz w:val="24"/>
          <w:szCs w:val="24"/>
        </w:rPr>
      </w:pPr>
      <w:r w:rsidRPr="004E4161">
        <w:rPr>
          <w:sz w:val="24"/>
          <w:szCs w:val="24"/>
        </w:rPr>
        <w:t xml:space="preserve">Total Population </w:t>
      </w:r>
    </w:p>
    <w:p w:rsidR="00503D5F" w:rsidRDefault="00503D5F" w:rsidP="00A262C6">
      <w:pPr>
        <w:pStyle w:val="NoSpacing"/>
        <w:ind w:left="720" w:firstLine="720"/>
        <w:jc w:val="both"/>
        <w:rPr>
          <w:rFonts w:cstheme="minorHAnsi"/>
          <w:sz w:val="24"/>
          <w:szCs w:val="24"/>
        </w:rPr>
      </w:pPr>
      <w:r w:rsidRPr="004E4161">
        <w:rPr>
          <w:sz w:val="24"/>
          <w:szCs w:val="24"/>
        </w:rPr>
        <w:t xml:space="preserve">Based on the 2015 census of population conducted by the Philippine Statistics Authority, the population of </w:t>
      </w:r>
      <w:proofErr w:type="spellStart"/>
      <w:r w:rsidRPr="004E4161">
        <w:rPr>
          <w:sz w:val="24"/>
          <w:szCs w:val="24"/>
        </w:rPr>
        <w:t>Palanan</w:t>
      </w:r>
      <w:proofErr w:type="spellEnd"/>
      <w:r w:rsidRPr="004E4161">
        <w:rPr>
          <w:sz w:val="24"/>
          <w:szCs w:val="24"/>
        </w:rPr>
        <w:t xml:space="preserve"> was 17,260, t</w:t>
      </w:r>
      <w:r w:rsidRPr="004E4161">
        <w:rPr>
          <w:rFonts w:cstheme="minorHAnsi"/>
          <w:sz w:val="24"/>
          <w:szCs w:val="24"/>
        </w:rPr>
        <w:t xml:space="preserve">he most populated among the four </w:t>
      </w:r>
      <w:r w:rsidR="002E55BD">
        <w:rPr>
          <w:rFonts w:cstheme="minorHAnsi"/>
          <w:sz w:val="24"/>
          <w:szCs w:val="24"/>
        </w:rPr>
        <w:t xml:space="preserve">(4) </w:t>
      </w:r>
      <w:r w:rsidRPr="004E4161">
        <w:rPr>
          <w:rFonts w:cstheme="minorHAnsi"/>
          <w:sz w:val="24"/>
          <w:szCs w:val="24"/>
        </w:rPr>
        <w:t xml:space="preserve">coastal municipalities of the province. The Annual Average growth Rate (AAGR) for the period of 2010 to 2015 is 1.41 percent. The growth rate of the province of </w:t>
      </w:r>
      <w:proofErr w:type="spellStart"/>
      <w:r w:rsidRPr="004E4161">
        <w:rPr>
          <w:rFonts w:cstheme="minorHAnsi"/>
          <w:sz w:val="24"/>
          <w:szCs w:val="24"/>
        </w:rPr>
        <w:t>Isabela</w:t>
      </w:r>
      <w:proofErr w:type="spellEnd"/>
      <w:r w:rsidRPr="004E4161">
        <w:rPr>
          <w:rFonts w:cstheme="minorHAnsi"/>
          <w:sz w:val="24"/>
          <w:szCs w:val="24"/>
        </w:rPr>
        <w:t xml:space="preserve"> is 1. 29 percent, regional growth rate of region II is 1.27 percent, while the national growth rate is 1.72 percent.  </w:t>
      </w:r>
    </w:p>
    <w:p w:rsidR="00466FFC" w:rsidRDefault="00466FFC" w:rsidP="00A262C6">
      <w:pPr>
        <w:pStyle w:val="NoSpacing"/>
        <w:ind w:left="720" w:firstLine="720"/>
        <w:jc w:val="both"/>
        <w:rPr>
          <w:rFonts w:cstheme="minorHAnsi"/>
          <w:sz w:val="24"/>
          <w:szCs w:val="24"/>
        </w:rPr>
      </w:pPr>
    </w:p>
    <w:p w:rsidR="00466FFC" w:rsidRPr="00466FFC" w:rsidRDefault="00466FFC" w:rsidP="00466FFC">
      <w:pPr>
        <w:pStyle w:val="NoSpacing"/>
        <w:ind w:left="720" w:firstLine="720"/>
        <w:jc w:val="both"/>
        <w:rPr>
          <w:sz w:val="24"/>
          <w:szCs w:val="24"/>
        </w:rPr>
      </w:pPr>
      <w:r w:rsidRPr="00466FFC">
        <w:rPr>
          <w:rFonts w:cstheme="minorHAnsi"/>
          <w:sz w:val="24"/>
          <w:szCs w:val="24"/>
        </w:rPr>
        <w:t>Using the geometric method</w:t>
      </w:r>
      <w:r>
        <w:rPr>
          <w:rFonts w:cstheme="minorHAnsi"/>
          <w:sz w:val="24"/>
          <w:szCs w:val="24"/>
        </w:rPr>
        <w:t>, based on year 2010</w:t>
      </w:r>
      <w:r w:rsidRPr="00466FFC">
        <w:rPr>
          <w:rFonts w:cstheme="minorHAnsi"/>
          <w:sz w:val="24"/>
          <w:szCs w:val="24"/>
        </w:rPr>
        <w:t xml:space="preserve"> and 201</w:t>
      </w:r>
      <w:r>
        <w:rPr>
          <w:rFonts w:cstheme="minorHAnsi"/>
          <w:sz w:val="24"/>
          <w:szCs w:val="24"/>
        </w:rPr>
        <w:t>5</w:t>
      </w:r>
      <w:r w:rsidRPr="00466FFC">
        <w:rPr>
          <w:rFonts w:cstheme="minorHAnsi"/>
          <w:sz w:val="24"/>
          <w:szCs w:val="24"/>
        </w:rPr>
        <w:t xml:space="preserve"> census of population and households, the average annual population growth rate of </w:t>
      </w:r>
      <w:proofErr w:type="spellStart"/>
      <w:r w:rsidRPr="00466FFC">
        <w:rPr>
          <w:rFonts w:cstheme="minorHAnsi"/>
          <w:sz w:val="24"/>
          <w:szCs w:val="24"/>
        </w:rPr>
        <w:t>Palanan</w:t>
      </w:r>
      <w:proofErr w:type="spellEnd"/>
      <w:r w:rsidRPr="00466FFC">
        <w:rPr>
          <w:rFonts w:cstheme="minorHAnsi"/>
          <w:sz w:val="24"/>
          <w:szCs w:val="24"/>
        </w:rPr>
        <w:t xml:space="preserve"> is 1.</w:t>
      </w:r>
      <w:r>
        <w:rPr>
          <w:rFonts w:cstheme="minorHAnsi"/>
          <w:sz w:val="24"/>
          <w:szCs w:val="24"/>
        </w:rPr>
        <w:t>41 percent</w:t>
      </w:r>
      <w:r w:rsidRPr="00466FFC">
        <w:rPr>
          <w:rFonts w:cstheme="minorHAnsi"/>
          <w:sz w:val="24"/>
          <w:szCs w:val="24"/>
        </w:rPr>
        <w:t xml:space="preserve">. </w:t>
      </w:r>
      <w:r>
        <w:rPr>
          <w:sz w:val="24"/>
          <w:szCs w:val="24"/>
        </w:rPr>
        <w:t>Assuming that the 1.41 percent</w:t>
      </w:r>
      <w:r w:rsidRPr="00466FFC">
        <w:rPr>
          <w:sz w:val="24"/>
          <w:szCs w:val="24"/>
        </w:rPr>
        <w:t xml:space="preserve"> average population growth rate of the municipality remains constant, the population-doubling time is year 20</w:t>
      </w:r>
      <w:r w:rsidR="00E00F36">
        <w:rPr>
          <w:sz w:val="24"/>
          <w:szCs w:val="24"/>
        </w:rPr>
        <w:t>64</w:t>
      </w:r>
      <w:r w:rsidRPr="00466FFC">
        <w:rPr>
          <w:sz w:val="24"/>
          <w:szCs w:val="24"/>
        </w:rPr>
        <w:t>. Hence, 201</w:t>
      </w:r>
      <w:r w:rsidR="00E00F36">
        <w:rPr>
          <w:sz w:val="24"/>
          <w:szCs w:val="24"/>
        </w:rPr>
        <w:t>7</w:t>
      </w:r>
      <w:r w:rsidRPr="00466FFC">
        <w:rPr>
          <w:sz w:val="24"/>
          <w:szCs w:val="24"/>
        </w:rPr>
        <w:t xml:space="preserve"> population is estimated to be 17,</w:t>
      </w:r>
      <w:r w:rsidR="00E00F36">
        <w:rPr>
          <w:sz w:val="24"/>
          <w:szCs w:val="24"/>
        </w:rPr>
        <w:t>750. In year 2022</w:t>
      </w:r>
      <w:r w:rsidRPr="00466FFC">
        <w:rPr>
          <w:sz w:val="24"/>
          <w:szCs w:val="24"/>
        </w:rPr>
        <w:t xml:space="preserve"> or after </w:t>
      </w:r>
      <w:r w:rsidR="00E00F36">
        <w:rPr>
          <w:sz w:val="24"/>
          <w:szCs w:val="24"/>
        </w:rPr>
        <w:t>6</w:t>
      </w:r>
      <w:r w:rsidRPr="00466FFC">
        <w:rPr>
          <w:sz w:val="24"/>
          <w:szCs w:val="24"/>
        </w:rPr>
        <w:t xml:space="preserve"> years, it is projected that the total</w:t>
      </w:r>
      <w:r w:rsidR="00E00F36">
        <w:rPr>
          <w:sz w:val="24"/>
          <w:szCs w:val="24"/>
        </w:rPr>
        <w:t xml:space="preserve"> municipal population will be 19,039</w:t>
      </w:r>
      <w:r w:rsidRPr="00466FFC">
        <w:rPr>
          <w:sz w:val="24"/>
          <w:szCs w:val="24"/>
        </w:rPr>
        <w:t>.</w:t>
      </w:r>
    </w:p>
    <w:p w:rsidR="00466FFC" w:rsidRPr="004E4161" w:rsidRDefault="00466FFC" w:rsidP="00A262C6">
      <w:pPr>
        <w:pStyle w:val="NoSpacing"/>
        <w:ind w:left="720" w:firstLine="720"/>
        <w:jc w:val="both"/>
        <w:rPr>
          <w:rFonts w:cstheme="minorHAnsi"/>
          <w:sz w:val="24"/>
          <w:szCs w:val="24"/>
        </w:rPr>
      </w:pPr>
    </w:p>
    <w:p w:rsidR="00503D5F" w:rsidRPr="004E4161" w:rsidRDefault="00503D5F" w:rsidP="00A262C6">
      <w:pPr>
        <w:pStyle w:val="NoSpacing"/>
        <w:ind w:firstLine="720"/>
        <w:jc w:val="both"/>
        <w:rPr>
          <w:rFonts w:cstheme="minorHAnsi"/>
          <w:sz w:val="24"/>
          <w:szCs w:val="24"/>
        </w:rPr>
      </w:pPr>
    </w:p>
    <w:p w:rsidR="00503D5F" w:rsidRPr="004E4161" w:rsidRDefault="00503D5F" w:rsidP="00A262C6">
      <w:pPr>
        <w:pStyle w:val="NoSpacing"/>
        <w:numPr>
          <w:ilvl w:val="0"/>
          <w:numId w:val="13"/>
        </w:numPr>
        <w:jc w:val="both"/>
        <w:rPr>
          <w:rFonts w:cstheme="minorHAnsi"/>
          <w:sz w:val="24"/>
          <w:szCs w:val="24"/>
        </w:rPr>
      </w:pPr>
      <w:r w:rsidRPr="004E4161">
        <w:rPr>
          <w:rFonts w:cstheme="minorHAnsi"/>
          <w:sz w:val="24"/>
          <w:szCs w:val="24"/>
        </w:rPr>
        <w:t>Urban and Rural Population</w:t>
      </w:r>
    </w:p>
    <w:p w:rsidR="00503D5F" w:rsidRPr="004E4161" w:rsidRDefault="00503D5F" w:rsidP="00A262C6">
      <w:pPr>
        <w:pStyle w:val="NoSpacing"/>
        <w:ind w:left="2520"/>
        <w:jc w:val="both"/>
        <w:rPr>
          <w:sz w:val="24"/>
          <w:szCs w:val="24"/>
        </w:rPr>
      </w:pPr>
    </w:p>
    <w:p w:rsidR="00503D5F" w:rsidRPr="004E4161" w:rsidRDefault="00E00F36" w:rsidP="00A262C6">
      <w:pPr>
        <w:ind w:left="720" w:firstLine="720"/>
        <w:jc w:val="both"/>
        <w:rPr>
          <w:rFonts w:cstheme="minorHAnsi"/>
          <w:sz w:val="24"/>
          <w:szCs w:val="24"/>
        </w:rPr>
      </w:pPr>
      <w:proofErr w:type="spellStart"/>
      <w:r>
        <w:rPr>
          <w:rFonts w:cstheme="minorHAnsi"/>
          <w:sz w:val="24"/>
          <w:szCs w:val="24"/>
        </w:rPr>
        <w:t>Palanan</w:t>
      </w:r>
      <w:proofErr w:type="spellEnd"/>
      <w:r>
        <w:rPr>
          <w:rFonts w:cstheme="minorHAnsi"/>
          <w:sz w:val="24"/>
          <w:szCs w:val="24"/>
        </w:rPr>
        <w:t xml:space="preserve"> is predominantly rural</w:t>
      </w:r>
      <w:r w:rsidR="00503D5F" w:rsidRPr="004E4161">
        <w:rPr>
          <w:rFonts w:cstheme="minorHAnsi"/>
          <w:sz w:val="24"/>
          <w:szCs w:val="24"/>
        </w:rPr>
        <w:t xml:space="preserve">. Urban barangays consist of Centro East and Centro West has a population of 3,441 represents 19.94 </w:t>
      </w:r>
      <w:proofErr w:type="spellStart"/>
      <w:r w:rsidR="00503D5F" w:rsidRPr="004E4161">
        <w:rPr>
          <w:rFonts w:cstheme="minorHAnsi"/>
          <w:sz w:val="24"/>
          <w:szCs w:val="24"/>
        </w:rPr>
        <w:t>percent</w:t>
      </w:r>
      <w:proofErr w:type="spellEnd"/>
      <w:r w:rsidR="00503D5F" w:rsidRPr="004E4161">
        <w:rPr>
          <w:rFonts w:cstheme="minorHAnsi"/>
          <w:sz w:val="24"/>
          <w:szCs w:val="24"/>
        </w:rPr>
        <w:t xml:space="preserve"> of the total population. On the other side, the other fifteen (15) barangays classified as rural has a population of 13,819 represents 80.06 </w:t>
      </w:r>
      <w:proofErr w:type="spellStart"/>
      <w:r w:rsidR="00503D5F" w:rsidRPr="004E4161">
        <w:rPr>
          <w:rFonts w:cstheme="minorHAnsi"/>
          <w:sz w:val="24"/>
          <w:szCs w:val="24"/>
        </w:rPr>
        <w:t>percent</w:t>
      </w:r>
      <w:proofErr w:type="spellEnd"/>
      <w:r w:rsidR="00503D5F" w:rsidRPr="004E4161">
        <w:rPr>
          <w:rFonts w:cstheme="minorHAnsi"/>
          <w:sz w:val="24"/>
          <w:szCs w:val="24"/>
        </w:rPr>
        <w:t xml:space="preserve"> of the municipal total population.</w:t>
      </w:r>
    </w:p>
    <w:p w:rsidR="00503D5F" w:rsidRPr="004E4161" w:rsidRDefault="00503D5F" w:rsidP="00A262C6">
      <w:pPr>
        <w:ind w:left="720" w:firstLine="720"/>
        <w:jc w:val="both"/>
        <w:rPr>
          <w:rFonts w:cstheme="minorHAnsi"/>
          <w:sz w:val="24"/>
          <w:szCs w:val="24"/>
        </w:rPr>
      </w:pPr>
      <w:r w:rsidRPr="004E4161">
        <w:rPr>
          <w:rFonts w:cstheme="minorHAnsi"/>
          <w:sz w:val="24"/>
          <w:szCs w:val="24"/>
        </w:rPr>
        <w:t xml:space="preserve">The most populated barangay with a total population of 2,336 is Centro West, an urban barangay, representing 13.53% of the total municipal population. Barangay </w:t>
      </w:r>
      <w:proofErr w:type="spellStart"/>
      <w:proofErr w:type="gramStart"/>
      <w:r w:rsidRPr="004E4161">
        <w:rPr>
          <w:rFonts w:cstheme="minorHAnsi"/>
          <w:sz w:val="24"/>
          <w:szCs w:val="24"/>
        </w:rPr>
        <w:t>Maligaya</w:t>
      </w:r>
      <w:proofErr w:type="spellEnd"/>
      <w:r w:rsidRPr="004E4161">
        <w:rPr>
          <w:rFonts w:cstheme="minorHAnsi"/>
          <w:sz w:val="24"/>
          <w:szCs w:val="24"/>
        </w:rPr>
        <w:t xml:space="preserve"> ,</w:t>
      </w:r>
      <w:proofErr w:type="gramEnd"/>
      <w:r w:rsidRPr="004E4161">
        <w:rPr>
          <w:rFonts w:cstheme="minorHAnsi"/>
          <w:sz w:val="24"/>
          <w:szCs w:val="24"/>
        </w:rPr>
        <w:t xml:space="preserve"> a rural barangay ranked 2</w:t>
      </w:r>
      <w:r w:rsidRPr="004E4161">
        <w:rPr>
          <w:rFonts w:cstheme="minorHAnsi"/>
          <w:sz w:val="24"/>
          <w:szCs w:val="24"/>
          <w:vertAlign w:val="superscript"/>
        </w:rPr>
        <w:t>nd</w:t>
      </w:r>
      <w:r w:rsidRPr="004E4161">
        <w:rPr>
          <w:rFonts w:cstheme="minorHAnsi"/>
          <w:sz w:val="24"/>
          <w:szCs w:val="24"/>
        </w:rPr>
        <w:t xml:space="preserve"> with a population of 1,748 representing 10.13% and barangay </w:t>
      </w:r>
      <w:proofErr w:type="spellStart"/>
      <w:r w:rsidRPr="004E4161">
        <w:rPr>
          <w:rFonts w:cstheme="minorHAnsi"/>
          <w:sz w:val="24"/>
          <w:szCs w:val="24"/>
        </w:rPr>
        <w:t>Didiyan</w:t>
      </w:r>
      <w:proofErr w:type="spellEnd"/>
      <w:r w:rsidRPr="004E4161">
        <w:rPr>
          <w:rFonts w:cstheme="minorHAnsi"/>
          <w:sz w:val="24"/>
          <w:szCs w:val="24"/>
        </w:rPr>
        <w:t>, another rural barangay ranked 3</w:t>
      </w:r>
      <w:r w:rsidRPr="004E4161">
        <w:rPr>
          <w:rFonts w:cstheme="minorHAnsi"/>
          <w:sz w:val="24"/>
          <w:szCs w:val="24"/>
          <w:vertAlign w:val="superscript"/>
        </w:rPr>
        <w:t>rd</w:t>
      </w:r>
      <w:r w:rsidRPr="004E4161">
        <w:rPr>
          <w:rFonts w:cstheme="minorHAnsi"/>
          <w:sz w:val="24"/>
          <w:szCs w:val="24"/>
        </w:rPr>
        <w:t xml:space="preserve"> with a total population of 1,544. The least populated barangay is barangay </w:t>
      </w:r>
      <w:proofErr w:type="spellStart"/>
      <w:r w:rsidRPr="004E4161">
        <w:rPr>
          <w:rFonts w:cstheme="minorHAnsi"/>
          <w:sz w:val="24"/>
          <w:szCs w:val="24"/>
        </w:rPr>
        <w:t>Dimalico-lico</w:t>
      </w:r>
      <w:proofErr w:type="spellEnd"/>
      <w:r w:rsidRPr="004E4161">
        <w:rPr>
          <w:rFonts w:cstheme="minorHAnsi"/>
          <w:sz w:val="24"/>
          <w:szCs w:val="24"/>
        </w:rPr>
        <w:t xml:space="preserve"> with a total population of 448.</w:t>
      </w:r>
    </w:p>
    <w:p w:rsidR="00503D5F" w:rsidRPr="004E4161" w:rsidRDefault="00503D5F" w:rsidP="00A262C6">
      <w:pPr>
        <w:ind w:left="720" w:firstLine="720"/>
        <w:jc w:val="both"/>
        <w:rPr>
          <w:rFonts w:cstheme="minorHAnsi"/>
          <w:sz w:val="24"/>
          <w:szCs w:val="24"/>
        </w:rPr>
      </w:pPr>
      <w:r w:rsidRPr="004E4161">
        <w:rPr>
          <w:rFonts w:cstheme="minorHAnsi"/>
          <w:sz w:val="24"/>
          <w:szCs w:val="24"/>
        </w:rPr>
        <w:t xml:space="preserve">Moreover, the projected total number of households for 2015 is 3,406 with computed average household size of 5.07. The </w:t>
      </w:r>
      <w:proofErr w:type="spellStart"/>
      <w:r w:rsidRPr="004E4161">
        <w:rPr>
          <w:rFonts w:cstheme="minorHAnsi"/>
          <w:sz w:val="24"/>
          <w:szCs w:val="24"/>
        </w:rPr>
        <w:t>poblacion</w:t>
      </w:r>
      <w:proofErr w:type="spellEnd"/>
      <w:r w:rsidRPr="004E4161">
        <w:rPr>
          <w:rFonts w:cstheme="minorHAnsi"/>
          <w:sz w:val="24"/>
          <w:szCs w:val="24"/>
        </w:rPr>
        <w:t xml:space="preserve"> consist of Centro East and Centro West have combined households of 690 representing 20.26 </w:t>
      </w:r>
      <w:proofErr w:type="spellStart"/>
      <w:r w:rsidRPr="004E4161">
        <w:rPr>
          <w:rFonts w:cstheme="minorHAnsi"/>
          <w:sz w:val="24"/>
          <w:szCs w:val="24"/>
        </w:rPr>
        <w:t>percent</w:t>
      </w:r>
      <w:proofErr w:type="spellEnd"/>
      <w:r w:rsidRPr="004E4161">
        <w:rPr>
          <w:rFonts w:cstheme="minorHAnsi"/>
          <w:sz w:val="24"/>
          <w:szCs w:val="24"/>
        </w:rPr>
        <w:t xml:space="preserve"> of the total municipal households of the </w:t>
      </w:r>
      <w:proofErr w:type="spellStart"/>
      <w:r w:rsidRPr="004E4161">
        <w:rPr>
          <w:rFonts w:cstheme="minorHAnsi"/>
          <w:sz w:val="24"/>
          <w:szCs w:val="24"/>
        </w:rPr>
        <w:t>Palanan</w:t>
      </w:r>
      <w:proofErr w:type="spellEnd"/>
      <w:r w:rsidRPr="004E4161">
        <w:rPr>
          <w:rFonts w:cstheme="minorHAnsi"/>
          <w:sz w:val="24"/>
          <w:szCs w:val="24"/>
        </w:rPr>
        <w:t xml:space="preserve"> while 2,716 or 79.74 </w:t>
      </w:r>
      <w:proofErr w:type="spellStart"/>
      <w:r w:rsidRPr="004E4161">
        <w:rPr>
          <w:rFonts w:cstheme="minorHAnsi"/>
          <w:sz w:val="24"/>
          <w:szCs w:val="24"/>
        </w:rPr>
        <w:t>percent</w:t>
      </w:r>
      <w:proofErr w:type="spellEnd"/>
      <w:r w:rsidRPr="004E4161">
        <w:rPr>
          <w:rFonts w:cstheme="minorHAnsi"/>
          <w:sz w:val="24"/>
          <w:szCs w:val="24"/>
        </w:rPr>
        <w:t xml:space="preserve"> of the total households are unevenly distributed to the fifteen (15) rural barangays. </w:t>
      </w:r>
    </w:p>
    <w:p w:rsidR="00503D5F" w:rsidRPr="004E4161" w:rsidRDefault="00503D5F" w:rsidP="00A262C6">
      <w:pPr>
        <w:pStyle w:val="ListParagraph"/>
        <w:numPr>
          <w:ilvl w:val="0"/>
          <w:numId w:val="13"/>
        </w:numPr>
        <w:jc w:val="both"/>
        <w:rPr>
          <w:sz w:val="24"/>
          <w:szCs w:val="24"/>
        </w:rPr>
      </w:pPr>
      <w:r w:rsidRPr="004E4161">
        <w:rPr>
          <w:sz w:val="24"/>
          <w:szCs w:val="24"/>
        </w:rPr>
        <w:t>School-age population (projection)</w:t>
      </w:r>
    </w:p>
    <w:p w:rsidR="00503D5F" w:rsidRPr="004E4161" w:rsidRDefault="00503D5F" w:rsidP="00A262C6">
      <w:pPr>
        <w:pStyle w:val="NoSpacing"/>
        <w:ind w:left="720" w:firstLine="720"/>
        <w:jc w:val="both"/>
        <w:rPr>
          <w:sz w:val="24"/>
          <w:szCs w:val="24"/>
        </w:rPr>
      </w:pPr>
      <w:r w:rsidRPr="004E4161">
        <w:rPr>
          <w:sz w:val="24"/>
          <w:szCs w:val="24"/>
        </w:rPr>
        <w:t xml:space="preserve">The 2015 projected school going age population with age from 3 – 21 years old comprises 8,488 or 49.18 percent of the Municipal total population. Of this figure, 1,822 composed of 960 male and 862 female are Pre-School/Kindergarten (3-6 years old); </w:t>
      </w:r>
      <w:r w:rsidRPr="004E4161">
        <w:rPr>
          <w:sz w:val="24"/>
          <w:szCs w:val="24"/>
        </w:rPr>
        <w:lastRenderedPageBreak/>
        <w:t>1,645 male and 1,428 female belongs to Elementary age group (7-12 years old); Secondary school age group (13 – 16 years old) is composed of 970 male and 871 female; and 1,752 consist of 910 male and 842 female belong to the tertiary age group (17 – 21 years old).</w:t>
      </w:r>
    </w:p>
    <w:p w:rsidR="00503D5F" w:rsidRPr="004E4161" w:rsidRDefault="00503D5F" w:rsidP="00A262C6">
      <w:pPr>
        <w:pStyle w:val="NoSpacing"/>
        <w:ind w:firstLine="720"/>
        <w:jc w:val="both"/>
        <w:rPr>
          <w:sz w:val="24"/>
          <w:szCs w:val="24"/>
        </w:rPr>
      </w:pPr>
    </w:p>
    <w:p w:rsidR="00503D5F" w:rsidRPr="004E4161" w:rsidRDefault="00503D5F" w:rsidP="00A262C6">
      <w:pPr>
        <w:pStyle w:val="NoSpacing"/>
        <w:numPr>
          <w:ilvl w:val="0"/>
          <w:numId w:val="13"/>
        </w:numPr>
        <w:jc w:val="both"/>
        <w:rPr>
          <w:sz w:val="24"/>
          <w:szCs w:val="24"/>
        </w:rPr>
      </w:pPr>
      <w:r w:rsidRPr="004E4161">
        <w:rPr>
          <w:sz w:val="24"/>
          <w:szCs w:val="24"/>
        </w:rPr>
        <w:t>Dependent Population (projection)</w:t>
      </w:r>
    </w:p>
    <w:p w:rsidR="00503D5F" w:rsidRPr="004E4161" w:rsidRDefault="00503D5F" w:rsidP="00A262C6">
      <w:pPr>
        <w:pStyle w:val="NoSpacing"/>
        <w:ind w:left="2160"/>
        <w:jc w:val="both"/>
        <w:rPr>
          <w:sz w:val="24"/>
          <w:szCs w:val="24"/>
        </w:rPr>
      </w:pPr>
    </w:p>
    <w:p w:rsidR="00503D5F" w:rsidRPr="004E4161" w:rsidRDefault="00503D5F" w:rsidP="00A262C6">
      <w:pPr>
        <w:ind w:left="720" w:firstLine="720"/>
        <w:jc w:val="both"/>
        <w:rPr>
          <w:rFonts w:cstheme="minorHAnsi"/>
          <w:sz w:val="24"/>
          <w:szCs w:val="24"/>
        </w:rPr>
      </w:pPr>
      <w:r w:rsidRPr="004E4161">
        <w:rPr>
          <w:rFonts w:cstheme="minorHAnsi"/>
          <w:sz w:val="24"/>
          <w:szCs w:val="24"/>
        </w:rPr>
        <w:t xml:space="preserve">The total dependent population is 7,747 with a total dependency ratio of 74.78%. This figure comprised the child and youth population ranging from 0 to 14 years old, and old age group (65 years old and over). Child and youth population was registered to 7,051 consist of 3,737 male and  3,314 female, while old age group totalled to 696 of which  354 are male and 342 are female. </w:t>
      </w:r>
    </w:p>
    <w:p w:rsidR="00503D5F" w:rsidRPr="004E4161" w:rsidRDefault="00503D5F" w:rsidP="00A262C6">
      <w:pPr>
        <w:pStyle w:val="ListParagraph"/>
        <w:numPr>
          <w:ilvl w:val="0"/>
          <w:numId w:val="13"/>
        </w:numPr>
        <w:jc w:val="both"/>
        <w:rPr>
          <w:sz w:val="24"/>
          <w:szCs w:val="24"/>
        </w:rPr>
      </w:pPr>
      <w:proofErr w:type="spellStart"/>
      <w:r w:rsidRPr="004E4161">
        <w:rPr>
          <w:sz w:val="24"/>
          <w:szCs w:val="24"/>
        </w:rPr>
        <w:t>Labor</w:t>
      </w:r>
      <w:proofErr w:type="spellEnd"/>
      <w:r w:rsidRPr="004E4161">
        <w:rPr>
          <w:sz w:val="24"/>
          <w:szCs w:val="24"/>
        </w:rPr>
        <w:t xml:space="preserve"> Force</w:t>
      </w:r>
    </w:p>
    <w:p w:rsidR="00503D5F" w:rsidRPr="004E4161" w:rsidRDefault="00503D5F" w:rsidP="00A262C6">
      <w:pPr>
        <w:ind w:left="720" w:firstLine="720"/>
        <w:jc w:val="both"/>
        <w:rPr>
          <w:sz w:val="24"/>
          <w:szCs w:val="24"/>
        </w:rPr>
      </w:pPr>
      <w:r w:rsidRPr="004E4161">
        <w:rPr>
          <w:sz w:val="24"/>
          <w:szCs w:val="24"/>
        </w:rPr>
        <w:t xml:space="preserve">Of the total population of 17,260, there were 9,514 persons consist of 5,002 male and 4,512 female belong to the age group 15 – 64 years old bracket known as the working age group or </w:t>
      </w:r>
      <w:proofErr w:type="spellStart"/>
      <w:r w:rsidRPr="004E4161">
        <w:rPr>
          <w:sz w:val="24"/>
          <w:szCs w:val="24"/>
        </w:rPr>
        <w:t>labor</w:t>
      </w:r>
      <w:proofErr w:type="spellEnd"/>
      <w:r w:rsidRPr="004E4161">
        <w:rPr>
          <w:sz w:val="24"/>
          <w:szCs w:val="24"/>
        </w:rPr>
        <w:t xml:space="preserve"> force. Of the total </w:t>
      </w:r>
      <w:proofErr w:type="spellStart"/>
      <w:r w:rsidRPr="004E4161">
        <w:rPr>
          <w:sz w:val="24"/>
          <w:szCs w:val="24"/>
        </w:rPr>
        <w:t>labor</w:t>
      </w:r>
      <w:proofErr w:type="spellEnd"/>
      <w:r w:rsidRPr="004E4161">
        <w:rPr>
          <w:sz w:val="24"/>
          <w:szCs w:val="24"/>
        </w:rPr>
        <w:t xml:space="preserve"> force, 4,414 or 46.4% </w:t>
      </w:r>
      <w:proofErr w:type="spellStart"/>
      <w:r w:rsidRPr="004E4161">
        <w:rPr>
          <w:sz w:val="24"/>
          <w:szCs w:val="24"/>
        </w:rPr>
        <w:t>percent</w:t>
      </w:r>
      <w:proofErr w:type="spellEnd"/>
      <w:r w:rsidRPr="004E4161">
        <w:rPr>
          <w:sz w:val="24"/>
          <w:szCs w:val="24"/>
        </w:rPr>
        <w:t xml:space="preserve"> are employed, 1,104 or 11.6% are underemployed or seeking for additional employment, 396 individuals or 4.16% are unemployed or those who are reported wanting and looking for work on a full time basis, and 3,600 (37.84%) are not in the </w:t>
      </w:r>
      <w:proofErr w:type="spellStart"/>
      <w:r w:rsidRPr="004E4161">
        <w:rPr>
          <w:sz w:val="24"/>
          <w:szCs w:val="24"/>
        </w:rPr>
        <w:t>labor</w:t>
      </w:r>
      <w:proofErr w:type="spellEnd"/>
      <w:r w:rsidRPr="004E4161">
        <w:rPr>
          <w:sz w:val="24"/>
          <w:szCs w:val="24"/>
        </w:rPr>
        <w:t xml:space="preserve"> force or those who are not currently seeking works such as students, housewives, retirees and the physically handicapped.  </w:t>
      </w:r>
    </w:p>
    <w:p w:rsidR="00503D5F" w:rsidRPr="004E4161" w:rsidRDefault="00503D5F" w:rsidP="00A262C6">
      <w:pPr>
        <w:ind w:left="720" w:firstLine="720"/>
        <w:jc w:val="both"/>
        <w:rPr>
          <w:sz w:val="24"/>
          <w:szCs w:val="24"/>
        </w:rPr>
      </w:pPr>
      <w:r w:rsidRPr="004E4161">
        <w:rPr>
          <w:sz w:val="24"/>
          <w:szCs w:val="24"/>
        </w:rPr>
        <w:t xml:space="preserve">The computed employment rate in the locality for the year 2015 was 46.39%, underemployed was 11.60%, and unemployment rate is 4.16%. 37.84% are those who are excluded as not in the </w:t>
      </w:r>
      <w:proofErr w:type="spellStart"/>
      <w:r w:rsidRPr="004E4161">
        <w:rPr>
          <w:sz w:val="24"/>
          <w:szCs w:val="24"/>
        </w:rPr>
        <w:t>labor</w:t>
      </w:r>
      <w:proofErr w:type="spellEnd"/>
      <w:r w:rsidRPr="004E4161">
        <w:rPr>
          <w:sz w:val="24"/>
          <w:szCs w:val="24"/>
        </w:rPr>
        <w:t xml:space="preserve"> force.</w:t>
      </w:r>
    </w:p>
    <w:p w:rsidR="00503D5F" w:rsidRPr="004E4161" w:rsidRDefault="00503D5F" w:rsidP="00A262C6">
      <w:pPr>
        <w:pStyle w:val="ListParagraph"/>
        <w:numPr>
          <w:ilvl w:val="0"/>
          <w:numId w:val="6"/>
        </w:numPr>
        <w:jc w:val="both"/>
        <w:rPr>
          <w:sz w:val="24"/>
          <w:szCs w:val="24"/>
        </w:rPr>
      </w:pPr>
      <w:r w:rsidRPr="004E4161">
        <w:rPr>
          <w:sz w:val="24"/>
          <w:szCs w:val="24"/>
        </w:rPr>
        <w:t>Table</w:t>
      </w:r>
    </w:p>
    <w:p w:rsidR="006C0B8F" w:rsidRPr="004E4161" w:rsidRDefault="006C0B8F" w:rsidP="00A262C6">
      <w:pPr>
        <w:pStyle w:val="ListParagraph"/>
        <w:ind w:left="2160"/>
        <w:jc w:val="both"/>
        <w:rPr>
          <w:sz w:val="24"/>
          <w:szCs w:val="24"/>
        </w:rPr>
      </w:pPr>
    </w:p>
    <w:p w:rsidR="00503D5F" w:rsidRPr="004E4161" w:rsidRDefault="00503D5F" w:rsidP="00A262C6">
      <w:pPr>
        <w:pStyle w:val="ListParagraph"/>
        <w:numPr>
          <w:ilvl w:val="0"/>
          <w:numId w:val="13"/>
        </w:numPr>
        <w:jc w:val="both"/>
        <w:rPr>
          <w:sz w:val="24"/>
          <w:szCs w:val="24"/>
        </w:rPr>
      </w:pPr>
      <w:r w:rsidRPr="004E4161">
        <w:rPr>
          <w:sz w:val="24"/>
          <w:szCs w:val="24"/>
        </w:rPr>
        <w:t>Population Density</w:t>
      </w:r>
    </w:p>
    <w:p w:rsidR="00503D5F" w:rsidRPr="004E4161" w:rsidRDefault="00503D5F" w:rsidP="00A262C6">
      <w:pPr>
        <w:ind w:left="720" w:firstLine="720"/>
        <w:jc w:val="both"/>
        <w:rPr>
          <w:sz w:val="24"/>
          <w:szCs w:val="24"/>
        </w:rPr>
      </w:pPr>
      <w:r w:rsidRPr="004E4161">
        <w:rPr>
          <w:sz w:val="24"/>
          <w:szCs w:val="24"/>
        </w:rPr>
        <w:t xml:space="preserve">Based on the 2015 total population of 17,260, the computed gross population density of the municipality is 0.14 persons per hectare. Urban population density was 0.24 </w:t>
      </w:r>
      <w:proofErr w:type="gramStart"/>
      <w:r w:rsidRPr="004E4161">
        <w:rPr>
          <w:sz w:val="24"/>
          <w:szCs w:val="24"/>
        </w:rPr>
        <w:t>person</w:t>
      </w:r>
      <w:proofErr w:type="gramEnd"/>
      <w:r w:rsidRPr="004E4161">
        <w:rPr>
          <w:sz w:val="24"/>
          <w:szCs w:val="24"/>
        </w:rPr>
        <w:t xml:space="preserve"> per hectare while rural population density was 0.12 person per hectare. </w:t>
      </w:r>
    </w:p>
    <w:p w:rsidR="00503D5F" w:rsidRPr="004E4161" w:rsidRDefault="00503D5F" w:rsidP="00A262C6">
      <w:pPr>
        <w:ind w:left="720" w:firstLine="720"/>
        <w:jc w:val="both"/>
        <w:rPr>
          <w:sz w:val="24"/>
          <w:szCs w:val="24"/>
        </w:rPr>
      </w:pPr>
      <w:r w:rsidRPr="004E4161">
        <w:rPr>
          <w:sz w:val="24"/>
          <w:szCs w:val="24"/>
        </w:rPr>
        <w:t xml:space="preserve">The gross built-up area of the municipality is 292.61 hectares with a corresponding built-up density of 59 persons per hectare. </w:t>
      </w:r>
      <w:proofErr w:type="spellStart"/>
      <w:r w:rsidRPr="004E4161">
        <w:rPr>
          <w:sz w:val="24"/>
          <w:szCs w:val="24"/>
        </w:rPr>
        <w:t>Poblacion</w:t>
      </w:r>
      <w:proofErr w:type="spellEnd"/>
      <w:r w:rsidRPr="004E4161">
        <w:rPr>
          <w:sz w:val="24"/>
          <w:szCs w:val="24"/>
        </w:rPr>
        <w:t xml:space="preserve"> has a total built-up area of 82.2607 hectares with a computed built-up density of 42 persons per hectare and rural barangays built-up area is 210.3481 hectares with built-up density of 66 persons per hectare.</w:t>
      </w:r>
    </w:p>
    <w:p w:rsidR="00503D5F" w:rsidRPr="004E4161" w:rsidRDefault="00503D5F" w:rsidP="00A262C6">
      <w:pPr>
        <w:ind w:left="720" w:firstLine="720"/>
        <w:jc w:val="both"/>
        <w:rPr>
          <w:sz w:val="24"/>
          <w:szCs w:val="24"/>
        </w:rPr>
      </w:pPr>
      <w:r w:rsidRPr="004E4161">
        <w:rPr>
          <w:sz w:val="24"/>
          <w:szCs w:val="24"/>
        </w:rPr>
        <w:t xml:space="preserve">Barangay Centro West in the </w:t>
      </w:r>
      <w:proofErr w:type="spellStart"/>
      <w:r w:rsidRPr="004E4161">
        <w:rPr>
          <w:sz w:val="24"/>
          <w:szCs w:val="24"/>
        </w:rPr>
        <w:t>poblacion</w:t>
      </w:r>
      <w:proofErr w:type="spellEnd"/>
      <w:r w:rsidRPr="004E4161">
        <w:rPr>
          <w:sz w:val="24"/>
          <w:szCs w:val="24"/>
        </w:rPr>
        <w:t xml:space="preserve"> area has the largest built-up area of 57.88 hectares with a corresponding built-up density of 40 persons per hectares. Barangay </w:t>
      </w:r>
      <w:proofErr w:type="spellStart"/>
      <w:r w:rsidRPr="004E4161">
        <w:rPr>
          <w:sz w:val="24"/>
          <w:szCs w:val="24"/>
        </w:rPr>
        <w:t>Culasi</w:t>
      </w:r>
      <w:proofErr w:type="spellEnd"/>
      <w:r w:rsidRPr="004E4161">
        <w:rPr>
          <w:sz w:val="24"/>
          <w:szCs w:val="24"/>
        </w:rPr>
        <w:t xml:space="preserve"> a coastal barangay followed next with a built-up area of 46.65, its built-up density is 26 persons per hectares. </w:t>
      </w:r>
      <w:proofErr w:type="gramStart"/>
      <w:r w:rsidRPr="004E4161">
        <w:rPr>
          <w:sz w:val="24"/>
          <w:szCs w:val="24"/>
        </w:rPr>
        <w:t xml:space="preserve">Centro East in the </w:t>
      </w:r>
      <w:proofErr w:type="spellStart"/>
      <w:r w:rsidRPr="004E4161">
        <w:rPr>
          <w:sz w:val="24"/>
          <w:szCs w:val="24"/>
        </w:rPr>
        <w:t>poblacion</w:t>
      </w:r>
      <w:proofErr w:type="spellEnd"/>
      <w:r w:rsidRPr="004E4161">
        <w:rPr>
          <w:sz w:val="24"/>
          <w:szCs w:val="24"/>
        </w:rPr>
        <w:t xml:space="preserve"> area ranked 3</w:t>
      </w:r>
      <w:r w:rsidRPr="004E4161">
        <w:rPr>
          <w:sz w:val="24"/>
          <w:szCs w:val="24"/>
          <w:vertAlign w:val="superscript"/>
        </w:rPr>
        <w:t>rd</w:t>
      </w:r>
      <w:r w:rsidRPr="004E4161">
        <w:rPr>
          <w:sz w:val="24"/>
          <w:szCs w:val="24"/>
        </w:rPr>
        <w:t xml:space="preserve"> with a built-up area of 24.38 and a built –up density of 45 persons per hectares.</w:t>
      </w:r>
      <w:proofErr w:type="gramEnd"/>
      <w:r w:rsidRPr="004E4161">
        <w:rPr>
          <w:sz w:val="24"/>
          <w:szCs w:val="24"/>
        </w:rPr>
        <w:t xml:space="preserve"> The least is barangay San </w:t>
      </w:r>
      <w:proofErr w:type="spellStart"/>
      <w:proofErr w:type="gramStart"/>
      <w:r w:rsidRPr="004E4161">
        <w:rPr>
          <w:sz w:val="24"/>
          <w:szCs w:val="24"/>
        </w:rPr>
        <w:t>isidro</w:t>
      </w:r>
      <w:proofErr w:type="spellEnd"/>
      <w:proofErr w:type="gramEnd"/>
      <w:r w:rsidRPr="004E4161">
        <w:rPr>
          <w:sz w:val="24"/>
          <w:szCs w:val="24"/>
        </w:rPr>
        <w:t>, a coastal barangay with a built-up area of 3.71 hectares and a built-up density of 215 per hectares.</w:t>
      </w:r>
    </w:p>
    <w:p w:rsidR="00503D5F" w:rsidRPr="004E4161" w:rsidRDefault="00503D5F" w:rsidP="00A262C6">
      <w:pPr>
        <w:ind w:left="720" w:firstLine="720"/>
        <w:jc w:val="both"/>
        <w:rPr>
          <w:sz w:val="24"/>
          <w:szCs w:val="24"/>
        </w:rPr>
      </w:pPr>
      <w:r w:rsidRPr="004E4161">
        <w:rPr>
          <w:sz w:val="24"/>
          <w:szCs w:val="24"/>
        </w:rPr>
        <w:t xml:space="preserve">Rural barangays have lesser built-up areas compared to the barangays in the urban areas. This is due to the fact that land uses in the rural barangays are dominated by forest and agricultural lands. </w:t>
      </w:r>
    </w:p>
    <w:p w:rsidR="00503D5F" w:rsidRPr="004E4161" w:rsidRDefault="00503D5F" w:rsidP="00A262C6">
      <w:pPr>
        <w:pStyle w:val="ListParagraph"/>
        <w:numPr>
          <w:ilvl w:val="0"/>
          <w:numId w:val="6"/>
        </w:numPr>
        <w:jc w:val="both"/>
        <w:rPr>
          <w:sz w:val="24"/>
          <w:szCs w:val="24"/>
        </w:rPr>
      </w:pPr>
      <w:r w:rsidRPr="004E4161">
        <w:rPr>
          <w:sz w:val="24"/>
          <w:szCs w:val="24"/>
        </w:rPr>
        <w:t>Table</w:t>
      </w:r>
    </w:p>
    <w:p w:rsidR="006C0B8F" w:rsidRPr="004E4161" w:rsidRDefault="006C0B8F" w:rsidP="00A262C6">
      <w:pPr>
        <w:pStyle w:val="ListParagraph"/>
        <w:ind w:left="2160"/>
        <w:jc w:val="both"/>
        <w:rPr>
          <w:sz w:val="24"/>
          <w:szCs w:val="24"/>
        </w:rPr>
      </w:pPr>
    </w:p>
    <w:p w:rsidR="00503D5F" w:rsidRPr="004E4161" w:rsidRDefault="00503D5F" w:rsidP="00A262C6">
      <w:pPr>
        <w:pStyle w:val="ListParagraph"/>
        <w:numPr>
          <w:ilvl w:val="0"/>
          <w:numId w:val="13"/>
        </w:numPr>
        <w:jc w:val="both"/>
        <w:rPr>
          <w:sz w:val="24"/>
          <w:szCs w:val="24"/>
        </w:rPr>
      </w:pPr>
      <w:r w:rsidRPr="004E4161">
        <w:rPr>
          <w:sz w:val="24"/>
          <w:szCs w:val="24"/>
        </w:rPr>
        <w:t>Ethnicity</w:t>
      </w:r>
    </w:p>
    <w:p w:rsidR="00503D5F" w:rsidRPr="004E4161" w:rsidRDefault="00503D5F" w:rsidP="00A262C6">
      <w:pPr>
        <w:ind w:left="720" w:firstLine="720"/>
        <w:jc w:val="both"/>
        <w:rPr>
          <w:sz w:val="24"/>
          <w:szCs w:val="24"/>
        </w:rPr>
      </w:pPr>
      <w:r w:rsidRPr="004E4161">
        <w:rPr>
          <w:sz w:val="24"/>
          <w:szCs w:val="24"/>
        </w:rPr>
        <w:t xml:space="preserve">The municipal primary survey reveals that </w:t>
      </w:r>
      <w:proofErr w:type="spellStart"/>
      <w:r w:rsidRPr="004E4161">
        <w:rPr>
          <w:sz w:val="24"/>
          <w:szCs w:val="24"/>
        </w:rPr>
        <w:t>Paranan</w:t>
      </w:r>
      <w:proofErr w:type="spellEnd"/>
      <w:r w:rsidRPr="004E4161">
        <w:rPr>
          <w:sz w:val="24"/>
          <w:szCs w:val="24"/>
        </w:rPr>
        <w:t xml:space="preserve"> has the greatest number of ethnic group with 15,290 followed by the </w:t>
      </w:r>
      <w:proofErr w:type="spellStart"/>
      <w:r w:rsidRPr="004E4161">
        <w:rPr>
          <w:sz w:val="24"/>
          <w:szCs w:val="24"/>
        </w:rPr>
        <w:t>Tagalogs</w:t>
      </w:r>
      <w:proofErr w:type="spellEnd"/>
      <w:r w:rsidRPr="004E4161">
        <w:rPr>
          <w:sz w:val="24"/>
          <w:szCs w:val="24"/>
        </w:rPr>
        <w:t xml:space="preserve"> with 550, </w:t>
      </w:r>
      <w:proofErr w:type="spellStart"/>
      <w:r w:rsidRPr="004E4161">
        <w:rPr>
          <w:sz w:val="24"/>
          <w:szCs w:val="24"/>
        </w:rPr>
        <w:t>Agtas</w:t>
      </w:r>
      <w:proofErr w:type="spellEnd"/>
      <w:r w:rsidRPr="004E4161">
        <w:rPr>
          <w:sz w:val="24"/>
          <w:szCs w:val="24"/>
        </w:rPr>
        <w:t xml:space="preserve"> with 547, </w:t>
      </w:r>
      <w:proofErr w:type="spellStart"/>
      <w:r w:rsidRPr="004E4161">
        <w:rPr>
          <w:sz w:val="24"/>
          <w:szCs w:val="24"/>
        </w:rPr>
        <w:t>Ilokanos</w:t>
      </w:r>
      <w:proofErr w:type="spellEnd"/>
      <w:r w:rsidRPr="004E4161">
        <w:rPr>
          <w:sz w:val="24"/>
          <w:szCs w:val="24"/>
        </w:rPr>
        <w:t xml:space="preserve"> with 325 and other ethnic groups. The presence of other ethnic groups in the municipality was a result of in-migration  </w:t>
      </w:r>
    </w:p>
    <w:p w:rsidR="00503D5F" w:rsidRPr="004E4161" w:rsidRDefault="00503D5F" w:rsidP="00A262C6">
      <w:pPr>
        <w:pStyle w:val="ListParagraph"/>
        <w:numPr>
          <w:ilvl w:val="0"/>
          <w:numId w:val="6"/>
        </w:numPr>
        <w:jc w:val="both"/>
        <w:rPr>
          <w:sz w:val="24"/>
          <w:szCs w:val="24"/>
        </w:rPr>
      </w:pPr>
      <w:r w:rsidRPr="004E4161">
        <w:rPr>
          <w:sz w:val="24"/>
          <w:szCs w:val="24"/>
        </w:rPr>
        <w:t>Table</w:t>
      </w:r>
    </w:p>
    <w:p w:rsidR="006C0B8F" w:rsidRPr="004E4161" w:rsidRDefault="006C0B8F" w:rsidP="00A262C6">
      <w:pPr>
        <w:pStyle w:val="ListParagraph"/>
        <w:ind w:left="2160"/>
        <w:jc w:val="both"/>
        <w:rPr>
          <w:sz w:val="24"/>
          <w:szCs w:val="24"/>
        </w:rPr>
      </w:pPr>
    </w:p>
    <w:p w:rsidR="00503D5F" w:rsidRPr="004E4161" w:rsidRDefault="00503D5F" w:rsidP="00A262C6">
      <w:pPr>
        <w:pStyle w:val="ListParagraph"/>
        <w:numPr>
          <w:ilvl w:val="0"/>
          <w:numId w:val="13"/>
        </w:numPr>
        <w:jc w:val="both"/>
        <w:rPr>
          <w:sz w:val="24"/>
          <w:szCs w:val="24"/>
        </w:rPr>
      </w:pPr>
      <w:r w:rsidRPr="004E4161">
        <w:rPr>
          <w:sz w:val="24"/>
          <w:szCs w:val="24"/>
        </w:rPr>
        <w:t>Religion</w:t>
      </w:r>
    </w:p>
    <w:p w:rsidR="00503D5F" w:rsidRPr="004E4161" w:rsidRDefault="00503D5F" w:rsidP="00A262C6">
      <w:pPr>
        <w:autoSpaceDE w:val="0"/>
        <w:autoSpaceDN w:val="0"/>
        <w:adjustRightInd w:val="0"/>
        <w:spacing w:after="0" w:line="240" w:lineRule="auto"/>
        <w:ind w:left="720" w:firstLine="720"/>
        <w:jc w:val="both"/>
        <w:rPr>
          <w:rFonts w:cs="Bookman Old Style"/>
          <w:sz w:val="24"/>
          <w:szCs w:val="24"/>
        </w:rPr>
      </w:pPr>
      <w:proofErr w:type="spellStart"/>
      <w:r w:rsidRPr="004E4161">
        <w:rPr>
          <w:rFonts w:cs="Bookman Old Style"/>
          <w:sz w:val="24"/>
          <w:szCs w:val="24"/>
        </w:rPr>
        <w:t>Palanan</w:t>
      </w:r>
      <w:proofErr w:type="spellEnd"/>
      <w:r w:rsidRPr="004E4161">
        <w:rPr>
          <w:rFonts w:cs="Bookman Old Style"/>
          <w:sz w:val="24"/>
          <w:szCs w:val="24"/>
        </w:rPr>
        <w:t xml:space="preserve"> is predominantly Roman Catholic with 92.82% of the population belonging to this religion. A small percentage belongs to other religious groups/sects such as the </w:t>
      </w:r>
      <w:proofErr w:type="spellStart"/>
      <w:r w:rsidRPr="004E4161">
        <w:rPr>
          <w:rFonts w:cs="Bookman Old Style"/>
          <w:sz w:val="24"/>
          <w:szCs w:val="24"/>
        </w:rPr>
        <w:t>Iglesia</w:t>
      </w:r>
      <w:proofErr w:type="spellEnd"/>
      <w:r w:rsidRPr="004E4161">
        <w:rPr>
          <w:rFonts w:cs="Bookman Old Style"/>
          <w:sz w:val="24"/>
          <w:szCs w:val="24"/>
        </w:rPr>
        <w:t xml:space="preserve"> Ni Cristo, Born Again Christian, </w:t>
      </w:r>
      <w:proofErr w:type="spellStart"/>
      <w:r w:rsidRPr="004E4161">
        <w:rPr>
          <w:rFonts w:cs="Bookman Old Style"/>
          <w:sz w:val="24"/>
          <w:szCs w:val="24"/>
        </w:rPr>
        <w:t>Jehova’s</w:t>
      </w:r>
      <w:proofErr w:type="spellEnd"/>
      <w:r w:rsidRPr="004E4161">
        <w:rPr>
          <w:rFonts w:cs="Bookman Old Style"/>
          <w:sz w:val="24"/>
          <w:szCs w:val="24"/>
        </w:rPr>
        <w:t xml:space="preserve"> Witnesses, United Methodist, Bible Baptist Church, </w:t>
      </w:r>
      <w:proofErr w:type="gramStart"/>
      <w:r w:rsidRPr="004E4161">
        <w:rPr>
          <w:rFonts w:cs="Bookman Old Style"/>
          <w:sz w:val="24"/>
          <w:szCs w:val="24"/>
        </w:rPr>
        <w:t>Seventh</w:t>
      </w:r>
      <w:proofErr w:type="gramEnd"/>
      <w:r w:rsidRPr="004E4161">
        <w:rPr>
          <w:rFonts w:cs="Bookman Old Style"/>
          <w:sz w:val="24"/>
          <w:szCs w:val="24"/>
        </w:rPr>
        <w:t xml:space="preserve"> Day Adventist and among others.</w:t>
      </w:r>
    </w:p>
    <w:p w:rsidR="006C0B8F" w:rsidRPr="004E4161" w:rsidRDefault="006C0B8F" w:rsidP="00A262C6">
      <w:pPr>
        <w:autoSpaceDE w:val="0"/>
        <w:autoSpaceDN w:val="0"/>
        <w:adjustRightInd w:val="0"/>
        <w:spacing w:after="0" w:line="240" w:lineRule="auto"/>
        <w:ind w:left="720" w:firstLine="720"/>
        <w:jc w:val="both"/>
        <w:rPr>
          <w:rFonts w:cs="Bookman Old Style"/>
          <w:sz w:val="24"/>
          <w:szCs w:val="24"/>
        </w:rPr>
      </w:pPr>
    </w:p>
    <w:p w:rsidR="00503D5F" w:rsidRPr="004E4161" w:rsidRDefault="00503D5F" w:rsidP="00A262C6">
      <w:pPr>
        <w:pStyle w:val="ListParagraph"/>
        <w:numPr>
          <w:ilvl w:val="0"/>
          <w:numId w:val="6"/>
        </w:numPr>
        <w:autoSpaceDE w:val="0"/>
        <w:autoSpaceDN w:val="0"/>
        <w:adjustRightInd w:val="0"/>
        <w:spacing w:after="0" w:line="240" w:lineRule="auto"/>
        <w:jc w:val="both"/>
        <w:rPr>
          <w:rFonts w:cs="Bookman Old Style"/>
          <w:sz w:val="24"/>
          <w:szCs w:val="24"/>
        </w:rPr>
      </w:pPr>
      <w:r w:rsidRPr="004E4161">
        <w:rPr>
          <w:rFonts w:cs="Bookman Old Style"/>
          <w:sz w:val="24"/>
          <w:szCs w:val="24"/>
        </w:rPr>
        <w:t>Table</w:t>
      </w:r>
    </w:p>
    <w:p w:rsidR="006C0B8F" w:rsidRPr="004E4161" w:rsidRDefault="006C0B8F" w:rsidP="00A262C6">
      <w:pPr>
        <w:pStyle w:val="ListParagraph"/>
        <w:autoSpaceDE w:val="0"/>
        <w:autoSpaceDN w:val="0"/>
        <w:adjustRightInd w:val="0"/>
        <w:spacing w:after="0" w:line="240" w:lineRule="auto"/>
        <w:ind w:left="2160"/>
        <w:jc w:val="both"/>
        <w:rPr>
          <w:rFonts w:cs="Bookman Old Style"/>
          <w:sz w:val="24"/>
          <w:szCs w:val="24"/>
        </w:rPr>
      </w:pPr>
    </w:p>
    <w:p w:rsidR="00503D5F" w:rsidRPr="004E4161" w:rsidRDefault="00503D5F" w:rsidP="00A262C6">
      <w:pPr>
        <w:pStyle w:val="ListParagraph"/>
        <w:numPr>
          <w:ilvl w:val="0"/>
          <w:numId w:val="13"/>
        </w:numPr>
        <w:jc w:val="both"/>
        <w:rPr>
          <w:sz w:val="24"/>
          <w:szCs w:val="24"/>
        </w:rPr>
      </w:pPr>
      <w:r w:rsidRPr="004E4161">
        <w:rPr>
          <w:sz w:val="24"/>
          <w:szCs w:val="24"/>
        </w:rPr>
        <w:t>Languages/dialects</w:t>
      </w:r>
    </w:p>
    <w:p w:rsidR="00503D5F" w:rsidRPr="004E4161" w:rsidRDefault="00503D5F" w:rsidP="00A262C6">
      <w:pPr>
        <w:autoSpaceDE w:val="0"/>
        <w:autoSpaceDN w:val="0"/>
        <w:adjustRightInd w:val="0"/>
        <w:spacing w:after="0" w:line="240" w:lineRule="auto"/>
        <w:ind w:left="720" w:firstLine="720"/>
        <w:jc w:val="both"/>
        <w:rPr>
          <w:rFonts w:cs="Bookman Old Style"/>
          <w:sz w:val="24"/>
          <w:szCs w:val="24"/>
        </w:rPr>
      </w:pPr>
      <w:proofErr w:type="spellStart"/>
      <w:r w:rsidRPr="004E4161">
        <w:rPr>
          <w:rFonts w:cs="Bookman Old Style"/>
          <w:sz w:val="24"/>
          <w:szCs w:val="24"/>
        </w:rPr>
        <w:t>Paranan</w:t>
      </w:r>
      <w:proofErr w:type="spellEnd"/>
      <w:r w:rsidRPr="004E4161">
        <w:rPr>
          <w:rFonts w:cs="Bookman Old Style"/>
          <w:sz w:val="24"/>
          <w:szCs w:val="24"/>
        </w:rPr>
        <w:t xml:space="preserve"> dialect is generally the mother tongue in the municipality. Other dialects and languages were also spoken by few as a result of inter-marriages and in-migration such as Ilocano, </w:t>
      </w:r>
      <w:proofErr w:type="spellStart"/>
      <w:r w:rsidRPr="004E4161">
        <w:rPr>
          <w:rFonts w:cs="Bookman Old Style"/>
          <w:sz w:val="24"/>
          <w:szCs w:val="24"/>
        </w:rPr>
        <w:t>Ibanag</w:t>
      </w:r>
      <w:proofErr w:type="spellEnd"/>
      <w:r w:rsidRPr="004E4161">
        <w:rPr>
          <w:rFonts w:cs="Bookman Old Style"/>
          <w:sz w:val="24"/>
          <w:szCs w:val="24"/>
        </w:rPr>
        <w:t xml:space="preserve">, Tagalog, Bicol, </w:t>
      </w:r>
      <w:proofErr w:type="spellStart"/>
      <w:r w:rsidRPr="004E4161">
        <w:rPr>
          <w:rFonts w:cs="Bookman Old Style"/>
          <w:sz w:val="24"/>
          <w:szCs w:val="24"/>
        </w:rPr>
        <w:t>Visaya</w:t>
      </w:r>
      <w:proofErr w:type="spellEnd"/>
      <w:r w:rsidRPr="004E4161">
        <w:rPr>
          <w:rFonts w:cs="Bookman Old Style"/>
          <w:sz w:val="24"/>
          <w:szCs w:val="24"/>
        </w:rPr>
        <w:t xml:space="preserve">, </w:t>
      </w:r>
      <w:proofErr w:type="spellStart"/>
      <w:r w:rsidRPr="004E4161">
        <w:rPr>
          <w:rFonts w:cs="Bookman Old Style"/>
          <w:sz w:val="24"/>
          <w:szCs w:val="24"/>
        </w:rPr>
        <w:t>Ifugao</w:t>
      </w:r>
      <w:proofErr w:type="spellEnd"/>
      <w:r w:rsidRPr="004E4161">
        <w:rPr>
          <w:rFonts w:cs="Bookman Old Style"/>
          <w:sz w:val="24"/>
          <w:szCs w:val="24"/>
        </w:rPr>
        <w:t xml:space="preserve">, </w:t>
      </w:r>
      <w:proofErr w:type="spellStart"/>
      <w:r w:rsidRPr="004E4161">
        <w:rPr>
          <w:rFonts w:cs="Bookman Old Style"/>
          <w:sz w:val="24"/>
          <w:szCs w:val="24"/>
        </w:rPr>
        <w:t>Kalinga</w:t>
      </w:r>
      <w:proofErr w:type="spellEnd"/>
      <w:r w:rsidRPr="004E4161">
        <w:rPr>
          <w:rFonts w:cs="Bookman Old Style"/>
          <w:sz w:val="24"/>
          <w:szCs w:val="24"/>
        </w:rPr>
        <w:t xml:space="preserve"> and </w:t>
      </w:r>
      <w:proofErr w:type="spellStart"/>
      <w:r w:rsidRPr="004E4161">
        <w:rPr>
          <w:rFonts w:cs="Bookman Old Style"/>
          <w:sz w:val="24"/>
          <w:szCs w:val="24"/>
        </w:rPr>
        <w:t>pangasinan</w:t>
      </w:r>
      <w:proofErr w:type="spellEnd"/>
      <w:r w:rsidRPr="004E4161">
        <w:rPr>
          <w:rFonts w:cs="Bookman Old Style"/>
          <w:sz w:val="24"/>
          <w:szCs w:val="24"/>
        </w:rPr>
        <w:t>.</w:t>
      </w:r>
    </w:p>
    <w:p w:rsidR="00503D5F" w:rsidRPr="004E4161" w:rsidRDefault="00503D5F" w:rsidP="00A262C6">
      <w:pPr>
        <w:autoSpaceDE w:val="0"/>
        <w:autoSpaceDN w:val="0"/>
        <w:adjustRightInd w:val="0"/>
        <w:spacing w:after="0" w:line="240" w:lineRule="auto"/>
        <w:ind w:firstLine="720"/>
        <w:jc w:val="both"/>
        <w:rPr>
          <w:rFonts w:cs="Bookman Old Style"/>
          <w:sz w:val="24"/>
          <w:szCs w:val="24"/>
        </w:rPr>
      </w:pPr>
    </w:p>
    <w:p w:rsidR="00503D5F" w:rsidRPr="004E4161" w:rsidRDefault="00503D5F" w:rsidP="00A262C6">
      <w:pPr>
        <w:pStyle w:val="ListParagraph"/>
        <w:numPr>
          <w:ilvl w:val="0"/>
          <w:numId w:val="6"/>
        </w:numPr>
        <w:autoSpaceDE w:val="0"/>
        <w:autoSpaceDN w:val="0"/>
        <w:adjustRightInd w:val="0"/>
        <w:spacing w:after="0" w:line="240" w:lineRule="auto"/>
        <w:jc w:val="both"/>
        <w:rPr>
          <w:rFonts w:cs="Bookman Old Style"/>
          <w:sz w:val="24"/>
          <w:szCs w:val="24"/>
        </w:rPr>
      </w:pPr>
      <w:r w:rsidRPr="004E4161">
        <w:rPr>
          <w:rFonts w:cs="Bookman Old Style"/>
          <w:sz w:val="24"/>
          <w:szCs w:val="24"/>
        </w:rPr>
        <w:t>Table</w:t>
      </w:r>
    </w:p>
    <w:p w:rsidR="00503D5F" w:rsidRDefault="00503D5F" w:rsidP="00A262C6">
      <w:pPr>
        <w:autoSpaceDE w:val="0"/>
        <w:autoSpaceDN w:val="0"/>
        <w:adjustRightInd w:val="0"/>
        <w:spacing w:after="0" w:line="240" w:lineRule="auto"/>
        <w:ind w:firstLine="720"/>
        <w:jc w:val="both"/>
        <w:rPr>
          <w:rFonts w:cs="Bookman Old Style"/>
          <w:sz w:val="24"/>
          <w:szCs w:val="24"/>
        </w:rPr>
      </w:pPr>
    </w:p>
    <w:p w:rsidR="002E1A7E" w:rsidRDefault="002E1A7E" w:rsidP="00A262C6">
      <w:pPr>
        <w:autoSpaceDE w:val="0"/>
        <w:autoSpaceDN w:val="0"/>
        <w:adjustRightInd w:val="0"/>
        <w:spacing w:after="0" w:line="240" w:lineRule="auto"/>
        <w:ind w:firstLine="720"/>
        <w:jc w:val="both"/>
        <w:rPr>
          <w:rFonts w:cs="Bookman Old Style"/>
          <w:sz w:val="24"/>
          <w:szCs w:val="24"/>
        </w:rPr>
      </w:pPr>
    </w:p>
    <w:p w:rsidR="002E1A7E" w:rsidRPr="004E4161" w:rsidRDefault="002E1A7E" w:rsidP="00A262C6">
      <w:pPr>
        <w:autoSpaceDE w:val="0"/>
        <w:autoSpaceDN w:val="0"/>
        <w:adjustRightInd w:val="0"/>
        <w:spacing w:after="0" w:line="240" w:lineRule="auto"/>
        <w:ind w:firstLine="720"/>
        <w:jc w:val="both"/>
        <w:rPr>
          <w:rFonts w:cs="Bookman Old Style"/>
          <w:sz w:val="24"/>
          <w:szCs w:val="24"/>
        </w:rPr>
      </w:pPr>
    </w:p>
    <w:p w:rsidR="00503D5F" w:rsidRPr="004E4161" w:rsidRDefault="00503D5F" w:rsidP="00A262C6">
      <w:pPr>
        <w:pStyle w:val="ListParagraph"/>
        <w:numPr>
          <w:ilvl w:val="0"/>
          <w:numId w:val="13"/>
        </w:numPr>
        <w:jc w:val="both"/>
        <w:rPr>
          <w:sz w:val="24"/>
          <w:szCs w:val="24"/>
        </w:rPr>
      </w:pPr>
      <w:r w:rsidRPr="004E4161">
        <w:rPr>
          <w:sz w:val="24"/>
          <w:szCs w:val="24"/>
        </w:rPr>
        <w:t>Poverty Incidence</w:t>
      </w:r>
    </w:p>
    <w:p w:rsidR="00503D5F" w:rsidRPr="004E4161" w:rsidRDefault="00503D5F" w:rsidP="00A262C6">
      <w:pPr>
        <w:ind w:left="720" w:firstLine="720"/>
        <w:jc w:val="both"/>
        <w:rPr>
          <w:sz w:val="24"/>
          <w:szCs w:val="24"/>
        </w:rPr>
      </w:pPr>
      <w:r w:rsidRPr="004E4161">
        <w:rPr>
          <w:sz w:val="24"/>
          <w:szCs w:val="24"/>
        </w:rPr>
        <w:t xml:space="preserve">Of the 3,406 total </w:t>
      </w:r>
      <w:proofErr w:type="gramStart"/>
      <w:r w:rsidRPr="004E4161">
        <w:rPr>
          <w:sz w:val="24"/>
          <w:szCs w:val="24"/>
        </w:rPr>
        <w:t>number</w:t>
      </w:r>
      <w:proofErr w:type="gramEnd"/>
      <w:r w:rsidRPr="004E4161">
        <w:rPr>
          <w:sz w:val="24"/>
          <w:szCs w:val="24"/>
        </w:rPr>
        <w:t xml:space="preserve"> of households in the municipality, there are 2,067 identified by the Municipal Social Welfare and Development Office that are belong to poor families. 1,534 families are </w:t>
      </w:r>
      <w:proofErr w:type="gramStart"/>
      <w:r w:rsidRPr="004E4161">
        <w:rPr>
          <w:sz w:val="24"/>
          <w:szCs w:val="24"/>
        </w:rPr>
        <w:t>belong</w:t>
      </w:r>
      <w:proofErr w:type="gramEnd"/>
      <w:r w:rsidRPr="004E4161">
        <w:rPr>
          <w:sz w:val="24"/>
          <w:szCs w:val="24"/>
        </w:rPr>
        <w:t xml:space="preserve"> to below poverty threshold but above subsistence threshold level and 533 families are belong to below the subsistence food threshold level. Of this, 1,225 families are beneficiaries of the </w:t>
      </w:r>
      <w:proofErr w:type="spellStart"/>
      <w:r w:rsidRPr="004E4161">
        <w:rPr>
          <w:sz w:val="24"/>
          <w:szCs w:val="24"/>
        </w:rPr>
        <w:t>Pantawid</w:t>
      </w:r>
      <w:proofErr w:type="spellEnd"/>
      <w:r w:rsidRPr="004E4161">
        <w:rPr>
          <w:sz w:val="24"/>
          <w:szCs w:val="24"/>
        </w:rPr>
        <w:t xml:space="preserve"> </w:t>
      </w:r>
      <w:proofErr w:type="spellStart"/>
      <w:r w:rsidRPr="004E4161">
        <w:rPr>
          <w:sz w:val="24"/>
          <w:szCs w:val="24"/>
        </w:rPr>
        <w:t>Pamilyang</w:t>
      </w:r>
      <w:proofErr w:type="spellEnd"/>
      <w:r w:rsidRPr="004E4161">
        <w:rPr>
          <w:sz w:val="24"/>
          <w:szCs w:val="24"/>
        </w:rPr>
        <w:t xml:space="preserve"> Pilipino Program (4Ps) of the government.</w:t>
      </w:r>
    </w:p>
    <w:p w:rsidR="00503D5F" w:rsidRPr="004E4161" w:rsidRDefault="00503D5F" w:rsidP="00A262C6">
      <w:pPr>
        <w:pStyle w:val="ListParagraph"/>
        <w:numPr>
          <w:ilvl w:val="0"/>
          <w:numId w:val="6"/>
        </w:numPr>
        <w:jc w:val="both"/>
        <w:rPr>
          <w:sz w:val="24"/>
          <w:szCs w:val="24"/>
        </w:rPr>
      </w:pPr>
      <w:r w:rsidRPr="004E4161">
        <w:rPr>
          <w:sz w:val="24"/>
          <w:szCs w:val="24"/>
        </w:rPr>
        <w:t>Table</w:t>
      </w:r>
    </w:p>
    <w:p w:rsidR="006C0B8F" w:rsidRDefault="006C0B8F" w:rsidP="00A262C6">
      <w:pPr>
        <w:pStyle w:val="ListParagraph"/>
        <w:ind w:left="2160"/>
        <w:jc w:val="both"/>
        <w:rPr>
          <w:sz w:val="24"/>
          <w:szCs w:val="24"/>
        </w:rPr>
      </w:pPr>
    </w:p>
    <w:p w:rsidR="005B20F2" w:rsidRDefault="005B20F2" w:rsidP="00A262C6">
      <w:pPr>
        <w:pStyle w:val="ListParagraph"/>
        <w:ind w:left="2160"/>
        <w:jc w:val="both"/>
        <w:rPr>
          <w:sz w:val="24"/>
          <w:szCs w:val="24"/>
        </w:rPr>
      </w:pPr>
    </w:p>
    <w:p w:rsidR="005B20F2" w:rsidRPr="004E4161" w:rsidRDefault="005B20F2" w:rsidP="00A262C6">
      <w:pPr>
        <w:pStyle w:val="ListParagraph"/>
        <w:ind w:left="2160"/>
        <w:jc w:val="both"/>
        <w:rPr>
          <w:sz w:val="24"/>
          <w:szCs w:val="24"/>
        </w:rPr>
      </w:pPr>
    </w:p>
    <w:p w:rsidR="00503D5F" w:rsidRPr="00E2487C" w:rsidRDefault="00503D5F" w:rsidP="00A262C6">
      <w:pPr>
        <w:pStyle w:val="ListParagraph"/>
        <w:numPr>
          <w:ilvl w:val="0"/>
          <w:numId w:val="5"/>
        </w:numPr>
        <w:jc w:val="both"/>
        <w:rPr>
          <w:b/>
          <w:sz w:val="24"/>
          <w:szCs w:val="24"/>
        </w:rPr>
      </w:pPr>
      <w:r w:rsidRPr="00E2487C">
        <w:rPr>
          <w:b/>
          <w:sz w:val="24"/>
          <w:szCs w:val="24"/>
        </w:rPr>
        <w:t>SOCIAL SERVICE</w:t>
      </w:r>
      <w:r w:rsidR="00F81F19" w:rsidRPr="00E2487C">
        <w:rPr>
          <w:b/>
          <w:sz w:val="24"/>
          <w:szCs w:val="24"/>
        </w:rPr>
        <w:t>S</w:t>
      </w:r>
      <w:r w:rsidR="006C0B8F" w:rsidRPr="00E2487C">
        <w:rPr>
          <w:b/>
          <w:sz w:val="24"/>
          <w:szCs w:val="24"/>
        </w:rPr>
        <w:t xml:space="preserve"> FACILITIES</w:t>
      </w:r>
    </w:p>
    <w:p w:rsidR="00503D5F" w:rsidRPr="004E4161" w:rsidRDefault="00503D5F" w:rsidP="00A262C6">
      <w:pPr>
        <w:pStyle w:val="ListParagraph"/>
        <w:ind w:left="1800"/>
        <w:jc w:val="both"/>
        <w:rPr>
          <w:sz w:val="24"/>
          <w:szCs w:val="24"/>
        </w:rPr>
      </w:pPr>
    </w:p>
    <w:p w:rsidR="00503D5F" w:rsidRPr="004E4161" w:rsidRDefault="00503D5F" w:rsidP="00A262C6">
      <w:pPr>
        <w:pStyle w:val="ListParagraph"/>
        <w:numPr>
          <w:ilvl w:val="0"/>
          <w:numId w:val="7"/>
        </w:numPr>
        <w:jc w:val="both"/>
        <w:rPr>
          <w:sz w:val="24"/>
          <w:szCs w:val="24"/>
        </w:rPr>
      </w:pPr>
      <w:r w:rsidRPr="004E4161">
        <w:rPr>
          <w:sz w:val="24"/>
          <w:szCs w:val="24"/>
        </w:rPr>
        <w:t>Education</w:t>
      </w:r>
    </w:p>
    <w:p w:rsidR="00503D5F" w:rsidRPr="004E4161" w:rsidRDefault="00503D5F" w:rsidP="00A262C6">
      <w:pPr>
        <w:pStyle w:val="ListParagraph"/>
        <w:ind w:left="1440"/>
        <w:jc w:val="both"/>
        <w:rPr>
          <w:sz w:val="24"/>
          <w:szCs w:val="24"/>
        </w:rPr>
      </w:pPr>
    </w:p>
    <w:p w:rsidR="00503D5F" w:rsidRPr="004E4161" w:rsidRDefault="00503D5F" w:rsidP="00A262C6">
      <w:pPr>
        <w:pStyle w:val="ListParagraph"/>
        <w:numPr>
          <w:ilvl w:val="0"/>
          <w:numId w:val="6"/>
        </w:numPr>
        <w:jc w:val="both"/>
        <w:rPr>
          <w:sz w:val="24"/>
          <w:szCs w:val="24"/>
        </w:rPr>
      </w:pPr>
      <w:r w:rsidRPr="004E4161">
        <w:rPr>
          <w:sz w:val="24"/>
          <w:szCs w:val="24"/>
        </w:rPr>
        <w:t>Number of Elementary and Primary Schools</w:t>
      </w:r>
    </w:p>
    <w:p w:rsidR="00503D5F" w:rsidRPr="004E4161" w:rsidRDefault="00503D5F" w:rsidP="00A262C6">
      <w:pPr>
        <w:ind w:left="720" w:firstLine="720"/>
        <w:jc w:val="both"/>
        <w:rPr>
          <w:sz w:val="24"/>
          <w:szCs w:val="24"/>
        </w:rPr>
      </w:pPr>
      <w:r w:rsidRPr="004E4161">
        <w:rPr>
          <w:rFonts w:cstheme="minorHAnsi"/>
          <w:sz w:val="24"/>
          <w:szCs w:val="24"/>
        </w:rPr>
        <w:t xml:space="preserve">The municipality of </w:t>
      </w:r>
      <w:proofErr w:type="spellStart"/>
      <w:r w:rsidRPr="004E4161">
        <w:rPr>
          <w:rFonts w:cstheme="minorHAnsi"/>
          <w:sz w:val="24"/>
          <w:szCs w:val="24"/>
        </w:rPr>
        <w:t>Palanan</w:t>
      </w:r>
      <w:proofErr w:type="spellEnd"/>
      <w:r w:rsidRPr="004E4161">
        <w:rPr>
          <w:rFonts w:cstheme="minorHAnsi"/>
          <w:sz w:val="24"/>
          <w:szCs w:val="24"/>
        </w:rPr>
        <w:t xml:space="preserve"> has six</w:t>
      </w:r>
      <w:r w:rsidRPr="004E4161">
        <w:rPr>
          <w:sz w:val="24"/>
          <w:szCs w:val="24"/>
        </w:rPr>
        <w:t xml:space="preserve"> (6) primary schools and fifteen (15) complete elementary schools that are available to cater primary and elementary curriculum in the different barangays of the municipality. The </w:t>
      </w:r>
      <w:proofErr w:type="spellStart"/>
      <w:r w:rsidRPr="004E4161">
        <w:rPr>
          <w:sz w:val="24"/>
          <w:szCs w:val="24"/>
        </w:rPr>
        <w:t>Palanan</w:t>
      </w:r>
      <w:proofErr w:type="spellEnd"/>
      <w:r w:rsidRPr="004E4161">
        <w:rPr>
          <w:sz w:val="24"/>
          <w:szCs w:val="24"/>
        </w:rPr>
        <w:t xml:space="preserve"> Central School serves as the main office of the Department of Education </w:t>
      </w:r>
      <w:proofErr w:type="spellStart"/>
      <w:r w:rsidRPr="004E4161">
        <w:rPr>
          <w:sz w:val="24"/>
          <w:szCs w:val="24"/>
        </w:rPr>
        <w:t>Palanan</w:t>
      </w:r>
      <w:proofErr w:type="spellEnd"/>
      <w:r w:rsidRPr="004E4161">
        <w:rPr>
          <w:sz w:val="24"/>
          <w:szCs w:val="24"/>
        </w:rPr>
        <w:t xml:space="preserve"> District headed by the District Supervisor.</w:t>
      </w:r>
    </w:p>
    <w:p w:rsidR="00503D5F" w:rsidRPr="004E4161" w:rsidRDefault="00503D5F" w:rsidP="00A262C6">
      <w:pPr>
        <w:pStyle w:val="ListParagraph"/>
        <w:numPr>
          <w:ilvl w:val="0"/>
          <w:numId w:val="6"/>
        </w:numPr>
        <w:jc w:val="both"/>
        <w:rPr>
          <w:sz w:val="24"/>
          <w:szCs w:val="24"/>
        </w:rPr>
      </w:pPr>
      <w:r w:rsidRPr="004E4161">
        <w:rPr>
          <w:sz w:val="24"/>
          <w:szCs w:val="24"/>
        </w:rPr>
        <w:lastRenderedPageBreak/>
        <w:t>Secondary School</w:t>
      </w:r>
    </w:p>
    <w:p w:rsidR="00503D5F" w:rsidRPr="004E4161" w:rsidRDefault="00503D5F" w:rsidP="00A262C6">
      <w:pPr>
        <w:ind w:left="720" w:firstLine="720"/>
        <w:jc w:val="both"/>
        <w:rPr>
          <w:sz w:val="24"/>
          <w:szCs w:val="24"/>
        </w:rPr>
      </w:pPr>
      <w:r w:rsidRPr="004E4161">
        <w:rPr>
          <w:sz w:val="24"/>
          <w:szCs w:val="24"/>
        </w:rPr>
        <w:t xml:space="preserve">The municipality has two (2) vocational High Schools and one (1) National High School to cater the educational needs of secondary students in </w:t>
      </w:r>
      <w:proofErr w:type="spellStart"/>
      <w:r w:rsidRPr="004E4161">
        <w:rPr>
          <w:sz w:val="24"/>
          <w:szCs w:val="24"/>
        </w:rPr>
        <w:t>Palanan</w:t>
      </w:r>
      <w:proofErr w:type="spellEnd"/>
      <w:r w:rsidRPr="004E4161">
        <w:rPr>
          <w:sz w:val="24"/>
          <w:szCs w:val="24"/>
        </w:rPr>
        <w:t xml:space="preserve">. These are the </w:t>
      </w:r>
      <w:proofErr w:type="spellStart"/>
      <w:r w:rsidRPr="004E4161">
        <w:rPr>
          <w:sz w:val="24"/>
          <w:szCs w:val="24"/>
        </w:rPr>
        <w:t>Isabela</w:t>
      </w:r>
      <w:proofErr w:type="spellEnd"/>
      <w:r w:rsidRPr="004E4161">
        <w:rPr>
          <w:sz w:val="24"/>
          <w:szCs w:val="24"/>
        </w:rPr>
        <w:t xml:space="preserve"> School of Fisheries located at barangay </w:t>
      </w:r>
      <w:proofErr w:type="spellStart"/>
      <w:r w:rsidRPr="004E4161">
        <w:rPr>
          <w:sz w:val="24"/>
          <w:szCs w:val="24"/>
        </w:rPr>
        <w:t>Culasi</w:t>
      </w:r>
      <w:proofErr w:type="spellEnd"/>
      <w:r w:rsidRPr="004E4161">
        <w:rPr>
          <w:sz w:val="24"/>
          <w:szCs w:val="24"/>
        </w:rPr>
        <w:t xml:space="preserve"> approximately seven </w:t>
      </w:r>
      <w:proofErr w:type="spellStart"/>
      <w:r w:rsidRPr="004E4161">
        <w:rPr>
          <w:sz w:val="24"/>
          <w:szCs w:val="24"/>
        </w:rPr>
        <w:t>kilometers</w:t>
      </w:r>
      <w:proofErr w:type="spellEnd"/>
      <w:r w:rsidRPr="004E4161">
        <w:rPr>
          <w:sz w:val="24"/>
          <w:szCs w:val="24"/>
        </w:rPr>
        <w:t xml:space="preserve"> away from the </w:t>
      </w:r>
      <w:proofErr w:type="spellStart"/>
      <w:r w:rsidRPr="004E4161">
        <w:rPr>
          <w:sz w:val="24"/>
          <w:szCs w:val="24"/>
        </w:rPr>
        <w:t>poblacion</w:t>
      </w:r>
      <w:proofErr w:type="spellEnd"/>
      <w:r w:rsidRPr="004E4161">
        <w:rPr>
          <w:sz w:val="24"/>
          <w:szCs w:val="24"/>
        </w:rPr>
        <w:t xml:space="preserve">; the </w:t>
      </w:r>
      <w:proofErr w:type="spellStart"/>
      <w:r w:rsidRPr="004E4161">
        <w:rPr>
          <w:sz w:val="24"/>
          <w:szCs w:val="24"/>
        </w:rPr>
        <w:t>Palanan</w:t>
      </w:r>
      <w:proofErr w:type="spellEnd"/>
      <w:r w:rsidRPr="004E4161">
        <w:rPr>
          <w:sz w:val="24"/>
          <w:szCs w:val="24"/>
        </w:rPr>
        <w:t xml:space="preserve"> School of Agriculture and Trade and the </w:t>
      </w:r>
      <w:proofErr w:type="spellStart"/>
      <w:r w:rsidRPr="004E4161">
        <w:rPr>
          <w:sz w:val="24"/>
          <w:szCs w:val="24"/>
        </w:rPr>
        <w:t>Palanan</w:t>
      </w:r>
      <w:proofErr w:type="spellEnd"/>
      <w:r w:rsidRPr="004E4161">
        <w:rPr>
          <w:sz w:val="24"/>
          <w:szCs w:val="24"/>
        </w:rPr>
        <w:t xml:space="preserve"> National High School both located at the town proper.  </w:t>
      </w:r>
    </w:p>
    <w:p w:rsidR="00503D5F" w:rsidRPr="004E4161" w:rsidRDefault="00503D5F" w:rsidP="00A262C6">
      <w:pPr>
        <w:pStyle w:val="ListParagraph"/>
        <w:numPr>
          <w:ilvl w:val="0"/>
          <w:numId w:val="6"/>
        </w:numPr>
        <w:jc w:val="both"/>
        <w:rPr>
          <w:sz w:val="24"/>
          <w:szCs w:val="24"/>
        </w:rPr>
      </w:pPr>
      <w:r w:rsidRPr="004E4161">
        <w:rPr>
          <w:sz w:val="24"/>
          <w:szCs w:val="24"/>
        </w:rPr>
        <w:t>Tertiary</w:t>
      </w:r>
    </w:p>
    <w:p w:rsidR="00503D5F" w:rsidRPr="004E4161" w:rsidRDefault="00503D5F" w:rsidP="00A262C6">
      <w:pPr>
        <w:ind w:left="720" w:firstLine="720"/>
        <w:jc w:val="both"/>
        <w:rPr>
          <w:sz w:val="24"/>
          <w:szCs w:val="24"/>
        </w:rPr>
      </w:pPr>
      <w:r w:rsidRPr="004E4161">
        <w:rPr>
          <w:sz w:val="24"/>
          <w:szCs w:val="24"/>
        </w:rPr>
        <w:t xml:space="preserve">The municipality has one (1) Tertiary School named   </w:t>
      </w:r>
      <w:proofErr w:type="spellStart"/>
      <w:r w:rsidRPr="004E4161">
        <w:rPr>
          <w:sz w:val="24"/>
          <w:szCs w:val="24"/>
        </w:rPr>
        <w:t>Isabela</w:t>
      </w:r>
      <w:proofErr w:type="spellEnd"/>
      <w:r w:rsidRPr="004E4161">
        <w:rPr>
          <w:sz w:val="24"/>
          <w:szCs w:val="24"/>
        </w:rPr>
        <w:t xml:space="preserve"> State University, </w:t>
      </w:r>
      <w:proofErr w:type="spellStart"/>
      <w:r w:rsidRPr="004E4161">
        <w:rPr>
          <w:sz w:val="24"/>
          <w:szCs w:val="24"/>
        </w:rPr>
        <w:t>Palanan</w:t>
      </w:r>
      <w:proofErr w:type="spellEnd"/>
      <w:r w:rsidRPr="004E4161">
        <w:rPr>
          <w:sz w:val="24"/>
          <w:szCs w:val="24"/>
        </w:rPr>
        <w:t xml:space="preserve"> Campus located at barangay Centro East. Student avail themselves of college education in this university. </w:t>
      </w:r>
      <w:r w:rsidRPr="004E4161">
        <w:rPr>
          <w:rFonts w:cs="Bookman Old Style"/>
          <w:sz w:val="24"/>
          <w:szCs w:val="24"/>
        </w:rPr>
        <w:t xml:space="preserve">However, some students, especially those who </w:t>
      </w:r>
      <w:r w:rsidRPr="004E4161">
        <w:rPr>
          <w:rFonts w:cs="Bookman Old Style"/>
          <w:color w:val="000000"/>
          <w:sz w:val="24"/>
          <w:szCs w:val="24"/>
        </w:rPr>
        <w:t xml:space="preserve">would like to pursue other courses were enrolled </w:t>
      </w:r>
      <w:r w:rsidRPr="004E4161">
        <w:rPr>
          <w:rFonts w:cs="Bookman Old Style"/>
          <w:sz w:val="24"/>
          <w:szCs w:val="24"/>
        </w:rPr>
        <w:t xml:space="preserve"> themselves of college education from universities, colleges and vocational schools in the lowland </w:t>
      </w:r>
      <w:proofErr w:type="spellStart"/>
      <w:r w:rsidRPr="004E4161">
        <w:rPr>
          <w:rFonts w:cs="Bookman Old Style"/>
          <w:sz w:val="24"/>
          <w:szCs w:val="24"/>
        </w:rPr>
        <w:t>Isabela</w:t>
      </w:r>
      <w:proofErr w:type="spellEnd"/>
      <w:r w:rsidRPr="004E4161">
        <w:rPr>
          <w:rFonts w:cs="Bookman Old Style"/>
          <w:sz w:val="24"/>
          <w:szCs w:val="24"/>
        </w:rPr>
        <w:t>,  while others would enrol as far as Baguio City and Metro Manila.</w:t>
      </w:r>
    </w:p>
    <w:p w:rsidR="00503D5F" w:rsidRPr="004E4161" w:rsidRDefault="00503D5F" w:rsidP="00A262C6">
      <w:pPr>
        <w:pStyle w:val="ListParagraph"/>
        <w:numPr>
          <w:ilvl w:val="0"/>
          <w:numId w:val="6"/>
        </w:numPr>
        <w:jc w:val="both"/>
        <w:rPr>
          <w:sz w:val="24"/>
          <w:szCs w:val="24"/>
        </w:rPr>
      </w:pPr>
      <w:r w:rsidRPr="004E4161">
        <w:rPr>
          <w:sz w:val="24"/>
          <w:szCs w:val="24"/>
        </w:rPr>
        <w:t xml:space="preserve">Day Care </w:t>
      </w:r>
      <w:proofErr w:type="spellStart"/>
      <w:r w:rsidRPr="004E4161">
        <w:rPr>
          <w:sz w:val="24"/>
          <w:szCs w:val="24"/>
        </w:rPr>
        <w:t>Centers</w:t>
      </w:r>
      <w:proofErr w:type="spellEnd"/>
    </w:p>
    <w:p w:rsidR="00503D5F" w:rsidRPr="004E4161" w:rsidRDefault="00503D5F" w:rsidP="00A262C6">
      <w:pPr>
        <w:autoSpaceDE w:val="0"/>
        <w:autoSpaceDN w:val="0"/>
        <w:adjustRightInd w:val="0"/>
        <w:spacing w:after="0" w:line="240" w:lineRule="auto"/>
        <w:ind w:left="720" w:firstLine="720"/>
        <w:jc w:val="both"/>
        <w:rPr>
          <w:rFonts w:cstheme="minorHAnsi"/>
          <w:sz w:val="24"/>
          <w:szCs w:val="24"/>
        </w:rPr>
      </w:pPr>
      <w:r w:rsidRPr="004E4161">
        <w:rPr>
          <w:rFonts w:cstheme="minorHAnsi"/>
          <w:sz w:val="24"/>
          <w:szCs w:val="24"/>
        </w:rPr>
        <w:t xml:space="preserve">Pre-schoolers are being accommodated by the thirty four (34) Day Care </w:t>
      </w:r>
      <w:proofErr w:type="spellStart"/>
      <w:r w:rsidRPr="004E4161">
        <w:rPr>
          <w:rFonts w:cstheme="minorHAnsi"/>
          <w:sz w:val="24"/>
          <w:szCs w:val="24"/>
        </w:rPr>
        <w:t>Centers</w:t>
      </w:r>
      <w:proofErr w:type="spellEnd"/>
      <w:r w:rsidRPr="004E4161">
        <w:rPr>
          <w:rFonts w:cstheme="minorHAnsi"/>
          <w:sz w:val="24"/>
          <w:szCs w:val="24"/>
        </w:rPr>
        <w:t xml:space="preserve"> established in the different barangays being managed by the LGU through the Municipal Social Welfare and Development Office (MSWDO) which supervises it operation. </w:t>
      </w:r>
    </w:p>
    <w:p w:rsidR="00503D5F" w:rsidRPr="004E4161" w:rsidRDefault="00503D5F" w:rsidP="00A262C6">
      <w:pPr>
        <w:autoSpaceDE w:val="0"/>
        <w:autoSpaceDN w:val="0"/>
        <w:adjustRightInd w:val="0"/>
        <w:spacing w:after="0" w:line="240" w:lineRule="auto"/>
        <w:ind w:firstLine="720"/>
        <w:jc w:val="both"/>
        <w:rPr>
          <w:rFonts w:cstheme="minorHAnsi"/>
          <w:sz w:val="24"/>
          <w:szCs w:val="24"/>
        </w:rPr>
      </w:pPr>
    </w:p>
    <w:p w:rsidR="00503D5F" w:rsidRPr="004E4161" w:rsidRDefault="00503D5F" w:rsidP="00A262C6">
      <w:pPr>
        <w:pStyle w:val="ListParagraph"/>
        <w:numPr>
          <w:ilvl w:val="0"/>
          <w:numId w:val="6"/>
        </w:numPr>
        <w:autoSpaceDE w:val="0"/>
        <w:autoSpaceDN w:val="0"/>
        <w:adjustRightInd w:val="0"/>
        <w:spacing w:after="0" w:line="240" w:lineRule="auto"/>
        <w:jc w:val="both"/>
        <w:rPr>
          <w:rFonts w:cstheme="minorHAnsi"/>
          <w:sz w:val="24"/>
          <w:szCs w:val="24"/>
        </w:rPr>
      </w:pPr>
      <w:r w:rsidRPr="004E4161">
        <w:rPr>
          <w:rFonts w:cstheme="minorHAnsi"/>
          <w:sz w:val="24"/>
          <w:szCs w:val="24"/>
        </w:rPr>
        <w:t>Alternative Learning System (ALS)</w:t>
      </w:r>
    </w:p>
    <w:p w:rsidR="00503D5F" w:rsidRPr="004E4161" w:rsidRDefault="00503D5F" w:rsidP="00A262C6">
      <w:pPr>
        <w:autoSpaceDE w:val="0"/>
        <w:autoSpaceDN w:val="0"/>
        <w:adjustRightInd w:val="0"/>
        <w:spacing w:after="0" w:line="240" w:lineRule="auto"/>
        <w:ind w:firstLine="720"/>
        <w:jc w:val="both"/>
        <w:rPr>
          <w:rFonts w:cstheme="minorHAnsi"/>
          <w:sz w:val="24"/>
          <w:szCs w:val="24"/>
        </w:rPr>
      </w:pPr>
    </w:p>
    <w:p w:rsidR="00503D5F" w:rsidRPr="004E4161" w:rsidRDefault="00503D5F" w:rsidP="00A262C6">
      <w:pPr>
        <w:autoSpaceDE w:val="0"/>
        <w:autoSpaceDN w:val="0"/>
        <w:adjustRightInd w:val="0"/>
        <w:spacing w:after="0" w:line="240" w:lineRule="auto"/>
        <w:ind w:left="720" w:firstLine="720"/>
        <w:jc w:val="both"/>
        <w:rPr>
          <w:rFonts w:cstheme="minorHAnsi"/>
          <w:sz w:val="24"/>
          <w:szCs w:val="24"/>
        </w:rPr>
      </w:pPr>
      <w:r w:rsidRPr="004E4161">
        <w:rPr>
          <w:rFonts w:cstheme="minorHAnsi"/>
          <w:sz w:val="24"/>
          <w:szCs w:val="24"/>
        </w:rPr>
        <w:t xml:space="preserve">The Department of Education and the Local Government Unit of </w:t>
      </w:r>
      <w:proofErr w:type="spellStart"/>
      <w:r w:rsidRPr="004E4161">
        <w:rPr>
          <w:rFonts w:cstheme="minorHAnsi"/>
          <w:sz w:val="24"/>
          <w:szCs w:val="24"/>
        </w:rPr>
        <w:t>Palanan</w:t>
      </w:r>
      <w:proofErr w:type="spellEnd"/>
      <w:r w:rsidRPr="004E4161">
        <w:rPr>
          <w:rFonts w:cstheme="minorHAnsi"/>
          <w:sz w:val="24"/>
          <w:szCs w:val="24"/>
        </w:rPr>
        <w:t xml:space="preserve"> through the Alternative Learning System Program provides Non-Formal education trainings, especially livelihood skills training programs to Out-of-School Youths, </w:t>
      </w:r>
      <w:proofErr w:type="spellStart"/>
      <w:r w:rsidRPr="004E4161">
        <w:rPr>
          <w:rFonts w:cstheme="minorHAnsi"/>
          <w:sz w:val="24"/>
          <w:szCs w:val="24"/>
        </w:rPr>
        <w:t>Sangguniang</w:t>
      </w:r>
      <w:proofErr w:type="spellEnd"/>
      <w:r w:rsidRPr="004E4161">
        <w:rPr>
          <w:rFonts w:cstheme="minorHAnsi"/>
          <w:sz w:val="24"/>
          <w:szCs w:val="24"/>
        </w:rPr>
        <w:t xml:space="preserve"> </w:t>
      </w:r>
      <w:proofErr w:type="spellStart"/>
      <w:r w:rsidRPr="004E4161">
        <w:rPr>
          <w:rFonts w:cstheme="minorHAnsi"/>
          <w:sz w:val="24"/>
          <w:szCs w:val="24"/>
        </w:rPr>
        <w:t>Kabataan</w:t>
      </w:r>
      <w:proofErr w:type="spellEnd"/>
      <w:r w:rsidRPr="004E4161">
        <w:rPr>
          <w:rFonts w:cstheme="minorHAnsi"/>
          <w:sz w:val="24"/>
          <w:szCs w:val="24"/>
        </w:rPr>
        <w:t xml:space="preserve"> members, Women NGOs, Persons with disabilities, Farmers and </w:t>
      </w:r>
      <w:proofErr w:type="spellStart"/>
      <w:r w:rsidRPr="004E4161">
        <w:rPr>
          <w:rFonts w:cstheme="minorHAnsi"/>
          <w:sz w:val="24"/>
          <w:szCs w:val="24"/>
        </w:rPr>
        <w:t>fisherfolks</w:t>
      </w:r>
      <w:proofErr w:type="spellEnd"/>
      <w:r w:rsidRPr="004E4161">
        <w:rPr>
          <w:rFonts w:cstheme="minorHAnsi"/>
          <w:sz w:val="24"/>
          <w:szCs w:val="24"/>
        </w:rPr>
        <w:t xml:space="preserve"> in the barangays. </w:t>
      </w:r>
    </w:p>
    <w:p w:rsidR="00503D5F" w:rsidRPr="004E4161" w:rsidRDefault="00503D5F" w:rsidP="00A262C6">
      <w:pPr>
        <w:autoSpaceDE w:val="0"/>
        <w:autoSpaceDN w:val="0"/>
        <w:adjustRightInd w:val="0"/>
        <w:spacing w:after="0" w:line="240" w:lineRule="auto"/>
        <w:ind w:firstLine="720"/>
        <w:jc w:val="both"/>
        <w:rPr>
          <w:rFonts w:cstheme="minorHAnsi"/>
          <w:sz w:val="24"/>
          <w:szCs w:val="24"/>
        </w:rPr>
      </w:pPr>
    </w:p>
    <w:p w:rsidR="00503D5F" w:rsidRPr="004E4161" w:rsidRDefault="00503D5F" w:rsidP="00A262C6">
      <w:pPr>
        <w:autoSpaceDE w:val="0"/>
        <w:autoSpaceDN w:val="0"/>
        <w:adjustRightInd w:val="0"/>
        <w:spacing w:after="0" w:line="240" w:lineRule="auto"/>
        <w:ind w:firstLine="720"/>
        <w:jc w:val="both"/>
        <w:rPr>
          <w:rFonts w:cstheme="minorHAnsi"/>
          <w:sz w:val="24"/>
          <w:szCs w:val="24"/>
        </w:rPr>
      </w:pPr>
    </w:p>
    <w:p w:rsidR="00503D5F" w:rsidRPr="004E4161" w:rsidRDefault="00503D5F" w:rsidP="00A262C6">
      <w:pPr>
        <w:pStyle w:val="ListParagraph"/>
        <w:numPr>
          <w:ilvl w:val="0"/>
          <w:numId w:val="7"/>
        </w:numPr>
        <w:autoSpaceDE w:val="0"/>
        <w:autoSpaceDN w:val="0"/>
        <w:adjustRightInd w:val="0"/>
        <w:spacing w:after="0" w:line="240" w:lineRule="auto"/>
        <w:jc w:val="both"/>
        <w:rPr>
          <w:rFonts w:cstheme="minorHAnsi"/>
          <w:sz w:val="24"/>
          <w:szCs w:val="24"/>
        </w:rPr>
      </w:pPr>
      <w:r w:rsidRPr="004E4161">
        <w:rPr>
          <w:rFonts w:cstheme="minorHAnsi"/>
          <w:sz w:val="24"/>
          <w:szCs w:val="24"/>
        </w:rPr>
        <w:t>Health</w:t>
      </w:r>
    </w:p>
    <w:p w:rsidR="00503D5F" w:rsidRPr="004E4161" w:rsidRDefault="00503D5F" w:rsidP="00A262C6">
      <w:pPr>
        <w:autoSpaceDE w:val="0"/>
        <w:autoSpaceDN w:val="0"/>
        <w:adjustRightInd w:val="0"/>
        <w:spacing w:after="0" w:line="240" w:lineRule="auto"/>
        <w:jc w:val="both"/>
        <w:rPr>
          <w:rFonts w:cstheme="minorHAnsi"/>
          <w:sz w:val="24"/>
          <w:szCs w:val="24"/>
        </w:rPr>
      </w:pPr>
    </w:p>
    <w:p w:rsidR="00503D5F" w:rsidRPr="004E4161" w:rsidRDefault="00503D5F" w:rsidP="00A262C6">
      <w:pPr>
        <w:autoSpaceDE w:val="0"/>
        <w:autoSpaceDN w:val="0"/>
        <w:adjustRightInd w:val="0"/>
        <w:spacing w:after="0" w:line="240" w:lineRule="auto"/>
        <w:ind w:left="720" w:firstLine="720"/>
        <w:jc w:val="both"/>
        <w:rPr>
          <w:rFonts w:cstheme="minorHAnsi"/>
          <w:sz w:val="24"/>
          <w:szCs w:val="24"/>
        </w:rPr>
      </w:pPr>
      <w:r w:rsidRPr="004E4161">
        <w:rPr>
          <w:rFonts w:cstheme="minorHAnsi"/>
          <w:sz w:val="24"/>
          <w:szCs w:val="24"/>
        </w:rPr>
        <w:t xml:space="preserve">The Provision and delivery of primary health care services to the residents of the seventeen (17) barangays in the municipality is spearheaded by the Municipal Health Office. The Rural Health Unit being the main health </w:t>
      </w:r>
      <w:proofErr w:type="spellStart"/>
      <w:r w:rsidRPr="004E4161">
        <w:rPr>
          <w:rFonts w:cstheme="minorHAnsi"/>
          <w:sz w:val="24"/>
          <w:szCs w:val="24"/>
        </w:rPr>
        <w:t>center</w:t>
      </w:r>
      <w:proofErr w:type="spellEnd"/>
      <w:r w:rsidRPr="004E4161">
        <w:rPr>
          <w:rFonts w:cstheme="minorHAnsi"/>
          <w:sz w:val="24"/>
          <w:szCs w:val="24"/>
        </w:rPr>
        <w:t xml:space="preserve"> located at the municipal compound also provides laboratory and dental services. </w:t>
      </w:r>
      <w:r w:rsidRPr="004E4161">
        <w:rPr>
          <w:rFonts w:cs="Bookman Old Style"/>
          <w:sz w:val="24"/>
          <w:szCs w:val="24"/>
        </w:rPr>
        <w:t>It is manned by a Municipal Health Officer, a nurse, a medical technologist, midwives, Sanitary Inspector and Dentist. The Rural Health Unit regularly opens on weekdays from 8:00 A.M. to 5:00</w:t>
      </w:r>
    </w:p>
    <w:p w:rsidR="00503D5F" w:rsidRPr="004E4161" w:rsidRDefault="00503D5F" w:rsidP="00A262C6">
      <w:pPr>
        <w:pStyle w:val="NoSpacing"/>
        <w:jc w:val="both"/>
        <w:rPr>
          <w:rFonts w:cstheme="minorHAnsi"/>
          <w:sz w:val="24"/>
          <w:szCs w:val="24"/>
        </w:rPr>
      </w:pPr>
    </w:p>
    <w:p w:rsidR="00503D5F" w:rsidRPr="004E4161" w:rsidRDefault="00503D5F" w:rsidP="00A262C6">
      <w:pPr>
        <w:pStyle w:val="NoSpacing"/>
        <w:ind w:left="720" w:firstLine="720"/>
        <w:jc w:val="both"/>
        <w:rPr>
          <w:rFonts w:cstheme="minorHAnsi"/>
          <w:sz w:val="24"/>
          <w:szCs w:val="24"/>
        </w:rPr>
      </w:pPr>
      <w:r w:rsidRPr="004E4161">
        <w:rPr>
          <w:rFonts w:cstheme="minorHAnsi"/>
          <w:sz w:val="24"/>
          <w:szCs w:val="24"/>
        </w:rPr>
        <w:t xml:space="preserve">Health care services and nutritional related activities are extended to the grassroots level and are made accessible with the presence of seven (7) barangay health stations situated in the different far-flung rural barangays manned by a well-trained Rural Health Midwifes with the assistance of a barangay health workers and barangay nutrition scholars. </w:t>
      </w:r>
    </w:p>
    <w:p w:rsidR="00503D5F" w:rsidRPr="004E4161" w:rsidRDefault="00503D5F" w:rsidP="00A262C6">
      <w:pPr>
        <w:pStyle w:val="NoSpacing"/>
        <w:jc w:val="both"/>
        <w:rPr>
          <w:rFonts w:cstheme="minorHAnsi"/>
          <w:sz w:val="24"/>
          <w:szCs w:val="24"/>
        </w:rPr>
      </w:pPr>
    </w:p>
    <w:p w:rsidR="00503D5F" w:rsidRPr="004E4161" w:rsidRDefault="00503D5F" w:rsidP="00A262C6">
      <w:pPr>
        <w:spacing w:after="0" w:line="240" w:lineRule="auto"/>
        <w:ind w:left="720" w:firstLine="720"/>
        <w:jc w:val="both"/>
        <w:rPr>
          <w:rFonts w:cs="Times New Roman"/>
          <w:sz w:val="24"/>
          <w:szCs w:val="24"/>
        </w:rPr>
      </w:pPr>
      <w:r w:rsidRPr="004E4161">
        <w:rPr>
          <w:rFonts w:cstheme="minorHAnsi"/>
          <w:sz w:val="24"/>
          <w:szCs w:val="24"/>
        </w:rPr>
        <w:t xml:space="preserve">There is also a one 10 bed capacity hospital in the area that caters and acted upon emergency and critical health problems or provides health services to the residents of the municipality. The </w:t>
      </w:r>
      <w:proofErr w:type="spellStart"/>
      <w:r w:rsidRPr="004E4161">
        <w:rPr>
          <w:rFonts w:cstheme="minorHAnsi"/>
          <w:sz w:val="24"/>
          <w:szCs w:val="24"/>
        </w:rPr>
        <w:t>Palanan</w:t>
      </w:r>
      <w:proofErr w:type="spellEnd"/>
      <w:r w:rsidRPr="004E4161">
        <w:rPr>
          <w:rFonts w:cstheme="minorHAnsi"/>
          <w:sz w:val="24"/>
          <w:szCs w:val="24"/>
        </w:rPr>
        <w:t xml:space="preserve"> Station Hospital is operated by the provincial government of </w:t>
      </w:r>
      <w:proofErr w:type="spellStart"/>
      <w:r w:rsidRPr="004E4161">
        <w:rPr>
          <w:rFonts w:cstheme="minorHAnsi"/>
          <w:sz w:val="24"/>
          <w:szCs w:val="24"/>
        </w:rPr>
        <w:t>Isabela</w:t>
      </w:r>
      <w:proofErr w:type="spellEnd"/>
      <w:r w:rsidRPr="004E4161">
        <w:rPr>
          <w:rFonts w:cstheme="minorHAnsi"/>
          <w:sz w:val="24"/>
          <w:szCs w:val="24"/>
        </w:rPr>
        <w:t xml:space="preserve">. It </w:t>
      </w:r>
      <w:r w:rsidRPr="004E4161">
        <w:rPr>
          <w:rFonts w:cs="Times New Roman"/>
          <w:sz w:val="24"/>
          <w:szCs w:val="24"/>
        </w:rPr>
        <w:t>is being manned by 2 doctors, 3 nurses, 3 midwives and other medical staff/utilities rendering administrative support services. Some medical equipment and supplies are provided by DOH and is supported by local funds.</w:t>
      </w:r>
    </w:p>
    <w:p w:rsidR="00503D5F" w:rsidRPr="004E4161" w:rsidRDefault="00503D5F" w:rsidP="00A262C6">
      <w:pPr>
        <w:spacing w:after="0" w:line="240" w:lineRule="auto"/>
        <w:ind w:firstLine="720"/>
        <w:jc w:val="both"/>
        <w:rPr>
          <w:rFonts w:cs="Times New Roman"/>
          <w:sz w:val="24"/>
          <w:szCs w:val="24"/>
        </w:rPr>
      </w:pPr>
    </w:p>
    <w:p w:rsidR="00503D5F" w:rsidRPr="004E4161" w:rsidRDefault="00503D5F" w:rsidP="00A262C6">
      <w:pPr>
        <w:autoSpaceDE w:val="0"/>
        <w:autoSpaceDN w:val="0"/>
        <w:adjustRightInd w:val="0"/>
        <w:spacing w:after="0" w:line="240" w:lineRule="auto"/>
        <w:ind w:left="720" w:firstLine="720"/>
        <w:jc w:val="both"/>
        <w:rPr>
          <w:rFonts w:cs="Bookman Old Style"/>
          <w:sz w:val="24"/>
          <w:szCs w:val="24"/>
        </w:rPr>
      </w:pPr>
      <w:r w:rsidRPr="004E4161">
        <w:rPr>
          <w:rFonts w:cs="Bookman Old Style"/>
          <w:sz w:val="24"/>
          <w:szCs w:val="24"/>
        </w:rPr>
        <w:lastRenderedPageBreak/>
        <w:t>Emergency cases and critical health problems were immediately acted upon and patients were quickly brought to hospitals for treatment with the presence of one (1) ambulance.</w:t>
      </w:r>
    </w:p>
    <w:p w:rsidR="00F81F19" w:rsidRPr="004E4161" w:rsidRDefault="00F81F19" w:rsidP="004E4161">
      <w:pPr>
        <w:autoSpaceDE w:val="0"/>
        <w:autoSpaceDN w:val="0"/>
        <w:adjustRightInd w:val="0"/>
        <w:spacing w:after="0" w:line="240" w:lineRule="auto"/>
        <w:ind w:left="720" w:firstLine="720"/>
        <w:jc w:val="both"/>
        <w:rPr>
          <w:rFonts w:cs="Times New Roman"/>
          <w:sz w:val="24"/>
          <w:szCs w:val="24"/>
        </w:rPr>
      </w:pPr>
    </w:p>
    <w:p w:rsidR="00503D5F" w:rsidRPr="004E4161" w:rsidRDefault="00503D5F" w:rsidP="004E4161">
      <w:pPr>
        <w:pStyle w:val="ListParagraph"/>
        <w:numPr>
          <w:ilvl w:val="0"/>
          <w:numId w:val="6"/>
        </w:numPr>
        <w:spacing w:after="0" w:line="240" w:lineRule="auto"/>
        <w:jc w:val="both"/>
        <w:rPr>
          <w:rFonts w:cs="Times New Roman"/>
          <w:sz w:val="24"/>
          <w:szCs w:val="24"/>
        </w:rPr>
      </w:pPr>
      <w:r w:rsidRPr="004E4161">
        <w:rPr>
          <w:rFonts w:cs="Times New Roman"/>
          <w:sz w:val="24"/>
          <w:szCs w:val="24"/>
        </w:rPr>
        <w:t>Table</w:t>
      </w:r>
    </w:p>
    <w:p w:rsidR="00503D5F" w:rsidRPr="004E4161" w:rsidRDefault="00503D5F" w:rsidP="004E4161">
      <w:pPr>
        <w:spacing w:after="0" w:line="240" w:lineRule="auto"/>
        <w:ind w:firstLine="720"/>
        <w:jc w:val="both"/>
        <w:rPr>
          <w:rFonts w:cs="Times New Roman"/>
          <w:sz w:val="24"/>
          <w:szCs w:val="24"/>
        </w:rPr>
      </w:pPr>
    </w:p>
    <w:p w:rsidR="00503D5F" w:rsidRPr="004E4161" w:rsidRDefault="00503D5F" w:rsidP="004E4161">
      <w:pPr>
        <w:pStyle w:val="ListParagraph"/>
        <w:numPr>
          <w:ilvl w:val="0"/>
          <w:numId w:val="7"/>
        </w:numPr>
        <w:spacing w:after="0" w:line="240" w:lineRule="auto"/>
        <w:jc w:val="both"/>
        <w:rPr>
          <w:rFonts w:cs="Times New Roman"/>
          <w:sz w:val="24"/>
          <w:szCs w:val="24"/>
        </w:rPr>
      </w:pPr>
      <w:r w:rsidRPr="004E4161">
        <w:rPr>
          <w:rFonts w:cs="Times New Roman"/>
          <w:sz w:val="24"/>
          <w:szCs w:val="24"/>
        </w:rPr>
        <w:t>Housing</w:t>
      </w:r>
    </w:p>
    <w:p w:rsidR="00503D5F" w:rsidRPr="004E4161" w:rsidRDefault="00503D5F" w:rsidP="004E4161">
      <w:pPr>
        <w:spacing w:after="0" w:line="240" w:lineRule="auto"/>
        <w:jc w:val="both"/>
        <w:rPr>
          <w:rFonts w:cs="Times New Roman"/>
          <w:sz w:val="24"/>
          <w:szCs w:val="24"/>
        </w:rPr>
      </w:pPr>
    </w:p>
    <w:p w:rsidR="00503D5F" w:rsidRPr="004E4161" w:rsidRDefault="00503D5F" w:rsidP="004E4161">
      <w:pPr>
        <w:autoSpaceDE w:val="0"/>
        <w:autoSpaceDN w:val="0"/>
        <w:adjustRightInd w:val="0"/>
        <w:spacing w:after="0" w:line="240" w:lineRule="auto"/>
        <w:ind w:left="720" w:firstLine="720"/>
        <w:jc w:val="both"/>
        <w:rPr>
          <w:rFonts w:cstheme="minorHAnsi"/>
          <w:sz w:val="24"/>
          <w:szCs w:val="24"/>
        </w:rPr>
      </w:pPr>
      <w:proofErr w:type="spellStart"/>
      <w:r w:rsidRPr="004E4161">
        <w:rPr>
          <w:rFonts w:cstheme="minorHAnsi"/>
          <w:sz w:val="24"/>
          <w:szCs w:val="24"/>
        </w:rPr>
        <w:t>Palanan</w:t>
      </w:r>
      <w:proofErr w:type="spellEnd"/>
      <w:r w:rsidRPr="004E4161">
        <w:rPr>
          <w:rFonts w:cstheme="minorHAnsi"/>
          <w:sz w:val="24"/>
          <w:szCs w:val="24"/>
        </w:rPr>
        <w:t xml:space="preserve"> has two housing projects undertook by the Department of Social Welfare and Development and the National Housing Authority with the counterpart of the Local Government unit of </w:t>
      </w:r>
      <w:proofErr w:type="spellStart"/>
      <w:r w:rsidRPr="004E4161">
        <w:rPr>
          <w:rFonts w:cstheme="minorHAnsi"/>
          <w:sz w:val="24"/>
          <w:szCs w:val="24"/>
        </w:rPr>
        <w:t>Palanan</w:t>
      </w:r>
      <w:proofErr w:type="spellEnd"/>
      <w:r w:rsidRPr="004E4161">
        <w:rPr>
          <w:rFonts w:cstheme="minorHAnsi"/>
          <w:sz w:val="24"/>
          <w:szCs w:val="24"/>
        </w:rPr>
        <w:t>.</w:t>
      </w:r>
      <w:r w:rsidR="00F81F19" w:rsidRPr="004E4161">
        <w:rPr>
          <w:rFonts w:cstheme="minorHAnsi"/>
          <w:sz w:val="24"/>
          <w:szCs w:val="24"/>
        </w:rPr>
        <w:t xml:space="preserve"> </w:t>
      </w:r>
      <w:r w:rsidRPr="004E4161">
        <w:rPr>
          <w:rFonts w:cstheme="minorHAnsi"/>
          <w:sz w:val="24"/>
          <w:szCs w:val="24"/>
        </w:rPr>
        <w:t xml:space="preserve">These are the Core Shelter Project spearheaded by the Department of Social Welfare and Development Region II located at Barangay </w:t>
      </w:r>
      <w:proofErr w:type="spellStart"/>
      <w:r w:rsidRPr="004E4161">
        <w:rPr>
          <w:rFonts w:cstheme="minorHAnsi"/>
          <w:sz w:val="24"/>
          <w:szCs w:val="24"/>
        </w:rPr>
        <w:t>Dimasari</w:t>
      </w:r>
      <w:proofErr w:type="spellEnd"/>
      <w:r w:rsidRPr="004E4161">
        <w:rPr>
          <w:rFonts w:cstheme="minorHAnsi"/>
          <w:sz w:val="24"/>
          <w:szCs w:val="24"/>
        </w:rPr>
        <w:t xml:space="preserve">, approximately 4 </w:t>
      </w:r>
      <w:proofErr w:type="spellStart"/>
      <w:r w:rsidRPr="004E4161">
        <w:rPr>
          <w:rFonts w:cstheme="minorHAnsi"/>
          <w:sz w:val="24"/>
          <w:szCs w:val="24"/>
        </w:rPr>
        <w:t>kilometers</w:t>
      </w:r>
      <w:proofErr w:type="spellEnd"/>
      <w:r w:rsidRPr="004E4161">
        <w:rPr>
          <w:rFonts w:cstheme="minorHAnsi"/>
          <w:sz w:val="24"/>
          <w:szCs w:val="24"/>
        </w:rPr>
        <w:t xml:space="preserve"> away from the town proper and the land development of the resettlement projects situated in barangay </w:t>
      </w:r>
      <w:proofErr w:type="spellStart"/>
      <w:r w:rsidRPr="004E4161">
        <w:rPr>
          <w:rFonts w:cstheme="minorHAnsi"/>
          <w:sz w:val="24"/>
          <w:szCs w:val="24"/>
        </w:rPr>
        <w:t>Culasi</w:t>
      </w:r>
      <w:proofErr w:type="spellEnd"/>
      <w:r w:rsidRPr="004E4161">
        <w:rPr>
          <w:rFonts w:cstheme="minorHAnsi"/>
          <w:sz w:val="24"/>
          <w:szCs w:val="24"/>
        </w:rPr>
        <w:t xml:space="preserve"> spearheaded by the National Housing Authority. The former has already some </w:t>
      </w:r>
      <w:proofErr w:type="spellStart"/>
      <w:r w:rsidRPr="004E4161">
        <w:rPr>
          <w:rFonts w:cstheme="minorHAnsi"/>
          <w:sz w:val="24"/>
          <w:szCs w:val="24"/>
        </w:rPr>
        <w:t>relocatee</w:t>
      </w:r>
      <w:proofErr w:type="spellEnd"/>
      <w:r w:rsidRPr="004E4161">
        <w:rPr>
          <w:rFonts w:cstheme="minorHAnsi"/>
          <w:sz w:val="24"/>
          <w:szCs w:val="24"/>
        </w:rPr>
        <w:t xml:space="preserve"> from dangerous areas.</w:t>
      </w:r>
    </w:p>
    <w:p w:rsidR="00503D5F" w:rsidRPr="004E4161" w:rsidRDefault="00503D5F" w:rsidP="004E4161">
      <w:pPr>
        <w:pStyle w:val="NoSpacing"/>
        <w:jc w:val="both"/>
        <w:rPr>
          <w:rFonts w:cstheme="minorHAnsi"/>
          <w:sz w:val="24"/>
          <w:szCs w:val="24"/>
        </w:rPr>
      </w:pPr>
    </w:p>
    <w:p w:rsidR="00503D5F" w:rsidRPr="004E4161" w:rsidRDefault="00503D5F" w:rsidP="004E4161">
      <w:pPr>
        <w:autoSpaceDE w:val="0"/>
        <w:autoSpaceDN w:val="0"/>
        <w:adjustRightInd w:val="0"/>
        <w:spacing w:after="0" w:line="240" w:lineRule="auto"/>
        <w:ind w:left="720" w:firstLine="720"/>
        <w:jc w:val="both"/>
        <w:rPr>
          <w:rFonts w:cs="Bookman Old Style"/>
          <w:sz w:val="24"/>
          <w:szCs w:val="24"/>
        </w:rPr>
      </w:pPr>
      <w:r w:rsidRPr="004E4161">
        <w:rPr>
          <w:rFonts w:cs="Bookman Old Style"/>
          <w:sz w:val="24"/>
          <w:szCs w:val="24"/>
        </w:rPr>
        <w:t xml:space="preserve">Based on the 2010 municipal primary survey conducted in the locality, </w:t>
      </w:r>
      <w:proofErr w:type="spellStart"/>
      <w:r w:rsidRPr="004E4161">
        <w:rPr>
          <w:rFonts w:cs="Bookman Old Style"/>
          <w:sz w:val="24"/>
          <w:szCs w:val="24"/>
        </w:rPr>
        <w:t>Palanan</w:t>
      </w:r>
      <w:proofErr w:type="spellEnd"/>
      <w:r w:rsidRPr="004E4161">
        <w:rPr>
          <w:rFonts w:cs="Bookman Old Style"/>
          <w:sz w:val="24"/>
          <w:szCs w:val="24"/>
        </w:rPr>
        <w:t xml:space="preserve"> has a total of three thousand one hundred sixty nine (3,169) occupied privately owned individual housing units while the number of households totalled to 3,174 and a total population of 16,094. These figures reveals a ratio of 1.00 households per occupied housing unit and a ratio of 5.07 household population per occupied housing unit and a  housing backlog of five (5) housing unit. Majority of the built housing units are made of mixed materials like cement, wood and galvanized iron.</w:t>
      </w:r>
    </w:p>
    <w:p w:rsidR="00503D5F" w:rsidRPr="004E4161" w:rsidRDefault="00503D5F" w:rsidP="004E4161">
      <w:pPr>
        <w:autoSpaceDE w:val="0"/>
        <w:autoSpaceDN w:val="0"/>
        <w:adjustRightInd w:val="0"/>
        <w:spacing w:after="0" w:line="240" w:lineRule="auto"/>
        <w:jc w:val="both"/>
        <w:rPr>
          <w:rFonts w:cs="Bookman Old Style"/>
          <w:sz w:val="24"/>
          <w:szCs w:val="24"/>
        </w:rPr>
      </w:pPr>
    </w:p>
    <w:p w:rsidR="00503D5F" w:rsidRPr="004E4161" w:rsidRDefault="00503D5F" w:rsidP="004E4161">
      <w:pPr>
        <w:pStyle w:val="ListParagraph"/>
        <w:numPr>
          <w:ilvl w:val="0"/>
          <w:numId w:val="7"/>
        </w:numPr>
        <w:autoSpaceDE w:val="0"/>
        <w:autoSpaceDN w:val="0"/>
        <w:adjustRightInd w:val="0"/>
        <w:spacing w:after="0" w:line="240" w:lineRule="auto"/>
        <w:jc w:val="both"/>
        <w:rPr>
          <w:rFonts w:cs="Bookman Old Style"/>
          <w:sz w:val="24"/>
          <w:szCs w:val="24"/>
        </w:rPr>
      </w:pPr>
      <w:r w:rsidRPr="004E4161">
        <w:rPr>
          <w:rFonts w:cs="Bookman Old Style"/>
          <w:sz w:val="24"/>
          <w:szCs w:val="24"/>
        </w:rPr>
        <w:t>Social Welfare</w:t>
      </w:r>
    </w:p>
    <w:p w:rsidR="00503D5F" w:rsidRPr="004E4161" w:rsidRDefault="00503D5F" w:rsidP="004E4161">
      <w:pPr>
        <w:autoSpaceDE w:val="0"/>
        <w:autoSpaceDN w:val="0"/>
        <w:adjustRightInd w:val="0"/>
        <w:spacing w:after="0" w:line="240" w:lineRule="auto"/>
        <w:jc w:val="both"/>
        <w:rPr>
          <w:rFonts w:cs="Bookman Old Style"/>
          <w:sz w:val="24"/>
          <w:szCs w:val="24"/>
        </w:rPr>
      </w:pPr>
    </w:p>
    <w:p w:rsidR="00503D5F" w:rsidRPr="004E4161" w:rsidRDefault="00503D5F" w:rsidP="004E4161">
      <w:pPr>
        <w:pStyle w:val="NoSpacing"/>
        <w:ind w:left="720" w:firstLine="720"/>
        <w:jc w:val="both"/>
        <w:rPr>
          <w:sz w:val="24"/>
          <w:szCs w:val="24"/>
        </w:rPr>
      </w:pPr>
      <w:r w:rsidRPr="004E4161">
        <w:rPr>
          <w:sz w:val="24"/>
          <w:szCs w:val="24"/>
        </w:rPr>
        <w:t xml:space="preserve">The delivery of social welfare services is being spearheaded by the Office of the Municipal Social Welfare and Development Office which supervises the operation of 34 Day Care Centers at the different barangays. The said office also provide several trainings, seminars/workshops to address different social welfare concerns and issues such as Family Education and Counseling, Family Planning, Child and Youth welfare, Persons with Disability, Elderly Welfare, medical care, livelihood and other pro-poor projects, nutrition services, relief and rehabilitation of victims of man-made and natural calamities and many more. </w:t>
      </w:r>
    </w:p>
    <w:p w:rsidR="00503D5F" w:rsidRPr="004E4161" w:rsidRDefault="00503D5F" w:rsidP="004E4161">
      <w:pPr>
        <w:pStyle w:val="NoSpacing"/>
        <w:jc w:val="both"/>
        <w:rPr>
          <w:sz w:val="24"/>
          <w:szCs w:val="24"/>
        </w:rPr>
      </w:pPr>
    </w:p>
    <w:p w:rsidR="00503D5F" w:rsidRDefault="00503D5F" w:rsidP="004E4161">
      <w:pPr>
        <w:autoSpaceDE w:val="0"/>
        <w:autoSpaceDN w:val="0"/>
        <w:adjustRightInd w:val="0"/>
        <w:spacing w:after="0" w:line="240" w:lineRule="auto"/>
        <w:jc w:val="both"/>
        <w:rPr>
          <w:rFonts w:cstheme="minorHAnsi"/>
          <w:sz w:val="24"/>
          <w:szCs w:val="24"/>
        </w:rPr>
      </w:pPr>
      <w:r w:rsidRPr="004E4161">
        <w:rPr>
          <w:rFonts w:cstheme="minorHAnsi"/>
          <w:sz w:val="24"/>
          <w:szCs w:val="24"/>
        </w:rPr>
        <w:tab/>
      </w:r>
      <w:r w:rsidR="00F81F19" w:rsidRPr="004E4161">
        <w:rPr>
          <w:rFonts w:cstheme="minorHAnsi"/>
          <w:sz w:val="24"/>
          <w:szCs w:val="24"/>
        </w:rPr>
        <w:tab/>
      </w:r>
      <w:r w:rsidRPr="004E4161">
        <w:rPr>
          <w:rFonts w:cstheme="minorHAnsi"/>
          <w:sz w:val="24"/>
          <w:szCs w:val="24"/>
        </w:rPr>
        <w:t>Moreover, the Office of the Senior Citizens Affairs, presently housed within the Municipal Social</w:t>
      </w:r>
      <w:r w:rsidR="004E4161">
        <w:rPr>
          <w:rFonts w:cstheme="minorHAnsi"/>
          <w:sz w:val="24"/>
          <w:szCs w:val="24"/>
        </w:rPr>
        <w:t xml:space="preserve"> </w:t>
      </w:r>
      <w:r w:rsidRPr="004E4161">
        <w:rPr>
          <w:rFonts w:cstheme="minorHAnsi"/>
          <w:sz w:val="24"/>
          <w:szCs w:val="24"/>
        </w:rPr>
        <w:t>Welfare Office at the Municipal Hall is also operational and it is fully supported with the provision of an annual funding assistance from the Local Government Unit.</w:t>
      </w:r>
    </w:p>
    <w:p w:rsidR="00E2487C" w:rsidRPr="004E4161" w:rsidRDefault="00E2487C" w:rsidP="004E4161">
      <w:pPr>
        <w:autoSpaceDE w:val="0"/>
        <w:autoSpaceDN w:val="0"/>
        <w:adjustRightInd w:val="0"/>
        <w:spacing w:after="0" w:line="240" w:lineRule="auto"/>
        <w:jc w:val="both"/>
        <w:rPr>
          <w:rFonts w:cstheme="minorHAnsi"/>
          <w:sz w:val="24"/>
          <w:szCs w:val="24"/>
        </w:rPr>
      </w:pPr>
    </w:p>
    <w:p w:rsidR="00503D5F" w:rsidRPr="004E4161" w:rsidRDefault="00503D5F" w:rsidP="004E4161">
      <w:pPr>
        <w:autoSpaceDE w:val="0"/>
        <w:autoSpaceDN w:val="0"/>
        <w:adjustRightInd w:val="0"/>
        <w:spacing w:after="0" w:line="240" w:lineRule="auto"/>
        <w:jc w:val="both"/>
        <w:rPr>
          <w:rFonts w:cstheme="minorHAnsi"/>
          <w:sz w:val="24"/>
          <w:szCs w:val="24"/>
        </w:rPr>
      </w:pPr>
    </w:p>
    <w:p w:rsidR="00503D5F" w:rsidRPr="004E4161" w:rsidRDefault="00503D5F" w:rsidP="004E4161">
      <w:pPr>
        <w:pStyle w:val="ListParagraph"/>
        <w:numPr>
          <w:ilvl w:val="0"/>
          <w:numId w:val="7"/>
        </w:numPr>
        <w:autoSpaceDE w:val="0"/>
        <w:autoSpaceDN w:val="0"/>
        <w:adjustRightInd w:val="0"/>
        <w:spacing w:after="0" w:line="240" w:lineRule="auto"/>
        <w:jc w:val="both"/>
        <w:rPr>
          <w:rFonts w:cstheme="minorHAnsi"/>
          <w:sz w:val="24"/>
          <w:szCs w:val="24"/>
        </w:rPr>
      </w:pPr>
      <w:r w:rsidRPr="004E4161">
        <w:rPr>
          <w:rFonts w:cstheme="minorHAnsi"/>
          <w:sz w:val="24"/>
          <w:szCs w:val="24"/>
        </w:rPr>
        <w:t>Protective Services</w:t>
      </w:r>
    </w:p>
    <w:p w:rsidR="00503D5F" w:rsidRPr="004E4161" w:rsidRDefault="00503D5F" w:rsidP="004E4161">
      <w:pPr>
        <w:autoSpaceDE w:val="0"/>
        <w:autoSpaceDN w:val="0"/>
        <w:adjustRightInd w:val="0"/>
        <w:spacing w:after="0" w:line="240" w:lineRule="auto"/>
        <w:jc w:val="both"/>
        <w:rPr>
          <w:rFonts w:cstheme="minorHAnsi"/>
          <w:sz w:val="24"/>
          <w:szCs w:val="24"/>
        </w:rPr>
      </w:pPr>
    </w:p>
    <w:p w:rsidR="00503D5F" w:rsidRPr="004E4161" w:rsidRDefault="00503D5F" w:rsidP="004E4161">
      <w:pPr>
        <w:spacing w:after="0"/>
        <w:ind w:left="720" w:firstLine="720"/>
        <w:jc w:val="both"/>
        <w:rPr>
          <w:sz w:val="24"/>
          <w:szCs w:val="24"/>
        </w:rPr>
      </w:pPr>
      <w:r w:rsidRPr="004E4161">
        <w:rPr>
          <w:sz w:val="24"/>
          <w:szCs w:val="24"/>
        </w:rPr>
        <w:t xml:space="preserve">The municipality is generally under a manageable peace and order situation. Its strategic location as an interior municipality attributed to the peaceful and orderly condition. However, contributory to the development of any area are incidences that goes hand in hand with the changes that are to be done for the full development of the municipality. </w:t>
      </w:r>
    </w:p>
    <w:p w:rsidR="00503D5F" w:rsidRPr="004E4161" w:rsidRDefault="00503D5F" w:rsidP="004E4161">
      <w:pPr>
        <w:spacing w:after="0"/>
        <w:ind w:firstLine="720"/>
        <w:jc w:val="both"/>
        <w:rPr>
          <w:sz w:val="24"/>
          <w:szCs w:val="24"/>
        </w:rPr>
      </w:pPr>
    </w:p>
    <w:p w:rsidR="00503D5F" w:rsidRPr="004E4161" w:rsidRDefault="00503D5F" w:rsidP="004E4161">
      <w:pPr>
        <w:widowControl w:val="0"/>
        <w:autoSpaceDE w:val="0"/>
        <w:autoSpaceDN w:val="0"/>
        <w:adjustRightInd w:val="0"/>
        <w:spacing w:after="0"/>
        <w:ind w:left="720" w:firstLine="720"/>
        <w:jc w:val="both"/>
        <w:rPr>
          <w:color w:val="000000"/>
          <w:sz w:val="24"/>
          <w:szCs w:val="24"/>
          <w:shd w:val="clear" w:color="auto" w:fill="FFFFFF"/>
        </w:rPr>
      </w:pPr>
      <w:r w:rsidRPr="004E4161">
        <w:rPr>
          <w:color w:val="000000"/>
          <w:sz w:val="24"/>
          <w:szCs w:val="24"/>
          <w:shd w:val="clear" w:color="auto" w:fill="FFFFFF"/>
        </w:rPr>
        <w:t xml:space="preserve">Facing the challenges of incidences, the police and the AFP are often regarded as, primarily, crime fighters and the key actors in the maintenance of sovereign's peace, and maintaining the peace can be equated with maintaining 'public order'. Hence, establishing a peaceful and orderly community is a collaborative </w:t>
      </w:r>
      <w:proofErr w:type="gramStart"/>
      <w:r w:rsidRPr="004E4161">
        <w:rPr>
          <w:color w:val="000000"/>
          <w:sz w:val="24"/>
          <w:szCs w:val="24"/>
          <w:shd w:val="clear" w:color="auto" w:fill="FFFFFF"/>
        </w:rPr>
        <w:t>efforts</w:t>
      </w:r>
      <w:proofErr w:type="gramEnd"/>
      <w:r w:rsidRPr="004E4161">
        <w:rPr>
          <w:color w:val="000000"/>
          <w:sz w:val="24"/>
          <w:szCs w:val="24"/>
          <w:shd w:val="clear" w:color="auto" w:fill="FFFFFF"/>
        </w:rPr>
        <w:t xml:space="preserve"> of all</w:t>
      </w:r>
      <w:r w:rsidR="00F81F19" w:rsidRPr="004E4161">
        <w:rPr>
          <w:color w:val="000000"/>
          <w:sz w:val="24"/>
          <w:szCs w:val="24"/>
          <w:shd w:val="clear" w:color="auto" w:fill="FFFFFF"/>
        </w:rPr>
        <w:t xml:space="preserve"> </w:t>
      </w:r>
      <w:r w:rsidR="00F81F19" w:rsidRPr="004E4161">
        <w:rPr>
          <w:color w:val="000000"/>
          <w:sz w:val="24"/>
          <w:szCs w:val="24"/>
          <w:shd w:val="clear" w:color="auto" w:fill="FFFFFF"/>
        </w:rPr>
        <w:lastRenderedPageBreak/>
        <w:t>stakeholders in the community</w:t>
      </w:r>
      <w:r w:rsidRPr="004E4161">
        <w:rPr>
          <w:color w:val="000000"/>
          <w:sz w:val="24"/>
          <w:szCs w:val="24"/>
          <w:shd w:val="clear" w:color="auto" w:fill="FFFFFF"/>
        </w:rPr>
        <w:t xml:space="preserve"> leaders, the residents and the peacekeepers.</w:t>
      </w:r>
    </w:p>
    <w:p w:rsidR="00503D5F" w:rsidRPr="004E4161" w:rsidRDefault="00503D5F" w:rsidP="004E4161">
      <w:pPr>
        <w:widowControl w:val="0"/>
        <w:autoSpaceDE w:val="0"/>
        <w:autoSpaceDN w:val="0"/>
        <w:adjustRightInd w:val="0"/>
        <w:spacing w:after="0"/>
        <w:jc w:val="both"/>
        <w:rPr>
          <w:color w:val="000000"/>
          <w:sz w:val="24"/>
          <w:szCs w:val="24"/>
          <w:shd w:val="clear" w:color="auto" w:fill="FFFFFF"/>
        </w:rPr>
      </w:pPr>
    </w:p>
    <w:p w:rsidR="00503D5F" w:rsidRPr="004E4161" w:rsidRDefault="00503D5F" w:rsidP="004E4161">
      <w:pPr>
        <w:pStyle w:val="ListParagraph"/>
        <w:widowControl w:val="0"/>
        <w:numPr>
          <w:ilvl w:val="0"/>
          <w:numId w:val="6"/>
        </w:numPr>
        <w:autoSpaceDE w:val="0"/>
        <w:autoSpaceDN w:val="0"/>
        <w:adjustRightInd w:val="0"/>
        <w:spacing w:after="0"/>
        <w:jc w:val="both"/>
        <w:rPr>
          <w:color w:val="000000"/>
          <w:sz w:val="24"/>
          <w:szCs w:val="24"/>
          <w:shd w:val="clear" w:color="auto" w:fill="FFFFFF"/>
        </w:rPr>
      </w:pPr>
      <w:r w:rsidRPr="004E4161">
        <w:rPr>
          <w:color w:val="000000"/>
          <w:sz w:val="24"/>
          <w:szCs w:val="24"/>
          <w:shd w:val="clear" w:color="auto" w:fill="FFFFFF"/>
        </w:rPr>
        <w:t>Philippine National Police</w:t>
      </w:r>
    </w:p>
    <w:p w:rsidR="00503D5F" w:rsidRPr="004E4161" w:rsidRDefault="00503D5F" w:rsidP="004E4161">
      <w:pPr>
        <w:pStyle w:val="ListParagraph"/>
        <w:widowControl w:val="0"/>
        <w:autoSpaceDE w:val="0"/>
        <w:autoSpaceDN w:val="0"/>
        <w:adjustRightInd w:val="0"/>
        <w:spacing w:after="0"/>
        <w:ind w:left="2160"/>
        <w:jc w:val="both"/>
        <w:rPr>
          <w:color w:val="000000"/>
          <w:sz w:val="24"/>
          <w:szCs w:val="24"/>
          <w:shd w:val="clear" w:color="auto" w:fill="FFFFFF"/>
        </w:rPr>
      </w:pPr>
    </w:p>
    <w:p w:rsidR="00503D5F" w:rsidRPr="004E4161" w:rsidRDefault="00503D5F" w:rsidP="004E4161">
      <w:pPr>
        <w:widowControl w:val="0"/>
        <w:autoSpaceDE w:val="0"/>
        <w:autoSpaceDN w:val="0"/>
        <w:adjustRightInd w:val="0"/>
        <w:spacing w:after="0"/>
        <w:ind w:left="720" w:firstLine="720"/>
        <w:jc w:val="both"/>
        <w:rPr>
          <w:color w:val="000000"/>
          <w:sz w:val="24"/>
          <w:szCs w:val="24"/>
          <w:shd w:val="clear" w:color="auto" w:fill="FFFFFF"/>
        </w:rPr>
      </w:pPr>
      <w:r w:rsidRPr="004E4161">
        <w:rPr>
          <w:color w:val="000000"/>
          <w:sz w:val="24"/>
          <w:szCs w:val="24"/>
          <w:shd w:val="clear" w:color="auto" w:fill="FFFFFF"/>
        </w:rPr>
        <w:t xml:space="preserve">The Philippine National Police Station of </w:t>
      </w:r>
      <w:proofErr w:type="spellStart"/>
      <w:r w:rsidRPr="004E4161">
        <w:rPr>
          <w:color w:val="000000"/>
          <w:sz w:val="24"/>
          <w:szCs w:val="24"/>
          <w:shd w:val="clear" w:color="auto" w:fill="FFFFFF"/>
        </w:rPr>
        <w:t>Palanan</w:t>
      </w:r>
      <w:proofErr w:type="spellEnd"/>
      <w:r w:rsidRPr="004E4161">
        <w:rPr>
          <w:color w:val="000000"/>
          <w:sz w:val="24"/>
          <w:szCs w:val="24"/>
          <w:shd w:val="clear" w:color="auto" w:fill="FFFFFF"/>
        </w:rPr>
        <w:t xml:space="preserve">, </w:t>
      </w:r>
      <w:proofErr w:type="spellStart"/>
      <w:r w:rsidRPr="004E4161">
        <w:rPr>
          <w:color w:val="000000"/>
          <w:sz w:val="24"/>
          <w:szCs w:val="24"/>
          <w:shd w:val="clear" w:color="auto" w:fill="FFFFFF"/>
        </w:rPr>
        <w:t>Isabela</w:t>
      </w:r>
      <w:proofErr w:type="spellEnd"/>
      <w:r w:rsidRPr="004E4161">
        <w:rPr>
          <w:color w:val="000000"/>
          <w:sz w:val="24"/>
          <w:szCs w:val="24"/>
          <w:shd w:val="clear" w:color="auto" w:fill="FFFFFF"/>
        </w:rPr>
        <w:t xml:space="preserve"> has twenty three (23) uniformed personnel serving the needs of the municipal population of 17,260 (PSA Census 2010) or with a police-population ratio of 1:750. </w:t>
      </w:r>
      <w:proofErr w:type="spellStart"/>
      <w:r w:rsidRPr="004E4161">
        <w:rPr>
          <w:color w:val="000000"/>
          <w:sz w:val="24"/>
          <w:szCs w:val="24"/>
          <w:shd w:val="clear" w:color="auto" w:fill="FFFFFF"/>
        </w:rPr>
        <w:t>Palanan</w:t>
      </w:r>
      <w:proofErr w:type="spellEnd"/>
      <w:r w:rsidRPr="004E4161">
        <w:rPr>
          <w:color w:val="000000"/>
          <w:sz w:val="24"/>
          <w:szCs w:val="24"/>
          <w:shd w:val="clear" w:color="auto" w:fill="FFFFFF"/>
        </w:rPr>
        <w:t xml:space="preserve"> Police Station is headed by a Chief of Police with a rank of Chief Inspector.</w:t>
      </w:r>
    </w:p>
    <w:p w:rsidR="00503D5F" w:rsidRPr="004E4161" w:rsidRDefault="00503D5F" w:rsidP="004E4161">
      <w:pPr>
        <w:widowControl w:val="0"/>
        <w:autoSpaceDE w:val="0"/>
        <w:autoSpaceDN w:val="0"/>
        <w:adjustRightInd w:val="0"/>
        <w:spacing w:after="0"/>
        <w:ind w:firstLine="720"/>
        <w:jc w:val="both"/>
        <w:rPr>
          <w:color w:val="000000"/>
          <w:sz w:val="24"/>
          <w:szCs w:val="24"/>
          <w:shd w:val="clear" w:color="auto" w:fill="FFFFFF"/>
        </w:rPr>
      </w:pPr>
    </w:p>
    <w:p w:rsidR="00503D5F" w:rsidRPr="004E4161" w:rsidRDefault="00503D5F" w:rsidP="004E4161">
      <w:pPr>
        <w:widowControl w:val="0"/>
        <w:autoSpaceDE w:val="0"/>
        <w:autoSpaceDN w:val="0"/>
        <w:adjustRightInd w:val="0"/>
        <w:spacing w:after="0"/>
        <w:ind w:left="720" w:firstLine="720"/>
        <w:jc w:val="both"/>
        <w:rPr>
          <w:color w:val="000000"/>
          <w:sz w:val="24"/>
          <w:szCs w:val="24"/>
          <w:shd w:val="clear" w:color="auto" w:fill="FFFFFF"/>
        </w:rPr>
      </w:pPr>
      <w:proofErr w:type="spellStart"/>
      <w:r w:rsidRPr="004E4161">
        <w:rPr>
          <w:color w:val="000000"/>
          <w:sz w:val="24"/>
          <w:szCs w:val="24"/>
          <w:shd w:val="clear" w:color="auto" w:fill="FFFFFF"/>
        </w:rPr>
        <w:t>Palanan</w:t>
      </w:r>
      <w:proofErr w:type="spellEnd"/>
      <w:r w:rsidRPr="004E4161">
        <w:rPr>
          <w:color w:val="000000"/>
          <w:sz w:val="24"/>
          <w:szCs w:val="24"/>
          <w:shd w:val="clear" w:color="auto" w:fill="FFFFFF"/>
        </w:rPr>
        <w:t xml:space="preserve"> Police Station is presently occupies a lot and a building of it</w:t>
      </w:r>
      <w:r w:rsidR="00F5554F">
        <w:rPr>
          <w:color w:val="000000"/>
          <w:sz w:val="24"/>
          <w:szCs w:val="24"/>
          <w:shd w:val="clear" w:color="auto" w:fill="FFFFFF"/>
        </w:rPr>
        <w:t>s own with a floor area of</w:t>
      </w:r>
      <w:r w:rsidR="00F5554F" w:rsidRPr="00F5554F">
        <w:rPr>
          <w:b/>
          <w:color w:val="000000"/>
          <w:sz w:val="28"/>
          <w:szCs w:val="28"/>
          <w:shd w:val="clear" w:color="auto" w:fill="FFFFFF"/>
        </w:rPr>
        <w:t xml:space="preserve"> 110</w:t>
      </w:r>
      <w:r w:rsidRPr="004E4161">
        <w:rPr>
          <w:color w:val="000000"/>
          <w:sz w:val="24"/>
          <w:szCs w:val="24"/>
          <w:shd w:val="clear" w:color="auto" w:fill="FFFFFF"/>
        </w:rPr>
        <w:t xml:space="preserve"> square meters. In terms of facilities and equipment, the station has one (1) municipal jail, one (1) patr</w:t>
      </w:r>
      <w:r w:rsidR="00F81F19" w:rsidRPr="004E4161">
        <w:rPr>
          <w:color w:val="000000"/>
          <w:sz w:val="24"/>
          <w:szCs w:val="24"/>
          <w:shd w:val="clear" w:color="auto" w:fill="FFFFFF"/>
        </w:rPr>
        <w:t>ol car and one (1) motor cycle.</w:t>
      </w:r>
    </w:p>
    <w:p w:rsidR="00F81F19" w:rsidRPr="004E4161" w:rsidRDefault="00F81F19" w:rsidP="004E4161">
      <w:pPr>
        <w:widowControl w:val="0"/>
        <w:autoSpaceDE w:val="0"/>
        <w:autoSpaceDN w:val="0"/>
        <w:adjustRightInd w:val="0"/>
        <w:spacing w:after="0"/>
        <w:ind w:left="720" w:firstLine="720"/>
        <w:jc w:val="both"/>
        <w:rPr>
          <w:color w:val="000000"/>
          <w:sz w:val="24"/>
          <w:szCs w:val="24"/>
          <w:shd w:val="clear" w:color="auto" w:fill="FFFFFF"/>
        </w:rPr>
      </w:pPr>
    </w:p>
    <w:p w:rsidR="00503D5F" w:rsidRPr="004E4161" w:rsidRDefault="00503D5F" w:rsidP="004E4161">
      <w:pPr>
        <w:pStyle w:val="ListParagraph"/>
        <w:widowControl w:val="0"/>
        <w:numPr>
          <w:ilvl w:val="0"/>
          <w:numId w:val="6"/>
        </w:numPr>
        <w:autoSpaceDE w:val="0"/>
        <w:autoSpaceDN w:val="0"/>
        <w:adjustRightInd w:val="0"/>
        <w:spacing w:after="0"/>
        <w:jc w:val="both"/>
        <w:rPr>
          <w:color w:val="000000"/>
          <w:sz w:val="24"/>
          <w:szCs w:val="24"/>
          <w:shd w:val="clear" w:color="auto" w:fill="FFFFFF"/>
        </w:rPr>
      </w:pPr>
      <w:r w:rsidRPr="004E4161">
        <w:rPr>
          <w:color w:val="000000"/>
          <w:sz w:val="24"/>
          <w:szCs w:val="24"/>
          <w:shd w:val="clear" w:color="auto" w:fill="FFFFFF"/>
        </w:rPr>
        <w:t>Bureau of Fire Protection</w:t>
      </w:r>
    </w:p>
    <w:p w:rsidR="00503D5F" w:rsidRPr="004E4161" w:rsidRDefault="00503D5F" w:rsidP="004E4161">
      <w:pPr>
        <w:widowControl w:val="0"/>
        <w:autoSpaceDE w:val="0"/>
        <w:autoSpaceDN w:val="0"/>
        <w:adjustRightInd w:val="0"/>
        <w:spacing w:after="0"/>
        <w:jc w:val="both"/>
        <w:rPr>
          <w:color w:val="000000"/>
          <w:sz w:val="24"/>
          <w:szCs w:val="24"/>
          <w:shd w:val="clear" w:color="auto" w:fill="FFFFFF"/>
        </w:rPr>
      </w:pPr>
    </w:p>
    <w:p w:rsidR="00503D5F" w:rsidRPr="004E4161" w:rsidRDefault="00503D5F" w:rsidP="004E4161">
      <w:pPr>
        <w:widowControl w:val="0"/>
        <w:autoSpaceDE w:val="0"/>
        <w:autoSpaceDN w:val="0"/>
        <w:adjustRightInd w:val="0"/>
        <w:spacing w:after="0"/>
        <w:ind w:left="720" w:firstLine="720"/>
        <w:jc w:val="both"/>
        <w:rPr>
          <w:color w:val="000000"/>
          <w:sz w:val="24"/>
          <w:szCs w:val="24"/>
          <w:shd w:val="clear" w:color="auto" w:fill="FFFFFF"/>
        </w:rPr>
      </w:pPr>
      <w:r w:rsidRPr="004E4161">
        <w:rPr>
          <w:color w:val="000000"/>
          <w:sz w:val="24"/>
          <w:szCs w:val="24"/>
          <w:shd w:val="clear" w:color="auto" w:fill="FFFFFF"/>
        </w:rPr>
        <w:t xml:space="preserve">The Municipality of </w:t>
      </w:r>
      <w:proofErr w:type="spellStart"/>
      <w:r w:rsidRPr="004E4161">
        <w:rPr>
          <w:color w:val="000000"/>
          <w:sz w:val="24"/>
          <w:szCs w:val="24"/>
          <w:shd w:val="clear" w:color="auto" w:fill="FFFFFF"/>
        </w:rPr>
        <w:t>Palanan</w:t>
      </w:r>
      <w:proofErr w:type="spellEnd"/>
      <w:r w:rsidRPr="004E4161">
        <w:rPr>
          <w:color w:val="000000"/>
          <w:sz w:val="24"/>
          <w:szCs w:val="24"/>
          <w:shd w:val="clear" w:color="auto" w:fill="FFFFFF"/>
        </w:rPr>
        <w:t xml:space="preserve"> has no fire prevention station and fire fighting equipment such as fire truck, fire hydrants and fire extinguishers for use during emergencies and in case of fire.</w:t>
      </w:r>
    </w:p>
    <w:p w:rsidR="00503D5F" w:rsidRPr="004E4161" w:rsidRDefault="00503D5F" w:rsidP="004E4161">
      <w:pPr>
        <w:widowControl w:val="0"/>
        <w:autoSpaceDE w:val="0"/>
        <w:autoSpaceDN w:val="0"/>
        <w:adjustRightInd w:val="0"/>
        <w:spacing w:after="0"/>
        <w:ind w:firstLine="720"/>
        <w:jc w:val="both"/>
        <w:rPr>
          <w:color w:val="000000"/>
          <w:sz w:val="24"/>
          <w:szCs w:val="24"/>
          <w:shd w:val="clear" w:color="auto" w:fill="FFFFFF"/>
        </w:rPr>
      </w:pPr>
    </w:p>
    <w:p w:rsidR="00503D5F" w:rsidRPr="004E4161" w:rsidRDefault="00503D5F" w:rsidP="004E4161">
      <w:pPr>
        <w:pStyle w:val="ListParagraph"/>
        <w:widowControl w:val="0"/>
        <w:numPr>
          <w:ilvl w:val="0"/>
          <w:numId w:val="6"/>
        </w:numPr>
        <w:autoSpaceDE w:val="0"/>
        <w:autoSpaceDN w:val="0"/>
        <w:adjustRightInd w:val="0"/>
        <w:spacing w:after="0"/>
        <w:jc w:val="both"/>
        <w:rPr>
          <w:color w:val="000000"/>
          <w:sz w:val="24"/>
          <w:szCs w:val="24"/>
          <w:shd w:val="clear" w:color="auto" w:fill="FFFFFF"/>
        </w:rPr>
      </w:pPr>
      <w:r w:rsidRPr="004E4161">
        <w:rPr>
          <w:color w:val="000000"/>
          <w:sz w:val="24"/>
          <w:szCs w:val="24"/>
          <w:shd w:val="clear" w:color="auto" w:fill="FFFFFF"/>
        </w:rPr>
        <w:t>Philippine Army</w:t>
      </w:r>
    </w:p>
    <w:p w:rsidR="00503D5F" w:rsidRPr="004E4161" w:rsidRDefault="00503D5F" w:rsidP="004E4161">
      <w:pPr>
        <w:pStyle w:val="ListParagraph"/>
        <w:widowControl w:val="0"/>
        <w:autoSpaceDE w:val="0"/>
        <w:autoSpaceDN w:val="0"/>
        <w:adjustRightInd w:val="0"/>
        <w:spacing w:after="0"/>
        <w:ind w:left="2160"/>
        <w:jc w:val="both"/>
        <w:rPr>
          <w:color w:val="000000"/>
          <w:sz w:val="24"/>
          <w:szCs w:val="24"/>
          <w:shd w:val="clear" w:color="auto" w:fill="FFFFFF"/>
        </w:rPr>
      </w:pPr>
    </w:p>
    <w:p w:rsidR="00503D5F" w:rsidRPr="004E4161" w:rsidRDefault="00503D5F" w:rsidP="004E4161">
      <w:pPr>
        <w:widowControl w:val="0"/>
        <w:autoSpaceDE w:val="0"/>
        <w:autoSpaceDN w:val="0"/>
        <w:adjustRightInd w:val="0"/>
        <w:spacing w:after="0"/>
        <w:ind w:left="720" w:firstLine="720"/>
        <w:jc w:val="both"/>
        <w:rPr>
          <w:sz w:val="24"/>
          <w:szCs w:val="24"/>
        </w:rPr>
      </w:pPr>
      <w:r w:rsidRPr="004E4161">
        <w:rPr>
          <w:sz w:val="24"/>
          <w:szCs w:val="24"/>
        </w:rPr>
        <w:t xml:space="preserve">The </w:t>
      </w:r>
      <w:proofErr w:type="spellStart"/>
      <w:r w:rsidRPr="004E4161">
        <w:rPr>
          <w:sz w:val="24"/>
          <w:szCs w:val="24"/>
        </w:rPr>
        <w:t>Palanan</w:t>
      </w:r>
      <w:proofErr w:type="spellEnd"/>
      <w:r w:rsidRPr="004E4161">
        <w:rPr>
          <w:sz w:val="24"/>
          <w:szCs w:val="24"/>
        </w:rPr>
        <w:t xml:space="preserve"> Patrol Base of the 77</w:t>
      </w:r>
      <w:r w:rsidRPr="004E4161">
        <w:rPr>
          <w:sz w:val="24"/>
          <w:szCs w:val="24"/>
          <w:vertAlign w:val="superscript"/>
        </w:rPr>
        <w:t>th</w:t>
      </w:r>
      <w:r w:rsidRPr="004E4161">
        <w:rPr>
          <w:sz w:val="24"/>
          <w:szCs w:val="24"/>
        </w:rPr>
        <w:t xml:space="preserve"> Infantry Battalion of the Philippine Army has seven (7) regular members of the Philippine Army (PA) and 70 members of the Civilian Arm Forces Geographical Unit (CAFGU) headed by a Detachment Commander with a rank of Technical Sergeant.</w:t>
      </w:r>
    </w:p>
    <w:p w:rsidR="00503D5F" w:rsidRPr="004E4161" w:rsidRDefault="00503D5F" w:rsidP="004E4161">
      <w:pPr>
        <w:widowControl w:val="0"/>
        <w:autoSpaceDE w:val="0"/>
        <w:autoSpaceDN w:val="0"/>
        <w:adjustRightInd w:val="0"/>
        <w:spacing w:after="0"/>
        <w:ind w:firstLine="720"/>
        <w:jc w:val="both"/>
        <w:rPr>
          <w:sz w:val="24"/>
          <w:szCs w:val="24"/>
        </w:rPr>
      </w:pPr>
    </w:p>
    <w:p w:rsidR="00503D5F" w:rsidRPr="004E4161" w:rsidRDefault="00503D5F" w:rsidP="00066A14">
      <w:pPr>
        <w:pStyle w:val="ListParagraph"/>
        <w:widowControl w:val="0"/>
        <w:numPr>
          <w:ilvl w:val="0"/>
          <w:numId w:val="6"/>
        </w:numPr>
        <w:autoSpaceDE w:val="0"/>
        <w:autoSpaceDN w:val="0"/>
        <w:adjustRightInd w:val="0"/>
        <w:spacing w:after="0"/>
        <w:jc w:val="both"/>
        <w:rPr>
          <w:color w:val="000000"/>
          <w:sz w:val="24"/>
          <w:szCs w:val="24"/>
          <w:shd w:val="clear" w:color="auto" w:fill="FFFFFF"/>
        </w:rPr>
      </w:pPr>
      <w:r w:rsidRPr="004E4161">
        <w:rPr>
          <w:color w:val="000000"/>
          <w:sz w:val="24"/>
          <w:szCs w:val="24"/>
          <w:shd w:val="clear" w:color="auto" w:fill="FFFFFF"/>
        </w:rPr>
        <w:t xml:space="preserve">Barangay </w:t>
      </w:r>
      <w:proofErr w:type="spellStart"/>
      <w:r w:rsidRPr="004E4161">
        <w:rPr>
          <w:color w:val="000000"/>
          <w:sz w:val="24"/>
          <w:szCs w:val="24"/>
          <w:shd w:val="clear" w:color="auto" w:fill="FFFFFF"/>
        </w:rPr>
        <w:t>Tanod</w:t>
      </w:r>
      <w:proofErr w:type="spellEnd"/>
    </w:p>
    <w:p w:rsidR="00503D5F" w:rsidRPr="004E4161" w:rsidRDefault="00503D5F" w:rsidP="00503D5F">
      <w:pPr>
        <w:widowControl w:val="0"/>
        <w:autoSpaceDE w:val="0"/>
        <w:autoSpaceDN w:val="0"/>
        <w:adjustRightInd w:val="0"/>
        <w:spacing w:after="0"/>
        <w:ind w:firstLine="720"/>
        <w:jc w:val="both"/>
        <w:rPr>
          <w:rFonts w:cs="Arial"/>
          <w:i/>
          <w:sz w:val="24"/>
          <w:szCs w:val="24"/>
        </w:rPr>
      </w:pPr>
    </w:p>
    <w:p w:rsidR="00503D5F" w:rsidRPr="004E4161" w:rsidRDefault="00503D5F" w:rsidP="00F81F19">
      <w:pPr>
        <w:spacing w:after="0"/>
        <w:ind w:left="720" w:firstLine="720"/>
        <w:jc w:val="both"/>
        <w:rPr>
          <w:sz w:val="24"/>
          <w:szCs w:val="24"/>
        </w:rPr>
      </w:pPr>
      <w:r w:rsidRPr="004E4161">
        <w:rPr>
          <w:sz w:val="24"/>
          <w:szCs w:val="24"/>
        </w:rPr>
        <w:t xml:space="preserve">The Barangay </w:t>
      </w:r>
      <w:proofErr w:type="spellStart"/>
      <w:r w:rsidRPr="004E4161">
        <w:rPr>
          <w:sz w:val="24"/>
          <w:szCs w:val="24"/>
        </w:rPr>
        <w:t>Tanod</w:t>
      </w:r>
      <w:proofErr w:type="spellEnd"/>
      <w:r w:rsidRPr="004E4161">
        <w:rPr>
          <w:sz w:val="24"/>
          <w:szCs w:val="24"/>
        </w:rPr>
        <w:t xml:space="preserve"> in the 17 barangays has been also organized to supplement the delivery of protective services such as maintenance of peace and order, public safety and other social problems that require proper action to their respective barangay constituents.</w:t>
      </w:r>
    </w:p>
    <w:p w:rsidR="00503D5F" w:rsidRPr="004E4161" w:rsidRDefault="00503D5F" w:rsidP="00503D5F">
      <w:pPr>
        <w:spacing w:after="0"/>
        <w:ind w:firstLine="720"/>
        <w:jc w:val="both"/>
        <w:rPr>
          <w:sz w:val="24"/>
          <w:szCs w:val="24"/>
        </w:rPr>
      </w:pPr>
    </w:p>
    <w:p w:rsidR="00503D5F" w:rsidRPr="004E4161" w:rsidRDefault="00503D5F" w:rsidP="00066A14">
      <w:pPr>
        <w:pStyle w:val="ListParagraph"/>
        <w:numPr>
          <w:ilvl w:val="0"/>
          <w:numId w:val="6"/>
        </w:numPr>
        <w:spacing w:after="0"/>
        <w:jc w:val="both"/>
        <w:rPr>
          <w:sz w:val="24"/>
          <w:szCs w:val="24"/>
        </w:rPr>
      </w:pPr>
      <w:r w:rsidRPr="004E4161">
        <w:rPr>
          <w:sz w:val="24"/>
          <w:szCs w:val="24"/>
        </w:rPr>
        <w:t>Municipal Disaster Risk Reduction Management (MDRRM)</w:t>
      </w:r>
    </w:p>
    <w:p w:rsidR="00503D5F" w:rsidRPr="004E4161" w:rsidRDefault="00503D5F" w:rsidP="00503D5F">
      <w:pPr>
        <w:spacing w:after="0"/>
        <w:jc w:val="both"/>
        <w:rPr>
          <w:sz w:val="24"/>
          <w:szCs w:val="24"/>
        </w:rPr>
      </w:pPr>
    </w:p>
    <w:p w:rsidR="00503D5F" w:rsidRPr="004E4161" w:rsidRDefault="00503D5F" w:rsidP="00F81F19">
      <w:pPr>
        <w:spacing w:after="0"/>
        <w:ind w:left="720" w:firstLine="720"/>
        <w:jc w:val="both"/>
        <w:rPr>
          <w:sz w:val="24"/>
          <w:szCs w:val="24"/>
        </w:rPr>
      </w:pPr>
      <w:r w:rsidRPr="004E4161">
        <w:rPr>
          <w:sz w:val="24"/>
          <w:szCs w:val="24"/>
        </w:rPr>
        <w:t xml:space="preserve">The Municipal Disaster Risk Reduction Management Office is headed by the MDRRMO-designee duly supported by competent staff, resources and services to augment its very important role. </w:t>
      </w:r>
    </w:p>
    <w:p w:rsidR="00503D5F" w:rsidRPr="004E4161" w:rsidRDefault="00503D5F" w:rsidP="00503D5F">
      <w:pPr>
        <w:spacing w:after="0"/>
        <w:ind w:firstLine="720"/>
        <w:jc w:val="both"/>
        <w:rPr>
          <w:sz w:val="24"/>
          <w:szCs w:val="24"/>
        </w:rPr>
      </w:pPr>
    </w:p>
    <w:p w:rsidR="00503D5F" w:rsidRPr="004E4161" w:rsidRDefault="00503D5F" w:rsidP="00F81F19">
      <w:pPr>
        <w:spacing w:after="0"/>
        <w:ind w:left="720" w:firstLine="720"/>
        <w:jc w:val="both"/>
        <w:rPr>
          <w:sz w:val="24"/>
          <w:szCs w:val="24"/>
        </w:rPr>
      </w:pPr>
      <w:r w:rsidRPr="004E4161">
        <w:rPr>
          <w:sz w:val="24"/>
          <w:szCs w:val="24"/>
        </w:rPr>
        <w:t xml:space="preserve">Light and heavy vehicles and equipment are available for transportation, evacuation, rescue and engineering operations. Other equipment and paraphernalia such as chainsaw, generating set, first aid kit, </w:t>
      </w:r>
      <w:proofErr w:type="spellStart"/>
      <w:proofErr w:type="gramStart"/>
      <w:r w:rsidRPr="004E4161">
        <w:rPr>
          <w:sz w:val="24"/>
          <w:szCs w:val="24"/>
        </w:rPr>
        <w:t>balde</w:t>
      </w:r>
      <w:proofErr w:type="spellEnd"/>
      <w:proofErr w:type="gramEnd"/>
      <w:r w:rsidRPr="004E4161">
        <w:rPr>
          <w:sz w:val="24"/>
          <w:szCs w:val="24"/>
        </w:rPr>
        <w:t xml:space="preserve"> kit are also available in case of emergency.</w:t>
      </w:r>
    </w:p>
    <w:p w:rsidR="00503D5F" w:rsidRDefault="00503D5F" w:rsidP="00503D5F">
      <w:pPr>
        <w:spacing w:after="0"/>
        <w:ind w:firstLine="720"/>
        <w:jc w:val="both"/>
        <w:rPr>
          <w:sz w:val="24"/>
          <w:szCs w:val="24"/>
        </w:rPr>
      </w:pPr>
    </w:p>
    <w:p w:rsidR="005B20F2" w:rsidRDefault="005B20F2" w:rsidP="00503D5F">
      <w:pPr>
        <w:spacing w:after="0"/>
        <w:ind w:firstLine="720"/>
        <w:jc w:val="both"/>
        <w:rPr>
          <w:sz w:val="24"/>
          <w:szCs w:val="24"/>
        </w:rPr>
      </w:pPr>
    </w:p>
    <w:p w:rsidR="005B20F2" w:rsidRDefault="005B20F2" w:rsidP="00503D5F">
      <w:pPr>
        <w:spacing w:after="0"/>
        <w:ind w:firstLine="720"/>
        <w:jc w:val="both"/>
        <w:rPr>
          <w:sz w:val="24"/>
          <w:szCs w:val="24"/>
        </w:rPr>
      </w:pPr>
    </w:p>
    <w:p w:rsidR="005B20F2" w:rsidRDefault="005B20F2" w:rsidP="00503D5F">
      <w:pPr>
        <w:spacing w:after="0"/>
        <w:ind w:firstLine="720"/>
        <w:jc w:val="both"/>
        <w:rPr>
          <w:sz w:val="24"/>
          <w:szCs w:val="24"/>
        </w:rPr>
      </w:pPr>
    </w:p>
    <w:p w:rsidR="005B20F2" w:rsidRDefault="005B20F2" w:rsidP="00503D5F">
      <w:pPr>
        <w:spacing w:after="0"/>
        <w:ind w:firstLine="720"/>
        <w:jc w:val="both"/>
        <w:rPr>
          <w:sz w:val="24"/>
          <w:szCs w:val="24"/>
        </w:rPr>
      </w:pPr>
    </w:p>
    <w:p w:rsidR="005B20F2" w:rsidRPr="004E4161" w:rsidRDefault="005B20F2" w:rsidP="00503D5F">
      <w:pPr>
        <w:spacing w:after="0"/>
        <w:ind w:firstLine="720"/>
        <w:jc w:val="both"/>
        <w:rPr>
          <w:sz w:val="24"/>
          <w:szCs w:val="24"/>
        </w:rPr>
      </w:pPr>
    </w:p>
    <w:p w:rsidR="00503D5F" w:rsidRPr="004E4161" w:rsidRDefault="00503D5F" w:rsidP="00066A14">
      <w:pPr>
        <w:pStyle w:val="ListParagraph"/>
        <w:numPr>
          <w:ilvl w:val="0"/>
          <w:numId w:val="7"/>
        </w:numPr>
        <w:spacing w:after="0"/>
        <w:jc w:val="both"/>
        <w:rPr>
          <w:sz w:val="24"/>
          <w:szCs w:val="24"/>
        </w:rPr>
      </w:pPr>
      <w:r w:rsidRPr="004E4161">
        <w:rPr>
          <w:sz w:val="24"/>
          <w:szCs w:val="24"/>
        </w:rPr>
        <w:lastRenderedPageBreak/>
        <w:t>Sports and Recreation</w:t>
      </w:r>
    </w:p>
    <w:p w:rsidR="00503D5F" w:rsidRPr="004E4161" w:rsidRDefault="00503D5F" w:rsidP="00503D5F">
      <w:pPr>
        <w:spacing w:after="0"/>
        <w:ind w:firstLine="720"/>
        <w:jc w:val="both"/>
        <w:rPr>
          <w:sz w:val="24"/>
          <w:szCs w:val="24"/>
        </w:rPr>
      </w:pPr>
    </w:p>
    <w:p w:rsidR="00503D5F" w:rsidRPr="004E4161" w:rsidRDefault="00503D5F" w:rsidP="00066A14">
      <w:pPr>
        <w:pStyle w:val="NoSpacing"/>
        <w:numPr>
          <w:ilvl w:val="0"/>
          <w:numId w:val="6"/>
        </w:numPr>
        <w:jc w:val="both"/>
        <w:rPr>
          <w:sz w:val="24"/>
          <w:szCs w:val="24"/>
        </w:rPr>
      </w:pPr>
      <w:r w:rsidRPr="004E4161">
        <w:rPr>
          <w:sz w:val="24"/>
          <w:szCs w:val="24"/>
        </w:rPr>
        <w:t>Sports Facilities</w:t>
      </w:r>
    </w:p>
    <w:p w:rsidR="00503D5F" w:rsidRPr="004E4161" w:rsidRDefault="00503D5F" w:rsidP="004E4161">
      <w:pPr>
        <w:pStyle w:val="NoSpacing"/>
        <w:jc w:val="both"/>
        <w:rPr>
          <w:sz w:val="24"/>
          <w:szCs w:val="24"/>
        </w:rPr>
      </w:pPr>
    </w:p>
    <w:p w:rsidR="00503D5F" w:rsidRPr="004E4161" w:rsidRDefault="00503D5F" w:rsidP="004E4161">
      <w:pPr>
        <w:pStyle w:val="NoSpacing"/>
        <w:ind w:left="720" w:firstLine="720"/>
        <w:jc w:val="both"/>
        <w:rPr>
          <w:sz w:val="24"/>
          <w:szCs w:val="24"/>
        </w:rPr>
      </w:pPr>
      <w:r w:rsidRPr="004E4161">
        <w:rPr>
          <w:sz w:val="24"/>
          <w:szCs w:val="24"/>
        </w:rPr>
        <w:t xml:space="preserve">There are thirty (30) existing sports facilities in the municipality, of which, 20 are basketball courts, 6 volleyball courts, 3 baseball/softball diamonds and one (1) gymnasium. </w:t>
      </w:r>
    </w:p>
    <w:p w:rsidR="00503D5F" w:rsidRPr="004E4161" w:rsidRDefault="00503D5F" w:rsidP="004E4161">
      <w:pPr>
        <w:pStyle w:val="NoSpacing"/>
        <w:ind w:firstLine="720"/>
        <w:jc w:val="both"/>
        <w:rPr>
          <w:sz w:val="24"/>
          <w:szCs w:val="24"/>
        </w:rPr>
      </w:pPr>
    </w:p>
    <w:p w:rsidR="00503D5F" w:rsidRPr="004E4161" w:rsidRDefault="00503D5F" w:rsidP="004E4161">
      <w:pPr>
        <w:autoSpaceDE w:val="0"/>
        <w:autoSpaceDN w:val="0"/>
        <w:adjustRightInd w:val="0"/>
        <w:spacing w:after="0" w:line="240" w:lineRule="auto"/>
        <w:ind w:left="720" w:firstLine="720"/>
        <w:jc w:val="both"/>
        <w:rPr>
          <w:rFonts w:cs="Bookman Old Style"/>
          <w:color w:val="000000"/>
          <w:sz w:val="24"/>
          <w:szCs w:val="24"/>
        </w:rPr>
      </w:pPr>
      <w:r w:rsidRPr="004E4161">
        <w:rPr>
          <w:rFonts w:cs="Bookman Old Style"/>
          <w:color w:val="000000"/>
          <w:sz w:val="24"/>
          <w:szCs w:val="24"/>
        </w:rPr>
        <w:t xml:space="preserve">The presence of basketball courts in all </w:t>
      </w:r>
      <w:proofErr w:type="gramStart"/>
      <w:r w:rsidRPr="004E4161">
        <w:rPr>
          <w:rFonts w:cs="Bookman Old Style"/>
          <w:color w:val="000000"/>
          <w:sz w:val="24"/>
          <w:szCs w:val="24"/>
        </w:rPr>
        <w:t>barangays,</w:t>
      </w:r>
      <w:proofErr w:type="gramEnd"/>
      <w:r w:rsidRPr="004E4161">
        <w:rPr>
          <w:rFonts w:cs="Bookman Old Style"/>
          <w:color w:val="000000"/>
          <w:sz w:val="24"/>
          <w:szCs w:val="24"/>
        </w:rPr>
        <w:t xml:space="preserve"> shows that basketball is the preference of the majority of the populace as sport. Basketball courts are installed in the community </w:t>
      </w:r>
      <w:proofErr w:type="spellStart"/>
      <w:r w:rsidRPr="004E4161">
        <w:rPr>
          <w:rFonts w:cs="Bookman Old Style"/>
          <w:color w:val="000000"/>
          <w:sz w:val="24"/>
          <w:szCs w:val="24"/>
        </w:rPr>
        <w:t>center</w:t>
      </w:r>
      <w:proofErr w:type="spellEnd"/>
      <w:r w:rsidRPr="004E4161">
        <w:rPr>
          <w:rFonts w:cs="Bookman Old Style"/>
          <w:color w:val="000000"/>
          <w:sz w:val="24"/>
          <w:szCs w:val="24"/>
        </w:rPr>
        <w:t xml:space="preserve"> and or multipurpose pavements that also serve as barangay plazas where barangay sports activities and other social gatherings are held especially during barangay fiestas.</w:t>
      </w:r>
    </w:p>
    <w:p w:rsidR="00503D5F" w:rsidRPr="004E4161" w:rsidRDefault="00503D5F" w:rsidP="004E4161">
      <w:pPr>
        <w:autoSpaceDE w:val="0"/>
        <w:autoSpaceDN w:val="0"/>
        <w:adjustRightInd w:val="0"/>
        <w:spacing w:after="0" w:line="240" w:lineRule="auto"/>
        <w:ind w:firstLine="720"/>
        <w:jc w:val="both"/>
        <w:rPr>
          <w:rFonts w:cs="Bookman Old Style"/>
          <w:color w:val="000000"/>
          <w:sz w:val="24"/>
          <w:szCs w:val="24"/>
        </w:rPr>
      </w:pPr>
    </w:p>
    <w:p w:rsidR="00503D5F" w:rsidRPr="004E4161" w:rsidRDefault="00503D5F" w:rsidP="004E4161">
      <w:pPr>
        <w:autoSpaceDE w:val="0"/>
        <w:autoSpaceDN w:val="0"/>
        <w:adjustRightInd w:val="0"/>
        <w:spacing w:after="0" w:line="240" w:lineRule="auto"/>
        <w:ind w:left="720" w:firstLine="720"/>
        <w:jc w:val="both"/>
        <w:rPr>
          <w:rFonts w:cs="Bookman Old Style"/>
          <w:color w:val="000000"/>
          <w:sz w:val="24"/>
          <w:szCs w:val="24"/>
        </w:rPr>
      </w:pPr>
      <w:r w:rsidRPr="004E4161">
        <w:rPr>
          <w:rFonts w:cs="Bookman Old Style"/>
          <w:color w:val="000000"/>
          <w:sz w:val="24"/>
          <w:szCs w:val="24"/>
        </w:rPr>
        <w:t xml:space="preserve">The baseball/softball diamond at </w:t>
      </w:r>
      <w:proofErr w:type="spellStart"/>
      <w:r w:rsidRPr="004E4161">
        <w:rPr>
          <w:rFonts w:cs="Bookman Old Style"/>
          <w:color w:val="000000"/>
          <w:sz w:val="24"/>
          <w:szCs w:val="24"/>
        </w:rPr>
        <w:t>Palanan</w:t>
      </w:r>
      <w:proofErr w:type="spellEnd"/>
      <w:r w:rsidRPr="004E4161">
        <w:rPr>
          <w:rFonts w:cs="Bookman Old Style"/>
          <w:color w:val="000000"/>
          <w:sz w:val="24"/>
          <w:szCs w:val="24"/>
        </w:rPr>
        <w:t xml:space="preserve"> Central School at barangay Centro East serves as training grounds for baseball athletes of the said school as well as other players from different elementary schools in preparation for area meet.</w:t>
      </w:r>
    </w:p>
    <w:p w:rsidR="00503D5F" w:rsidRPr="004E4161" w:rsidRDefault="00503D5F" w:rsidP="004E4161">
      <w:pPr>
        <w:pStyle w:val="NoSpacing"/>
        <w:ind w:firstLine="720"/>
        <w:jc w:val="both"/>
        <w:rPr>
          <w:sz w:val="24"/>
          <w:szCs w:val="24"/>
        </w:rPr>
      </w:pPr>
      <w:r w:rsidRPr="004E4161">
        <w:rPr>
          <w:sz w:val="24"/>
          <w:szCs w:val="24"/>
        </w:rPr>
        <w:t xml:space="preserve"> </w:t>
      </w:r>
    </w:p>
    <w:p w:rsidR="00503D5F" w:rsidRPr="004E4161" w:rsidRDefault="00503D5F" w:rsidP="004E4161">
      <w:pPr>
        <w:pStyle w:val="NoSpacing"/>
        <w:ind w:left="720" w:firstLine="720"/>
        <w:jc w:val="both"/>
        <w:rPr>
          <w:sz w:val="24"/>
          <w:szCs w:val="24"/>
        </w:rPr>
      </w:pPr>
      <w:r w:rsidRPr="004E4161">
        <w:rPr>
          <w:sz w:val="24"/>
          <w:szCs w:val="24"/>
        </w:rPr>
        <w:t xml:space="preserve">The </w:t>
      </w:r>
      <w:proofErr w:type="spellStart"/>
      <w:r w:rsidRPr="004E4161">
        <w:rPr>
          <w:sz w:val="24"/>
          <w:szCs w:val="24"/>
        </w:rPr>
        <w:t>Palanan</w:t>
      </w:r>
      <w:proofErr w:type="spellEnd"/>
      <w:r w:rsidRPr="004E4161">
        <w:rPr>
          <w:sz w:val="24"/>
          <w:szCs w:val="24"/>
        </w:rPr>
        <w:t xml:space="preserve"> Cultural and sports center (municipal gymnasium) located at the municipal compound serves as a venue for cultural programs and sports activities during town fiesta. It also serves as a venue for seminars, workshops, meetings, conferences and evacuation center during calamities. </w:t>
      </w:r>
    </w:p>
    <w:p w:rsidR="00503D5F" w:rsidRPr="004E4161" w:rsidRDefault="00503D5F" w:rsidP="004E4161">
      <w:pPr>
        <w:pStyle w:val="NoSpacing"/>
        <w:ind w:firstLine="720"/>
        <w:jc w:val="both"/>
        <w:rPr>
          <w:sz w:val="24"/>
          <w:szCs w:val="24"/>
        </w:rPr>
      </w:pPr>
    </w:p>
    <w:p w:rsidR="00503D5F" w:rsidRPr="004E4161" w:rsidRDefault="00503D5F" w:rsidP="004E4161">
      <w:pPr>
        <w:pStyle w:val="NoSpacing"/>
        <w:numPr>
          <w:ilvl w:val="0"/>
          <w:numId w:val="6"/>
        </w:numPr>
        <w:jc w:val="both"/>
        <w:rPr>
          <w:sz w:val="24"/>
          <w:szCs w:val="24"/>
        </w:rPr>
      </w:pPr>
      <w:r w:rsidRPr="004E4161">
        <w:rPr>
          <w:sz w:val="24"/>
          <w:szCs w:val="24"/>
        </w:rPr>
        <w:t>Recreational Facilities</w:t>
      </w:r>
    </w:p>
    <w:p w:rsidR="00503D5F" w:rsidRPr="004E4161" w:rsidRDefault="00503D5F" w:rsidP="004E4161">
      <w:pPr>
        <w:pStyle w:val="NoSpacing"/>
        <w:jc w:val="both"/>
        <w:rPr>
          <w:sz w:val="24"/>
          <w:szCs w:val="24"/>
        </w:rPr>
      </w:pPr>
    </w:p>
    <w:p w:rsidR="00503D5F" w:rsidRPr="004E4161" w:rsidRDefault="00503D5F" w:rsidP="004E4161">
      <w:pPr>
        <w:pStyle w:val="NoSpacing"/>
        <w:ind w:left="720" w:firstLine="720"/>
        <w:jc w:val="both"/>
        <w:rPr>
          <w:sz w:val="24"/>
          <w:szCs w:val="24"/>
        </w:rPr>
      </w:pPr>
      <w:r w:rsidRPr="004E4161">
        <w:rPr>
          <w:sz w:val="24"/>
          <w:szCs w:val="24"/>
        </w:rPr>
        <w:t>There are ten (10) recreational facilities in the municipality. These are five (5) billiard hall, four (4) computer centers, two (2) video-</w:t>
      </w:r>
      <w:proofErr w:type="spellStart"/>
      <w:r w:rsidRPr="004E4161">
        <w:rPr>
          <w:sz w:val="24"/>
          <w:szCs w:val="24"/>
        </w:rPr>
        <w:t>oke</w:t>
      </w:r>
      <w:proofErr w:type="spellEnd"/>
      <w:r w:rsidRPr="004E4161">
        <w:rPr>
          <w:sz w:val="24"/>
          <w:szCs w:val="24"/>
        </w:rPr>
        <w:t xml:space="preserve"> bars, two (2) parks/playground, one (1) beach resort located at barangay San Isidro and a cockpit arena</w:t>
      </w:r>
      <w:r w:rsidR="009E723A">
        <w:rPr>
          <w:sz w:val="24"/>
          <w:szCs w:val="24"/>
        </w:rPr>
        <w:t xml:space="preserve"> located at </w:t>
      </w:r>
      <w:proofErr w:type="spellStart"/>
      <w:r w:rsidR="009E723A">
        <w:rPr>
          <w:sz w:val="24"/>
          <w:szCs w:val="24"/>
        </w:rPr>
        <w:t>centro</w:t>
      </w:r>
      <w:proofErr w:type="spellEnd"/>
      <w:r w:rsidR="009E723A">
        <w:rPr>
          <w:sz w:val="24"/>
          <w:szCs w:val="24"/>
        </w:rPr>
        <w:t xml:space="preserve"> west</w:t>
      </w:r>
      <w:r w:rsidRPr="004E4161">
        <w:rPr>
          <w:sz w:val="24"/>
          <w:szCs w:val="24"/>
        </w:rPr>
        <w:t xml:space="preserve">. Cockfighting is the most popular recreational game in the locality. </w:t>
      </w:r>
    </w:p>
    <w:p w:rsidR="00503D5F" w:rsidRPr="004E4161" w:rsidRDefault="00503D5F" w:rsidP="004E4161">
      <w:pPr>
        <w:pStyle w:val="NoSpacing"/>
        <w:ind w:left="2160"/>
        <w:jc w:val="both"/>
        <w:rPr>
          <w:sz w:val="24"/>
          <w:szCs w:val="24"/>
        </w:rPr>
      </w:pPr>
    </w:p>
    <w:p w:rsidR="00503D5F" w:rsidRPr="004E4161" w:rsidRDefault="00503D5F" w:rsidP="004E4161">
      <w:pPr>
        <w:pStyle w:val="NoSpacing"/>
        <w:ind w:left="720" w:firstLine="720"/>
        <w:jc w:val="both"/>
        <w:rPr>
          <w:sz w:val="24"/>
          <w:szCs w:val="24"/>
        </w:rPr>
      </w:pPr>
      <w:r w:rsidRPr="004E4161">
        <w:rPr>
          <w:sz w:val="24"/>
          <w:szCs w:val="24"/>
        </w:rPr>
        <w:t>There are cultural activities and festivities that are being observed in the municipality, which are among the high point of recreation of the people. The Patronal Town Fiesta which is being observed every 21</w:t>
      </w:r>
      <w:r w:rsidR="009E723A" w:rsidRPr="009E723A">
        <w:rPr>
          <w:sz w:val="24"/>
          <w:szCs w:val="24"/>
          <w:vertAlign w:val="superscript"/>
        </w:rPr>
        <w:t>st</w:t>
      </w:r>
      <w:r w:rsidR="009E723A">
        <w:rPr>
          <w:sz w:val="24"/>
          <w:szCs w:val="24"/>
        </w:rPr>
        <w:t xml:space="preserve"> </w:t>
      </w:r>
      <w:r w:rsidRPr="004E4161">
        <w:rPr>
          <w:sz w:val="24"/>
          <w:szCs w:val="24"/>
        </w:rPr>
        <w:t>and 22</w:t>
      </w:r>
      <w:r w:rsidR="009E723A" w:rsidRPr="009E723A">
        <w:rPr>
          <w:sz w:val="24"/>
          <w:szCs w:val="24"/>
          <w:vertAlign w:val="superscript"/>
        </w:rPr>
        <w:t>nd</w:t>
      </w:r>
      <w:r w:rsidR="009E723A">
        <w:rPr>
          <w:sz w:val="24"/>
          <w:szCs w:val="24"/>
        </w:rPr>
        <w:t xml:space="preserve"> day</w:t>
      </w:r>
      <w:r w:rsidRPr="004E4161">
        <w:rPr>
          <w:sz w:val="24"/>
          <w:szCs w:val="24"/>
        </w:rPr>
        <w:t xml:space="preserve"> of July </w:t>
      </w:r>
      <w:proofErr w:type="gramStart"/>
      <w:r w:rsidRPr="004E4161">
        <w:rPr>
          <w:sz w:val="24"/>
          <w:szCs w:val="24"/>
        </w:rPr>
        <w:t>commemorate</w:t>
      </w:r>
      <w:proofErr w:type="gramEnd"/>
      <w:r w:rsidRPr="004E4161">
        <w:rPr>
          <w:sz w:val="24"/>
          <w:szCs w:val="24"/>
        </w:rPr>
        <w:t xml:space="preserve"> the founding of the Municipality and the feast of its Patron Saint, Saint Mary Magdalene. </w:t>
      </w:r>
      <w:proofErr w:type="spellStart"/>
      <w:r w:rsidRPr="004E4161">
        <w:rPr>
          <w:sz w:val="24"/>
          <w:szCs w:val="24"/>
        </w:rPr>
        <w:t>Araw</w:t>
      </w:r>
      <w:proofErr w:type="spellEnd"/>
      <w:r w:rsidRPr="004E4161">
        <w:rPr>
          <w:sz w:val="24"/>
          <w:szCs w:val="24"/>
        </w:rPr>
        <w:t xml:space="preserve"> </w:t>
      </w:r>
      <w:proofErr w:type="spellStart"/>
      <w:r w:rsidRPr="004E4161">
        <w:rPr>
          <w:sz w:val="24"/>
          <w:szCs w:val="24"/>
        </w:rPr>
        <w:t>ng</w:t>
      </w:r>
      <w:proofErr w:type="spellEnd"/>
      <w:r w:rsidRPr="004E4161">
        <w:rPr>
          <w:sz w:val="24"/>
          <w:szCs w:val="24"/>
        </w:rPr>
        <w:t xml:space="preserve"> </w:t>
      </w:r>
      <w:proofErr w:type="spellStart"/>
      <w:r w:rsidRPr="004E4161">
        <w:rPr>
          <w:sz w:val="24"/>
          <w:szCs w:val="24"/>
        </w:rPr>
        <w:t>Palanan</w:t>
      </w:r>
      <w:proofErr w:type="spellEnd"/>
      <w:r w:rsidRPr="004E4161">
        <w:rPr>
          <w:sz w:val="24"/>
          <w:szCs w:val="24"/>
        </w:rPr>
        <w:t xml:space="preserve"> was also observed every 23</w:t>
      </w:r>
      <w:r w:rsidRPr="004E4161">
        <w:rPr>
          <w:sz w:val="24"/>
          <w:szCs w:val="24"/>
          <w:vertAlign w:val="superscript"/>
        </w:rPr>
        <w:t>rd</w:t>
      </w:r>
      <w:r w:rsidRPr="004E4161">
        <w:rPr>
          <w:sz w:val="24"/>
          <w:szCs w:val="24"/>
        </w:rPr>
        <w:t xml:space="preserve"> day of March to commemorate the capture of the 1</w:t>
      </w:r>
      <w:r w:rsidRPr="004E4161">
        <w:rPr>
          <w:sz w:val="24"/>
          <w:szCs w:val="24"/>
          <w:vertAlign w:val="superscript"/>
        </w:rPr>
        <w:t>st</w:t>
      </w:r>
      <w:r w:rsidRPr="004E4161">
        <w:rPr>
          <w:sz w:val="24"/>
          <w:szCs w:val="24"/>
        </w:rPr>
        <w:t xml:space="preserve"> Philippine Republic President, General Emilio Aguinaldo by the American Forces led by General Frederick Funston on March 23, 1901</w:t>
      </w:r>
      <w:r w:rsidR="009E723A">
        <w:rPr>
          <w:sz w:val="24"/>
          <w:szCs w:val="24"/>
        </w:rPr>
        <w:t xml:space="preserve"> at </w:t>
      </w:r>
      <w:proofErr w:type="spellStart"/>
      <w:r w:rsidR="009E723A">
        <w:rPr>
          <w:sz w:val="24"/>
          <w:szCs w:val="24"/>
        </w:rPr>
        <w:t>Palanan</w:t>
      </w:r>
      <w:proofErr w:type="spellEnd"/>
      <w:r w:rsidR="009E723A">
        <w:rPr>
          <w:sz w:val="24"/>
          <w:szCs w:val="24"/>
        </w:rPr>
        <w:t xml:space="preserve">, </w:t>
      </w:r>
      <w:proofErr w:type="spellStart"/>
      <w:r w:rsidR="009E723A">
        <w:rPr>
          <w:sz w:val="24"/>
          <w:szCs w:val="24"/>
        </w:rPr>
        <w:t>Isabela</w:t>
      </w:r>
      <w:proofErr w:type="spellEnd"/>
      <w:r w:rsidRPr="004E4161">
        <w:rPr>
          <w:sz w:val="24"/>
          <w:szCs w:val="24"/>
        </w:rPr>
        <w:t xml:space="preserve">. Religious activities, civic parades, festivals and programs </w:t>
      </w:r>
      <w:proofErr w:type="gramStart"/>
      <w:r w:rsidRPr="004E4161">
        <w:rPr>
          <w:sz w:val="24"/>
          <w:szCs w:val="24"/>
        </w:rPr>
        <w:t>was</w:t>
      </w:r>
      <w:proofErr w:type="gramEnd"/>
      <w:r w:rsidRPr="004E4161">
        <w:rPr>
          <w:sz w:val="24"/>
          <w:szCs w:val="24"/>
        </w:rPr>
        <w:t xml:space="preserve"> observed to celebrate these very important days. </w:t>
      </w:r>
    </w:p>
    <w:p w:rsidR="00503D5F" w:rsidRPr="004E4161" w:rsidRDefault="00503D5F" w:rsidP="004E4161">
      <w:pPr>
        <w:pStyle w:val="NoSpacing"/>
        <w:jc w:val="both"/>
        <w:rPr>
          <w:sz w:val="24"/>
          <w:szCs w:val="24"/>
        </w:rPr>
      </w:pPr>
    </w:p>
    <w:p w:rsidR="00503D5F" w:rsidRPr="004E4161" w:rsidRDefault="00503D5F" w:rsidP="004E4161">
      <w:pPr>
        <w:pStyle w:val="NoSpacing"/>
        <w:numPr>
          <w:ilvl w:val="0"/>
          <w:numId w:val="6"/>
        </w:numPr>
        <w:jc w:val="both"/>
        <w:rPr>
          <w:sz w:val="24"/>
          <w:szCs w:val="24"/>
        </w:rPr>
      </w:pPr>
      <w:r w:rsidRPr="004E4161">
        <w:rPr>
          <w:sz w:val="24"/>
          <w:szCs w:val="24"/>
        </w:rPr>
        <w:t>Social Services Facilities Map</w:t>
      </w:r>
    </w:p>
    <w:p w:rsidR="00503D5F" w:rsidRPr="004E4161" w:rsidRDefault="00503D5F" w:rsidP="004E4161">
      <w:pPr>
        <w:pStyle w:val="NoSpacing"/>
        <w:jc w:val="both"/>
        <w:rPr>
          <w:sz w:val="24"/>
          <w:szCs w:val="24"/>
        </w:rPr>
      </w:pPr>
    </w:p>
    <w:p w:rsidR="00503D5F" w:rsidRPr="00E2487C" w:rsidRDefault="00503D5F" w:rsidP="004E4161">
      <w:pPr>
        <w:pStyle w:val="ListParagraph"/>
        <w:numPr>
          <w:ilvl w:val="0"/>
          <w:numId w:val="5"/>
        </w:numPr>
        <w:ind w:left="1800"/>
        <w:jc w:val="both"/>
        <w:rPr>
          <w:b/>
          <w:sz w:val="24"/>
          <w:szCs w:val="24"/>
        </w:rPr>
      </w:pPr>
      <w:r w:rsidRPr="00E2487C">
        <w:rPr>
          <w:b/>
          <w:sz w:val="24"/>
          <w:szCs w:val="24"/>
        </w:rPr>
        <w:t>Economy</w:t>
      </w:r>
    </w:p>
    <w:p w:rsidR="00503D5F" w:rsidRPr="004E4161" w:rsidRDefault="00503D5F" w:rsidP="004E4161">
      <w:pPr>
        <w:pStyle w:val="ListParagraph"/>
        <w:ind w:left="1440"/>
        <w:jc w:val="both"/>
        <w:rPr>
          <w:sz w:val="24"/>
          <w:szCs w:val="24"/>
        </w:rPr>
      </w:pPr>
    </w:p>
    <w:p w:rsidR="00503D5F" w:rsidRPr="004E4161" w:rsidRDefault="00503D5F" w:rsidP="004E4161">
      <w:pPr>
        <w:pStyle w:val="ListParagraph"/>
        <w:numPr>
          <w:ilvl w:val="0"/>
          <w:numId w:val="8"/>
        </w:numPr>
        <w:ind w:left="1800"/>
        <w:jc w:val="both"/>
        <w:rPr>
          <w:sz w:val="24"/>
          <w:szCs w:val="24"/>
        </w:rPr>
      </w:pPr>
      <w:r w:rsidRPr="004E4161">
        <w:rPr>
          <w:sz w:val="24"/>
          <w:szCs w:val="24"/>
        </w:rPr>
        <w:t>Major Economic Activities</w:t>
      </w:r>
    </w:p>
    <w:p w:rsidR="00503D5F" w:rsidRPr="004E4161" w:rsidRDefault="00503D5F" w:rsidP="004E4161">
      <w:pPr>
        <w:pStyle w:val="NoSpacing"/>
        <w:ind w:left="720" w:firstLine="720"/>
        <w:jc w:val="both"/>
        <w:rPr>
          <w:rFonts w:cstheme="minorHAnsi"/>
          <w:sz w:val="24"/>
          <w:szCs w:val="24"/>
        </w:rPr>
      </w:pPr>
      <w:r w:rsidRPr="004E4161">
        <w:rPr>
          <w:rFonts w:cstheme="minorHAnsi"/>
          <w:sz w:val="24"/>
          <w:szCs w:val="24"/>
        </w:rPr>
        <w:t>Agriculture is the main in</w:t>
      </w:r>
      <w:r w:rsidR="009E723A">
        <w:rPr>
          <w:rFonts w:cstheme="minorHAnsi"/>
          <w:sz w:val="24"/>
          <w:szCs w:val="24"/>
        </w:rPr>
        <w:t xml:space="preserve">dustry in the municipality, </w:t>
      </w:r>
      <w:r w:rsidRPr="004E4161">
        <w:rPr>
          <w:rFonts w:cstheme="minorHAnsi"/>
          <w:sz w:val="24"/>
          <w:szCs w:val="24"/>
        </w:rPr>
        <w:t>as such</w:t>
      </w:r>
      <w:r w:rsidR="009E723A">
        <w:rPr>
          <w:rFonts w:cstheme="minorHAnsi"/>
          <w:sz w:val="24"/>
          <w:szCs w:val="24"/>
        </w:rPr>
        <w:t>,</w:t>
      </w:r>
      <w:r w:rsidRPr="004E4161">
        <w:rPr>
          <w:rFonts w:cstheme="minorHAnsi"/>
          <w:sz w:val="24"/>
          <w:szCs w:val="24"/>
        </w:rPr>
        <w:t xml:space="preserve"> its people generally derived their income from crops, livestock raising, fishery resources and small cottage industry such as furniture making, rattan and bamboo craft and </w:t>
      </w:r>
      <w:proofErr w:type="spellStart"/>
      <w:r w:rsidRPr="004E4161">
        <w:rPr>
          <w:rFonts w:cstheme="minorHAnsi"/>
          <w:sz w:val="24"/>
          <w:szCs w:val="24"/>
        </w:rPr>
        <w:t>sabutan</w:t>
      </w:r>
      <w:proofErr w:type="spellEnd"/>
      <w:r w:rsidRPr="004E4161">
        <w:rPr>
          <w:rFonts w:cstheme="minorHAnsi"/>
          <w:sz w:val="24"/>
          <w:szCs w:val="24"/>
        </w:rPr>
        <w:t xml:space="preserve"> weaving. Some derived their income from service-oriented establishments or working with the government and private employers in the municipality, province or other parts of the country and even abroad.</w:t>
      </w:r>
    </w:p>
    <w:p w:rsidR="00503D5F" w:rsidRPr="004E4161" w:rsidRDefault="00503D5F" w:rsidP="004E4161">
      <w:pPr>
        <w:pStyle w:val="NoSpacing"/>
        <w:ind w:firstLine="720"/>
        <w:jc w:val="both"/>
        <w:rPr>
          <w:rFonts w:cstheme="minorHAnsi"/>
          <w:sz w:val="24"/>
          <w:szCs w:val="24"/>
        </w:rPr>
      </w:pPr>
    </w:p>
    <w:p w:rsidR="00503D5F" w:rsidRPr="004E4161" w:rsidRDefault="00503D5F" w:rsidP="004E4161">
      <w:pPr>
        <w:autoSpaceDE w:val="0"/>
        <w:autoSpaceDN w:val="0"/>
        <w:adjustRightInd w:val="0"/>
        <w:spacing w:after="0" w:line="240" w:lineRule="auto"/>
        <w:ind w:left="720" w:firstLine="720"/>
        <w:jc w:val="both"/>
        <w:rPr>
          <w:rFonts w:cs="Bookman Old Style"/>
          <w:color w:val="000000"/>
          <w:sz w:val="24"/>
          <w:szCs w:val="24"/>
        </w:rPr>
      </w:pPr>
      <w:r w:rsidRPr="004E4161">
        <w:rPr>
          <w:rFonts w:cs="Bookman Old Style"/>
          <w:color w:val="000000"/>
          <w:sz w:val="24"/>
          <w:szCs w:val="24"/>
        </w:rPr>
        <w:t>The revenue sources of the municipality are derived internally and externally. Internal sources are the local sources derived from local taxes, fees and charges. External sources are derived from shares from national revenues.</w:t>
      </w:r>
    </w:p>
    <w:p w:rsidR="00503D5F" w:rsidRPr="004E4161" w:rsidRDefault="00503D5F" w:rsidP="004E4161">
      <w:pPr>
        <w:autoSpaceDE w:val="0"/>
        <w:autoSpaceDN w:val="0"/>
        <w:adjustRightInd w:val="0"/>
        <w:spacing w:after="0" w:line="240" w:lineRule="auto"/>
        <w:ind w:firstLine="720"/>
        <w:jc w:val="both"/>
        <w:rPr>
          <w:rFonts w:cs="Bookman Old Style"/>
          <w:color w:val="000000"/>
          <w:sz w:val="24"/>
          <w:szCs w:val="24"/>
        </w:rPr>
      </w:pPr>
    </w:p>
    <w:p w:rsidR="00503D5F" w:rsidRPr="004E4161" w:rsidRDefault="00503D5F" w:rsidP="001F749B">
      <w:pPr>
        <w:autoSpaceDE w:val="0"/>
        <w:autoSpaceDN w:val="0"/>
        <w:adjustRightInd w:val="0"/>
        <w:spacing w:after="0" w:line="360" w:lineRule="auto"/>
        <w:ind w:left="720" w:firstLine="720"/>
        <w:jc w:val="both"/>
        <w:rPr>
          <w:rFonts w:cs="Bookman Old Style"/>
          <w:color w:val="000000"/>
          <w:sz w:val="24"/>
          <w:szCs w:val="24"/>
        </w:rPr>
      </w:pPr>
      <w:r w:rsidRPr="004E4161">
        <w:rPr>
          <w:rFonts w:cs="Bookman Old Style"/>
          <w:color w:val="000000"/>
          <w:sz w:val="24"/>
          <w:szCs w:val="24"/>
        </w:rPr>
        <w:t>The municipality is very dependent from external r</w:t>
      </w:r>
      <w:r w:rsidR="00FD256B">
        <w:rPr>
          <w:rFonts w:cs="Bookman Old Style"/>
          <w:color w:val="000000"/>
          <w:sz w:val="24"/>
          <w:szCs w:val="24"/>
        </w:rPr>
        <w:t xml:space="preserve">esources considering that about </w:t>
      </w:r>
      <w:r w:rsidR="00FD256B" w:rsidRPr="00FD256B">
        <w:rPr>
          <w:rFonts w:cs="Bookman Old Style"/>
          <w:b/>
          <w:color w:val="000000"/>
          <w:sz w:val="28"/>
          <w:szCs w:val="28"/>
        </w:rPr>
        <w:t>99.04%</w:t>
      </w:r>
      <w:r w:rsidRPr="004E4161">
        <w:rPr>
          <w:rFonts w:cs="Bookman Old Style"/>
          <w:color w:val="000000"/>
          <w:sz w:val="24"/>
          <w:szCs w:val="24"/>
        </w:rPr>
        <w:t xml:space="preserve"> </w:t>
      </w:r>
      <w:proofErr w:type="spellStart"/>
      <w:r w:rsidRPr="004E4161">
        <w:rPr>
          <w:rFonts w:cs="Bookman Old Style"/>
          <w:color w:val="000000"/>
          <w:sz w:val="24"/>
          <w:szCs w:val="24"/>
        </w:rPr>
        <w:t>percent</w:t>
      </w:r>
      <w:proofErr w:type="spellEnd"/>
      <w:r w:rsidRPr="004E4161">
        <w:rPr>
          <w:rFonts w:cs="Bookman Old Style"/>
          <w:color w:val="000000"/>
          <w:sz w:val="24"/>
          <w:szCs w:val="24"/>
        </w:rPr>
        <w:t xml:space="preserve"> </w:t>
      </w:r>
      <w:r w:rsidR="009E723A">
        <w:rPr>
          <w:rFonts w:cs="Bookman Old Style"/>
          <w:color w:val="000000"/>
          <w:sz w:val="24"/>
          <w:szCs w:val="24"/>
        </w:rPr>
        <w:t>of its whole revenue comes from internal revenue allotment share from the national government</w:t>
      </w:r>
      <w:r w:rsidR="001F749B">
        <w:rPr>
          <w:rFonts w:cs="Bookman Old Style"/>
          <w:color w:val="000000"/>
          <w:sz w:val="24"/>
          <w:szCs w:val="24"/>
        </w:rPr>
        <w:t xml:space="preserve">. Only </w:t>
      </w:r>
      <w:r w:rsidR="001F749B" w:rsidRPr="001F749B">
        <w:rPr>
          <w:rFonts w:cs="Bookman Old Style"/>
          <w:b/>
          <w:color w:val="000000"/>
          <w:sz w:val="28"/>
          <w:szCs w:val="28"/>
        </w:rPr>
        <w:t>0.56%</w:t>
      </w:r>
      <w:r w:rsidRPr="004E4161">
        <w:rPr>
          <w:rFonts w:cs="Bookman Old Style"/>
          <w:color w:val="000000"/>
          <w:sz w:val="24"/>
          <w:szCs w:val="24"/>
        </w:rPr>
        <w:t xml:space="preserve"> </w:t>
      </w:r>
      <w:proofErr w:type="spellStart"/>
      <w:r w:rsidRPr="004E4161">
        <w:rPr>
          <w:rFonts w:cs="Bookman Old Style"/>
          <w:color w:val="000000"/>
          <w:sz w:val="24"/>
          <w:szCs w:val="24"/>
        </w:rPr>
        <w:t>percent</w:t>
      </w:r>
      <w:proofErr w:type="spellEnd"/>
      <w:r w:rsidRPr="004E4161">
        <w:rPr>
          <w:rFonts w:cs="Bookman Old Style"/>
          <w:color w:val="000000"/>
          <w:sz w:val="24"/>
          <w:szCs w:val="24"/>
        </w:rPr>
        <w:t xml:space="preserve"> is derived locally.</w:t>
      </w:r>
    </w:p>
    <w:p w:rsidR="00503D5F" w:rsidRPr="004E4161" w:rsidRDefault="00503D5F" w:rsidP="004E4161">
      <w:pPr>
        <w:autoSpaceDE w:val="0"/>
        <w:autoSpaceDN w:val="0"/>
        <w:adjustRightInd w:val="0"/>
        <w:spacing w:after="0" w:line="240" w:lineRule="auto"/>
        <w:jc w:val="both"/>
        <w:rPr>
          <w:rFonts w:cs="Bookman Old Style"/>
          <w:color w:val="000000"/>
          <w:sz w:val="24"/>
          <w:szCs w:val="24"/>
        </w:rPr>
      </w:pPr>
    </w:p>
    <w:p w:rsidR="00503D5F" w:rsidRPr="004E4161" w:rsidRDefault="00503D5F" w:rsidP="004E4161">
      <w:pPr>
        <w:autoSpaceDE w:val="0"/>
        <w:autoSpaceDN w:val="0"/>
        <w:adjustRightInd w:val="0"/>
        <w:spacing w:after="0" w:line="240" w:lineRule="auto"/>
        <w:ind w:left="720" w:firstLine="720"/>
        <w:jc w:val="both"/>
        <w:rPr>
          <w:rFonts w:cs="Bookman Old Style"/>
          <w:color w:val="000000"/>
          <w:sz w:val="24"/>
          <w:szCs w:val="24"/>
        </w:rPr>
      </w:pPr>
      <w:r w:rsidRPr="004E4161">
        <w:rPr>
          <w:rFonts w:cs="Bookman Old Style"/>
          <w:color w:val="000000"/>
          <w:sz w:val="24"/>
          <w:szCs w:val="24"/>
        </w:rPr>
        <w:t>Specifically, local taxes come from real property taxes, business taxes and permit fees for the operation of commercial and industrial establishments to include the municipal public market and slaughterhouse.</w:t>
      </w:r>
    </w:p>
    <w:p w:rsidR="00503D5F" w:rsidRPr="004E4161" w:rsidRDefault="00503D5F" w:rsidP="004E4161">
      <w:pPr>
        <w:autoSpaceDE w:val="0"/>
        <w:autoSpaceDN w:val="0"/>
        <w:adjustRightInd w:val="0"/>
        <w:spacing w:after="0" w:line="240" w:lineRule="auto"/>
        <w:ind w:firstLine="720"/>
        <w:jc w:val="both"/>
        <w:rPr>
          <w:rFonts w:cs="Bookman Old Style"/>
          <w:color w:val="000000"/>
          <w:sz w:val="24"/>
          <w:szCs w:val="24"/>
        </w:rPr>
      </w:pPr>
    </w:p>
    <w:p w:rsidR="00503D5F" w:rsidRPr="004E4161" w:rsidRDefault="00503D5F" w:rsidP="004E4161">
      <w:pPr>
        <w:pStyle w:val="NoSpacing"/>
        <w:numPr>
          <w:ilvl w:val="0"/>
          <w:numId w:val="8"/>
        </w:numPr>
        <w:jc w:val="both"/>
        <w:rPr>
          <w:b/>
          <w:i/>
          <w:color w:val="339A66"/>
          <w:sz w:val="24"/>
          <w:szCs w:val="24"/>
        </w:rPr>
      </w:pPr>
      <w:r w:rsidRPr="004E4161">
        <w:rPr>
          <w:sz w:val="24"/>
          <w:szCs w:val="24"/>
        </w:rPr>
        <w:t>Employment</w:t>
      </w:r>
    </w:p>
    <w:p w:rsidR="00503D5F" w:rsidRPr="004E4161" w:rsidRDefault="00503D5F" w:rsidP="004E4161">
      <w:pPr>
        <w:pStyle w:val="ListParagraph"/>
        <w:autoSpaceDE w:val="0"/>
        <w:autoSpaceDN w:val="0"/>
        <w:adjustRightInd w:val="0"/>
        <w:spacing w:after="0" w:line="240" w:lineRule="auto"/>
        <w:ind w:left="2160"/>
        <w:jc w:val="both"/>
        <w:rPr>
          <w:rFonts w:cs="Bookman Old Style,Bold"/>
          <w:b/>
          <w:bCs/>
          <w:color w:val="339A66"/>
          <w:sz w:val="24"/>
          <w:szCs w:val="24"/>
        </w:rPr>
      </w:pPr>
    </w:p>
    <w:p w:rsidR="00503D5F" w:rsidRPr="004E4161" w:rsidRDefault="005E369A" w:rsidP="004E4161">
      <w:pPr>
        <w:autoSpaceDE w:val="0"/>
        <w:autoSpaceDN w:val="0"/>
        <w:adjustRightInd w:val="0"/>
        <w:spacing w:after="0" w:line="240" w:lineRule="auto"/>
        <w:ind w:left="720" w:firstLine="720"/>
        <w:jc w:val="both"/>
        <w:rPr>
          <w:rFonts w:cs="Bookman Old Style"/>
          <w:sz w:val="24"/>
          <w:szCs w:val="24"/>
        </w:rPr>
      </w:pPr>
      <w:r>
        <w:rPr>
          <w:rFonts w:cs="Bookman Old Style"/>
          <w:color w:val="000000"/>
          <w:sz w:val="24"/>
          <w:szCs w:val="24"/>
        </w:rPr>
        <w:t>Majority or about 2,122</w:t>
      </w:r>
      <w:r w:rsidR="00503D5F" w:rsidRPr="004E4161">
        <w:rPr>
          <w:rFonts w:cs="Bookman Old Style"/>
          <w:color w:val="000000"/>
          <w:sz w:val="24"/>
          <w:szCs w:val="24"/>
        </w:rPr>
        <w:t xml:space="preserve"> or 4</w:t>
      </w:r>
      <w:r>
        <w:rPr>
          <w:rFonts w:cs="Bookman Old Style"/>
          <w:color w:val="000000"/>
          <w:sz w:val="24"/>
          <w:szCs w:val="24"/>
        </w:rPr>
        <w:t>8.01</w:t>
      </w:r>
      <w:r w:rsidR="00503D5F" w:rsidRPr="004E4161">
        <w:rPr>
          <w:rFonts w:cs="Bookman Old Style"/>
          <w:color w:val="000000"/>
          <w:sz w:val="24"/>
          <w:szCs w:val="24"/>
        </w:rPr>
        <w:t xml:space="preserve"> </w:t>
      </w:r>
      <w:proofErr w:type="spellStart"/>
      <w:r w:rsidR="00503D5F" w:rsidRPr="004E4161">
        <w:rPr>
          <w:rFonts w:cs="Bookman Old Style"/>
          <w:color w:val="000000"/>
          <w:sz w:val="24"/>
          <w:szCs w:val="24"/>
        </w:rPr>
        <w:t>percent</w:t>
      </w:r>
      <w:proofErr w:type="spellEnd"/>
      <w:r w:rsidR="00503D5F" w:rsidRPr="004E4161">
        <w:rPr>
          <w:rFonts w:cs="Bookman Old Style"/>
          <w:color w:val="000000"/>
          <w:sz w:val="24"/>
          <w:szCs w:val="24"/>
        </w:rPr>
        <w:t xml:space="preserve"> of the economically </w:t>
      </w:r>
      <w:r>
        <w:rPr>
          <w:rFonts w:cs="Bookman Old Style"/>
          <w:color w:val="000000"/>
          <w:sz w:val="24"/>
          <w:szCs w:val="24"/>
        </w:rPr>
        <w:t xml:space="preserve">employed </w:t>
      </w:r>
      <w:r w:rsidR="00503D5F" w:rsidRPr="004E4161">
        <w:rPr>
          <w:rFonts w:cs="Bookman Old Style"/>
          <w:color w:val="000000"/>
          <w:sz w:val="24"/>
          <w:szCs w:val="24"/>
        </w:rPr>
        <w:t>population are engaged in agriculture</w:t>
      </w:r>
      <w:r>
        <w:rPr>
          <w:rFonts w:cs="Bookman Old Style"/>
          <w:color w:val="000000"/>
          <w:sz w:val="24"/>
          <w:szCs w:val="24"/>
        </w:rPr>
        <w:t xml:space="preserve">, 855 or 19.37 </w:t>
      </w:r>
      <w:proofErr w:type="spellStart"/>
      <w:r>
        <w:rPr>
          <w:rFonts w:cs="Bookman Old Style"/>
          <w:color w:val="000000"/>
          <w:sz w:val="24"/>
          <w:szCs w:val="24"/>
        </w:rPr>
        <w:t>percent</w:t>
      </w:r>
      <w:proofErr w:type="spellEnd"/>
      <w:r>
        <w:rPr>
          <w:rFonts w:cs="Bookman Old Style"/>
          <w:color w:val="000000"/>
          <w:sz w:val="24"/>
          <w:szCs w:val="24"/>
        </w:rPr>
        <w:t xml:space="preserve"> are engage in fishing</w:t>
      </w:r>
      <w:r w:rsidR="00503D5F" w:rsidRPr="004E4161">
        <w:rPr>
          <w:rFonts w:cs="Bookman Old Style"/>
          <w:color w:val="000000"/>
          <w:sz w:val="24"/>
          <w:szCs w:val="24"/>
        </w:rPr>
        <w:t>. T</w:t>
      </w:r>
      <w:r>
        <w:rPr>
          <w:rFonts w:cs="Bookman Old Style"/>
          <w:color w:val="000000"/>
          <w:sz w:val="24"/>
          <w:szCs w:val="24"/>
        </w:rPr>
        <w:t xml:space="preserve">he rest are engaged in </w:t>
      </w:r>
      <w:r w:rsidR="00503D5F" w:rsidRPr="004E4161">
        <w:rPr>
          <w:rFonts w:cs="Bookman Old Style"/>
          <w:color w:val="000000"/>
          <w:sz w:val="24"/>
          <w:szCs w:val="24"/>
        </w:rPr>
        <w:t xml:space="preserve">services like repair of vehicles/appliances, transport equipment, domestic services, government </w:t>
      </w:r>
      <w:r w:rsidR="00503D5F" w:rsidRPr="004E4161">
        <w:rPr>
          <w:rFonts w:cs="Bookman Old Style"/>
          <w:sz w:val="24"/>
          <w:szCs w:val="24"/>
        </w:rPr>
        <w:t>and private services; manufacturing; trade; and construction. A few are overseas workers as domestic helpers, nurses, midwives, engineers, teachers, agriculturists and others.</w:t>
      </w:r>
    </w:p>
    <w:p w:rsidR="00503D5F" w:rsidRPr="004E4161" w:rsidRDefault="00503D5F" w:rsidP="004E4161">
      <w:pPr>
        <w:autoSpaceDE w:val="0"/>
        <w:autoSpaceDN w:val="0"/>
        <w:adjustRightInd w:val="0"/>
        <w:spacing w:after="0" w:line="240" w:lineRule="auto"/>
        <w:ind w:firstLine="720"/>
        <w:jc w:val="both"/>
        <w:rPr>
          <w:rFonts w:cs="Bookman Old Style"/>
          <w:sz w:val="24"/>
          <w:szCs w:val="24"/>
        </w:rPr>
      </w:pPr>
    </w:p>
    <w:p w:rsidR="00503D5F" w:rsidRPr="004E4161" w:rsidRDefault="00503D5F" w:rsidP="004E4161">
      <w:pPr>
        <w:pStyle w:val="ListParagraph"/>
        <w:numPr>
          <w:ilvl w:val="0"/>
          <w:numId w:val="8"/>
        </w:numPr>
        <w:autoSpaceDE w:val="0"/>
        <w:autoSpaceDN w:val="0"/>
        <w:adjustRightInd w:val="0"/>
        <w:spacing w:after="0" w:line="240" w:lineRule="auto"/>
        <w:jc w:val="both"/>
        <w:rPr>
          <w:rFonts w:cs="Bookman Old Style"/>
          <w:sz w:val="24"/>
          <w:szCs w:val="24"/>
        </w:rPr>
      </w:pPr>
      <w:r w:rsidRPr="004E4161">
        <w:rPr>
          <w:rFonts w:cs="Bookman Old Style"/>
          <w:sz w:val="24"/>
          <w:szCs w:val="24"/>
        </w:rPr>
        <w:t>Average family Income</w:t>
      </w:r>
    </w:p>
    <w:p w:rsidR="00503D5F" w:rsidRPr="004E4161" w:rsidRDefault="00503D5F" w:rsidP="004E4161">
      <w:pPr>
        <w:autoSpaceDE w:val="0"/>
        <w:autoSpaceDN w:val="0"/>
        <w:adjustRightInd w:val="0"/>
        <w:spacing w:after="0" w:line="240" w:lineRule="auto"/>
        <w:ind w:firstLine="720"/>
        <w:jc w:val="both"/>
        <w:rPr>
          <w:rFonts w:cs="Bookman Old Style"/>
          <w:sz w:val="24"/>
          <w:szCs w:val="24"/>
        </w:rPr>
      </w:pPr>
    </w:p>
    <w:p w:rsidR="00503D5F" w:rsidRPr="004E4161" w:rsidRDefault="00503D5F" w:rsidP="004E4161">
      <w:pPr>
        <w:autoSpaceDE w:val="0"/>
        <w:autoSpaceDN w:val="0"/>
        <w:adjustRightInd w:val="0"/>
        <w:spacing w:after="0" w:line="240" w:lineRule="auto"/>
        <w:ind w:left="720" w:firstLine="720"/>
        <w:jc w:val="both"/>
        <w:rPr>
          <w:rFonts w:cs="Bookman Old Style"/>
          <w:sz w:val="24"/>
          <w:szCs w:val="24"/>
        </w:rPr>
      </w:pPr>
      <w:r w:rsidRPr="004E4161">
        <w:rPr>
          <w:rFonts w:cs="Bookman Old Style"/>
          <w:sz w:val="24"/>
          <w:szCs w:val="24"/>
        </w:rPr>
        <w:t xml:space="preserve">Based on the 2006-2007 MSWDO data, </w:t>
      </w:r>
      <w:proofErr w:type="spellStart"/>
      <w:r w:rsidRPr="004E4161">
        <w:rPr>
          <w:rFonts w:cs="Bookman Old Style"/>
          <w:sz w:val="24"/>
          <w:szCs w:val="24"/>
        </w:rPr>
        <w:t>Palanan</w:t>
      </w:r>
      <w:proofErr w:type="spellEnd"/>
      <w:r w:rsidRPr="004E4161">
        <w:rPr>
          <w:rFonts w:cs="Bookman Old Style"/>
          <w:sz w:val="24"/>
          <w:szCs w:val="24"/>
        </w:rPr>
        <w:t xml:space="preserve"> has an annual per capita poverty threshold of</w:t>
      </w:r>
      <w:r w:rsidR="00F81F19" w:rsidRPr="004E4161">
        <w:rPr>
          <w:rFonts w:cs="Bookman Old Style"/>
          <w:sz w:val="24"/>
          <w:szCs w:val="24"/>
        </w:rPr>
        <w:t xml:space="preserve"> </w:t>
      </w:r>
      <w:r w:rsidRPr="004E4161">
        <w:rPr>
          <w:rFonts w:cs="Bookman Old Style"/>
          <w:sz w:val="24"/>
          <w:szCs w:val="24"/>
        </w:rPr>
        <w:t>Php16</w:t>
      </w:r>
      <w:proofErr w:type="gramStart"/>
      <w:r w:rsidRPr="004E4161">
        <w:rPr>
          <w:rFonts w:cs="Bookman Old Style"/>
          <w:sz w:val="24"/>
          <w:szCs w:val="24"/>
        </w:rPr>
        <w:t>,024.00</w:t>
      </w:r>
      <w:proofErr w:type="gramEnd"/>
      <w:r w:rsidRPr="004E4161">
        <w:rPr>
          <w:rFonts w:cs="Bookman Old Style"/>
          <w:sz w:val="24"/>
          <w:szCs w:val="24"/>
        </w:rPr>
        <w:t>, which is higher than the province’s Php14,779.00, the region’s Php15,562.00 and the</w:t>
      </w:r>
      <w:r w:rsidR="00F81F19" w:rsidRPr="004E4161">
        <w:rPr>
          <w:rFonts w:cs="Bookman Old Style"/>
          <w:sz w:val="24"/>
          <w:szCs w:val="24"/>
        </w:rPr>
        <w:t xml:space="preserve"> </w:t>
      </w:r>
      <w:r w:rsidRPr="004E4161">
        <w:rPr>
          <w:rFonts w:cs="Bookman Old Style"/>
          <w:sz w:val="24"/>
          <w:szCs w:val="24"/>
        </w:rPr>
        <w:t>country’s Php14,866.00. It has also an annual per capita food threshold of Php11</w:t>
      </w:r>
      <w:proofErr w:type="gramStart"/>
      <w:r w:rsidRPr="004E4161">
        <w:rPr>
          <w:rFonts w:cs="Bookman Old Style"/>
          <w:sz w:val="24"/>
          <w:szCs w:val="24"/>
        </w:rPr>
        <w:t>,106.00</w:t>
      </w:r>
      <w:proofErr w:type="gramEnd"/>
      <w:r w:rsidRPr="004E4161">
        <w:rPr>
          <w:rFonts w:cs="Bookman Old Style"/>
          <w:sz w:val="24"/>
          <w:szCs w:val="24"/>
        </w:rPr>
        <w:t>, which is</w:t>
      </w:r>
      <w:r w:rsidR="00F81F19" w:rsidRPr="004E4161">
        <w:rPr>
          <w:rFonts w:cs="Bookman Old Style"/>
          <w:sz w:val="24"/>
          <w:szCs w:val="24"/>
        </w:rPr>
        <w:t xml:space="preserve"> </w:t>
      </w:r>
      <w:r w:rsidRPr="004E4161">
        <w:rPr>
          <w:rFonts w:cs="Bookman Old Style"/>
          <w:sz w:val="24"/>
          <w:szCs w:val="24"/>
        </w:rPr>
        <w:t xml:space="preserve">similarly over the country’s Php9,986.00, the region’s Php10,412.00 and the province’s </w:t>
      </w:r>
      <w:proofErr w:type="spellStart"/>
      <w:r w:rsidRPr="004E4161">
        <w:rPr>
          <w:rFonts w:cs="Bookman Old Style"/>
          <w:sz w:val="24"/>
          <w:szCs w:val="24"/>
        </w:rPr>
        <w:t>Php</w:t>
      </w:r>
      <w:proofErr w:type="spellEnd"/>
      <w:r w:rsidRPr="004E4161">
        <w:rPr>
          <w:rFonts w:cs="Bookman Old Style"/>
          <w:sz w:val="24"/>
          <w:szCs w:val="24"/>
        </w:rPr>
        <w:t xml:space="preserve"> 11,033.00.</w:t>
      </w:r>
    </w:p>
    <w:p w:rsidR="00503D5F" w:rsidRPr="004E4161" w:rsidRDefault="00503D5F" w:rsidP="004E4161">
      <w:pPr>
        <w:autoSpaceDE w:val="0"/>
        <w:autoSpaceDN w:val="0"/>
        <w:adjustRightInd w:val="0"/>
        <w:spacing w:after="0" w:line="240" w:lineRule="auto"/>
        <w:jc w:val="both"/>
        <w:rPr>
          <w:rFonts w:cs="Bookman Old Style"/>
          <w:sz w:val="24"/>
          <w:szCs w:val="24"/>
        </w:rPr>
      </w:pPr>
    </w:p>
    <w:p w:rsidR="00503D5F" w:rsidRPr="004E4161" w:rsidRDefault="00503D5F" w:rsidP="004E4161">
      <w:pPr>
        <w:autoSpaceDE w:val="0"/>
        <w:autoSpaceDN w:val="0"/>
        <w:adjustRightInd w:val="0"/>
        <w:spacing w:after="0" w:line="240" w:lineRule="auto"/>
        <w:ind w:left="720" w:firstLine="720"/>
        <w:jc w:val="both"/>
        <w:rPr>
          <w:rFonts w:cs="Bookman Old Style"/>
          <w:sz w:val="24"/>
          <w:szCs w:val="24"/>
        </w:rPr>
      </w:pPr>
      <w:proofErr w:type="spellStart"/>
      <w:r w:rsidRPr="004E4161">
        <w:rPr>
          <w:rFonts w:cs="Bookman Old Style"/>
          <w:sz w:val="24"/>
          <w:szCs w:val="24"/>
        </w:rPr>
        <w:t>Palanan</w:t>
      </w:r>
      <w:proofErr w:type="spellEnd"/>
      <w:r w:rsidRPr="004E4161">
        <w:rPr>
          <w:rFonts w:cs="Bookman Old Style"/>
          <w:sz w:val="24"/>
          <w:szCs w:val="24"/>
        </w:rPr>
        <w:t xml:space="preserve"> has about 1,534 households within the magnitude of poor families below poverty threshold and 533 households within the magnitude of families below food threshold.</w:t>
      </w:r>
    </w:p>
    <w:p w:rsidR="00503D5F" w:rsidRPr="004E4161" w:rsidRDefault="00503D5F" w:rsidP="004E4161">
      <w:pPr>
        <w:autoSpaceDE w:val="0"/>
        <w:autoSpaceDN w:val="0"/>
        <w:adjustRightInd w:val="0"/>
        <w:spacing w:after="0" w:line="240" w:lineRule="auto"/>
        <w:ind w:firstLine="720"/>
        <w:jc w:val="both"/>
        <w:rPr>
          <w:rFonts w:cs="Bookman Old Style"/>
          <w:sz w:val="24"/>
          <w:szCs w:val="24"/>
        </w:rPr>
      </w:pPr>
    </w:p>
    <w:p w:rsidR="00503D5F" w:rsidRPr="004E4161" w:rsidRDefault="00503D5F" w:rsidP="004E4161">
      <w:pPr>
        <w:autoSpaceDE w:val="0"/>
        <w:autoSpaceDN w:val="0"/>
        <w:adjustRightInd w:val="0"/>
        <w:spacing w:after="0" w:line="240" w:lineRule="auto"/>
        <w:ind w:left="720" w:firstLine="720"/>
        <w:jc w:val="both"/>
        <w:rPr>
          <w:rFonts w:cs="Bookman Old Style"/>
          <w:sz w:val="24"/>
          <w:szCs w:val="24"/>
        </w:rPr>
      </w:pPr>
      <w:r w:rsidRPr="004E4161">
        <w:rPr>
          <w:rFonts w:cs="Bookman Old Style"/>
          <w:sz w:val="24"/>
          <w:szCs w:val="24"/>
        </w:rPr>
        <w:t xml:space="preserve">Family expenditures are basically spent for food consuming about 40 </w:t>
      </w:r>
      <w:proofErr w:type="spellStart"/>
      <w:r w:rsidRPr="004E4161">
        <w:rPr>
          <w:rFonts w:cs="Bookman Old Style"/>
          <w:sz w:val="24"/>
          <w:szCs w:val="24"/>
        </w:rPr>
        <w:t>percent</w:t>
      </w:r>
      <w:proofErr w:type="spellEnd"/>
      <w:r w:rsidRPr="004E4161">
        <w:rPr>
          <w:rFonts w:cs="Bookman Old Style"/>
          <w:sz w:val="24"/>
          <w:szCs w:val="24"/>
        </w:rPr>
        <w:t xml:space="preserve"> of the income; followed by schooling, health and medical needs, clothing, transportation, communication, housing, and leisure and recreation.</w:t>
      </w:r>
    </w:p>
    <w:p w:rsidR="00503D5F" w:rsidRPr="004E4161" w:rsidRDefault="00503D5F" w:rsidP="004E4161">
      <w:pPr>
        <w:autoSpaceDE w:val="0"/>
        <w:autoSpaceDN w:val="0"/>
        <w:adjustRightInd w:val="0"/>
        <w:spacing w:after="0" w:line="240" w:lineRule="auto"/>
        <w:jc w:val="both"/>
        <w:rPr>
          <w:rFonts w:cs="Bookman Old Style"/>
          <w:color w:val="000000"/>
          <w:sz w:val="24"/>
          <w:szCs w:val="24"/>
        </w:rPr>
      </w:pPr>
    </w:p>
    <w:p w:rsidR="00503D5F" w:rsidRPr="004E4161" w:rsidRDefault="00503D5F" w:rsidP="004E4161">
      <w:pPr>
        <w:pStyle w:val="ListParagraph"/>
        <w:numPr>
          <w:ilvl w:val="0"/>
          <w:numId w:val="8"/>
        </w:numPr>
        <w:autoSpaceDE w:val="0"/>
        <w:autoSpaceDN w:val="0"/>
        <w:adjustRightInd w:val="0"/>
        <w:spacing w:after="0" w:line="240" w:lineRule="auto"/>
        <w:jc w:val="both"/>
        <w:rPr>
          <w:sz w:val="24"/>
          <w:szCs w:val="24"/>
        </w:rPr>
      </w:pPr>
      <w:r w:rsidRPr="004E4161">
        <w:rPr>
          <w:sz w:val="24"/>
          <w:szCs w:val="24"/>
        </w:rPr>
        <w:t>Number of Business Establishments by Industry sectors</w:t>
      </w:r>
    </w:p>
    <w:p w:rsidR="00F81F19" w:rsidRPr="004E4161" w:rsidRDefault="00F81F19" w:rsidP="004E4161">
      <w:pPr>
        <w:pStyle w:val="ListParagraph"/>
        <w:autoSpaceDE w:val="0"/>
        <w:autoSpaceDN w:val="0"/>
        <w:adjustRightInd w:val="0"/>
        <w:spacing w:after="0" w:line="240" w:lineRule="auto"/>
        <w:ind w:left="2160"/>
        <w:jc w:val="both"/>
        <w:rPr>
          <w:sz w:val="24"/>
          <w:szCs w:val="24"/>
        </w:rPr>
      </w:pPr>
    </w:p>
    <w:p w:rsidR="00503D5F" w:rsidRPr="004E4161" w:rsidRDefault="00503D5F" w:rsidP="004E4161">
      <w:pPr>
        <w:pStyle w:val="NoSpacing"/>
        <w:ind w:left="1800"/>
        <w:jc w:val="both"/>
        <w:rPr>
          <w:sz w:val="24"/>
          <w:szCs w:val="24"/>
        </w:rPr>
      </w:pPr>
      <w:r w:rsidRPr="004E4161">
        <w:rPr>
          <w:sz w:val="24"/>
          <w:szCs w:val="24"/>
        </w:rPr>
        <w:t xml:space="preserve">No. of commercial establishment: </w:t>
      </w:r>
    </w:p>
    <w:p w:rsidR="00503D5F" w:rsidRPr="004E4161" w:rsidRDefault="00503D5F" w:rsidP="004E4161">
      <w:pPr>
        <w:pStyle w:val="NoSpacing"/>
        <w:ind w:left="2160"/>
        <w:jc w:val="both"/>
        <w:rPr>
          <w:sz w:val="24"/>
          <w:szCs w:val="24"/>
        </w:rPr>
      </w:pPr>
      <w:r w:rsidRPr="004E4161">
        <w:rPr>
          <w:sz w:val="24"/>
          <w:szCs w:val="24"/>
        </w:rPr>
        <w:t>Public Market – 1</w:t>
      </w:r>
    </w:p>
    <w:p w:rsidR="00503D5F" w:rsidRPr="004E4161" w:rsidRDefault="00503D5F" w:rsidP="004E4161">
      <w:pPr>
        <w:pStyle w:val="NoSpacing"/>
        <w:ind w:left="2160"/>
        <w:jc w:val="both"/>
        <w:rPr>
          <w:sz w:val="24"/>
          <w:szCs w:val="24"/>
        </w:rPr>
      </w:pPr>
      <w:r w:rsidRPr="004E4161">
        <w:rPr>
          <w:sz w:val="24"/>
          <w:szCs w:val="24"/>
        </w:rPr>
        <w:t>Groceries/Dry goods store – 10</w:t>
      </w:r>
    </w:p>
    <w:p w:rsidR="00503D5F" w:rsidRPr="004E4161" w:rsidRDefault="00503D5F" w:rsidP="004E4161">
      <w:pPr>
        <w:pStyle w:val="NoSpacing"/>
        <w:ind w:left="2160"/>
        <w:jc w:val="both"/>
        <w:rPr>
          <w:sz w:val="24"/>
          <w:szCs w:val="24"/>
        </w:rPr>
      </w:pPr>
      <w:r w:rsidRPr="004E4161">
        <w:rPr>
          <w:sz w:val="24"/>
          <w:szCs w:val="24"/>
        </w:rPr>
        <w:t>Lumber and Hardware – 5</w:t>
      </w:r>
    </w:p>
    <w:p w:rsidR="00503D5F" w:rsidRPr="004E4161" w:rsidRDefault="00503D5F" w:rsidP="004E4161">
      <w:pPr>
        <w:pStyle w:val="NoSpacing"/>
        <w:ind w:left="2160"/>
        <w:jc w:val="both"/>
        <w:rPr>
          <w:sz w:val="24"/>
          <w:szCs w:val="24"/>
        </w:rPr>
      </w:pPr>
      <w:r w:rsidRPr="004E4161">
        <w:rPr>
          <w:sz w:val="24"/>
          <w:szCs w:val="24"/>
        </w:rPr>
        <w:t xml:space="preserve">Sari-sari store – 110 </w:t>
      </w:r>
    </w:p>
    <w:p w:rsidR="00503D5F" w:rsidRPr="004E4161" w:rsidRDefault="00503D5F" w:rsidP="004E4161">
      <w:pPr>
        <w:pStyle w:val="NoSpacing"/>
        <w:ind w:left="2160"/>
        <w:jc w:val="both"/>
        <w:rPr>
          <w:sz w:val="24"/>
          <w:szCs w:val="24"/>
        </w:rPr>
      </w:pPr>
      <w:r w:rsidRPr="004E4161">
        <w:rPr>
          <w:sz w:val="24"/>
          <w:szCs w:val="24"/>
        </w:rPr>
        <w:t>Dressmaking/Tailoring shop – 8</w:t>
      </w:r>
    </w:p>
    <w:p w:rsidR="00503D5F" w:rsidRPr="004E4161" w:rsidRDefault="00503D5F" w:rsidP="004E4161">
      <w:pPr>
        <w:pStyle w:val="NoSpacing"/>
        <w:ind w:left="2160"/>
        <w:jc w:val="both"/>
        <w:rPr>
          <w:sz w:val="24"/>
          <w:szCs w:val="24"/>
        </w:rPr>
      </w:pPr>
      <w:r w:rsidRPr="004E4161">
        <w:rPr>
          <w:sz w:val="24"/>
          <w:szCs w:val="24"/>
        </w:rPr>
        <w:t>Restaurants/eateries – 11</w:t>
      </w:r>
    </w:p>
    <w:p w:rsidR="00503D5F" w:rsidRPr="004E4161" w:rsidRDefault="00503D5F" w:rsidP="004E4161">
      <w:pPr>
        <w:pStyle w:val="NoSpacing"/>
        <w:ind w:left="1440" w:firstLine="720"/>
        <w:jc w:val="both"/>
        <w:rPr>
          <w:sz w:val="24"/>
          <w:szCs w:val="24"/>
        </w:rPr>
      </w:pPr>
      <w:r w:rsidRPr="004E4161">
        <w:rPr>
          <w:sz w:val="24"/>
          <w:szCs w:val="24"/>
        </w:rPr>
        <w:t xml:space="preserve">Automotive repair/vulcanizing shop - 1 </w:t>
      </w:r>
    </w:p>
    <w:p w:rsidR="00503D5F" w:rsidRPr="004E4161" w:rsidRDefault="00503D5F" w:rsidP="004E4161">
      <w:pPr>
        <w:pStyle w:val="NoSpacing"/>
        <w:ind w:left="1080" w:firstLine="720"/>
        <w:jc w:val="both"/>
        <w:rPr>
          <w:sz w:val="24"/>
          <w:szCs w:val="24"/>
        </w:rPr>
      </w:pPr>
      <w:r w:rsidRPr="004E4161">
        <w:rPr>
          <w:sz w:val="24"/>
          <w:szCs w:val="24"/>
        </w:rPr>
        <w:t>No. of Industrial establishments:</w:t>
      </w:r>
    </w:p>
    <w:p w:rsidR="00503D5F" w:rsidRPr="004E4161" w:rsidRDefault="00503D5F" w:rsidP="004E4161">
      <w:pPr>
        <w:pStyle w:val="NoSpacing"/>
        <w:ind w:left="2160"/>
        <w:jc w:val="both"/>
        <w:rPr>
          <w:sz w:val="24"/>
          <w:szCs w:val="24"/>
        </w:rPr>
      </w:pPr>
      <w:r w:rsidRPr="004E4161">
        <w:rPr>
          <w:sz w:val="24"/>
          <w:szCs w:val="24"/>
        </w:rPr>
        <w:t>Bakeries – 6</w:t>
      </w:r>
    </w:p>
    <w:p w:rsidR="00503D5F" w:rsidRPr="004E4161" w:rsidRDefault="00503D5F" w:rsidP="004E4161">
      <w:pPr>
        <w:pStyle w:val="NoSpacing"/>
        <w:ind w:left="2160"/>
        <w:jc w:val="both"/>
        <w:rPr>
          <w:sz w:val="24"/>
          <w:szCs w:val="24"/>
        </w:rPr>
      </w:pPr>
      <w:r w:rsidRPr="004E4161">
        <w:rPr>
          <w:sz w:val="24"/>
          <w:szCs w:val="24"/>
        </w:rPr>
        <w:t>Furniture shop – 9</w:t>
      </w:r>
    </w:p>
    <w:p w:rsidR="00503D5F" w:rsidRPr="005B20F2" w:rsidRDefault="00503D5F" w:rsidP="005B20F2">
      <w:pPr>
        <w:pStyle w:val="NoSpacing"/>
        <w:ind w:left="2160"/>
        <w:jc w:val="both"/>
        <w:rPr>
          <w:sz w:val="24"/>
          <w:szCs w:val="24"/>
        </w:rPr>
      </w:pPr>
      <w:r w:rsidRPr="004E4161">
        <w:rPr>
          <w:sz w:val="24"/>
          <w:szCs w:val="24"/>
        </w:rPr>
        <w:t xml:space="preserve">No. of rice and corn mills – 7 </w:t>
      </w:r>
    </w:p>
    <w:p w:rsidR="00503D5F" w:rsidRPr="00E2487C" w:rsidRDefault="003E5646" w:rsidP="004E4161">
      <w:pPr>
        <w:pStyle w:val="ListParagraph"/>
        <w:numPr>
          <w:ilvl w:val="0"/>
          <w:numId w:val="5"/>
        </w:numPr>
        <w:jc w:val="both"/>
        <w:rPr>
          <w:b/>
          <w:sz w:val="24"/>
          <w:szCs w:val="24"/>
        </w:rPr>
      </w:pPr>
      <w:r w:rsidRPr="00E2487C">
        <w:rPr>
          <w:b/>
          <w:sz w:val="24"/>
          <w:szCs w:val="24"/>
        </w:rPr>
        <w:lastRenderedPageBreak/>
        <w:t>PHYSICAL INFRASTRUCTURE/RESOUCES</w:t>
      </w:r>
    </w:p>
    <w:p w:rsidR="003E5646" w:rsidRPr="004E4161" w:rsidRDefault="003E5646" w:rsidP="004E4161">
      <w:pPr>
        <w:pStyle w:val="ListParagraph"/>
        <w:ind w:left="1440"/>
        <w:jc w:val="both"/>
        <w:rPr>
          <w:sz w:val="24"/>
          <w:szCs w:val="24"/>
        </w:rPr>
      </w:pPr>
    </w:p>
    <w:p w:rsidR="00503D5F" w:rsidRPr="004E4161" w:rsidRDefault="00503D5F" w:rsidP="004E4161">
      <w:pPr>
        <w:pStyle w:val="ListParagraph"/>
        <w:numPr>
          <w:ilvl w:val="0"/>
          <w:numId w:val="9"/>
        </w:numPr>
        <w:jc w:val="both"/>
        <w:rPr>
          <w:sz w:val="24"/>
          <w:szCs w:val="24"/>
        </w:rPr>
      </w:pPr>
      <w:r w:rsidRPr="004E4161">
        <w:rPr>
          <w:sz w:val="24"/>
          <w:szCs w:val="24"/>
        </w:rPr>
        <w:t xml:space="preserve">Transportation Networks </w:t>
      </w:r>
    </w:p>
    <w:p w:rsidR="00503D5F" w:rsidRPr="004E4161" w:rsidRDefault="00503D5F" w:rsidP="004E4161">
      <w:pPr>
        <w:pStyle w:val="NoSpacing"/>
        <w:ind w:left="720" w:firstLine="720"/>
        <w:jc w:val="both"/>
        <w:rPr>
          <w:rFonts w:cstheme="minorHAnsi"/>
          <w:sz w:val="24"/>
          <w:szCs w:val="24"/>
        </w:rPr>
      </w:pPr>
      <w:r w:rsidRPr="004E4161">
        <w:rPr>
          <w:rFonts w:cstheme="minorHAnsi"/>
          <w:sz w:val="24"/>
          <w:szCs w:val="24"/>
        </w:rPr>
        <w:t xml:space="preserve">Being isolated by the vast Sierra Madre on the north, west and south and the Pacific Ocean on the East, </w:t>
      </w:r>
      <w:proofErr w:type="spellStart"/>
      <w:r w:rsidRPr="004E4161">
        <w:rPr>
          <w:rFonts w:cstheme="minorHAnsi"/>
          <w:sz w:val="24"/>
          <w:szCs w:val="24"/>
        </w:rPr>
        <w:t>Palanan</w:t>
      </w:r>
      <w:proofErr w:type="spellEnd"/>
      <w:r w:rsidRPr="004E4161">
        <w:rPr>
          <w:rFonts w:cstheme="minorHAnsi"/>
          <w:sz w:val="24"/>
          <w:szCs w:val="24"/>
        </w:rPr>
        <w:t xml:space="preserve"> faces accessibility problem that hinders development. Up to this writings, there is no road to connect </w:t>
      </w:r>
      <w:proofErr w:type="spellStart"/>
      <w:r w:rsidRPr="004E4161">
        <w:rPr>
          <w:rFonts w:cstheme="minorHAnsi"/>
          <w:sz w:val="24"/>
          <w:szCs w:val="24"/>
        </w:rPr>
        <w:t>Palanan</w:t>
      </w:r>
      <w:proofErr w:type="spellEnd"/>
      <w:r w:rsidRPr="004E4161">
        <w:rPr>
          <w:rFonts w:cstheme="minorHAnsi"/>
          <w:sz w:val="24"/>
          <w:szCs w:val="24"/>
        </w:rPr>
        <w:t xml:space="preserve"> to other municipalities of the province unless one has to traverse the vast Sierra Madre Mountain by trekking following the Aguinaldo foot trail for about 7 days. </w:t>
      </w:r>
    </w:p>
    <w:p w:rsidR="00503D5F" w:rsidRPr="004E4161" w:rsidRDefault="00503D5F" w:rsidP="004E4161">
      <w:pPr>
        <w:jc w:val="both"/>
        <w:rPr>
          <w:sz w:val="24"/>
          <w:szCs w:val="24"/>
        </w:rPr>
      </w:pPr>
    </w:p>
    <w:p w:rsidR="00503D5F" w:rsidRPr="004E4161" w:rsidRDefault="00503D5F" w:rsidP="004E4161">
      <w:pPr>
        <w:pStyle w:val="NoSpacing"/>
        <w:ind w:left="720" w:firstLine="720"/>
        <w:jc w:val="both"/>
        <w:rPr>
          <w:sz w:val="24"/>
          <w:szCs w:val="24"/>
        </w:rPr>
      </w:pPr>
      <w:r w:rsidRPr="004E4161">
        <w:rPr>
          <w:sz w:val="24"/>
          <w:szCs w:val="24"/>
        </w:rPr>
        <w:t xml:space="preserve">The town is approximately 90 kilometers from </w:t>
      </w:r>
      <w:proofErr w:type="spellStart"/>
      <w:r w:rsidRPr="004E4161">
        <w:rPr>
          <w:sz w:val="24"/>
          <w:szCs w:val="24"/>
        </w:rPr>
        <w:t>Ilagan</w:t>
      </w:r>
      <w:proofErr w:type="spellEnd"/>
      <w:r w:rsidRPr="004E4161">
        <w:rPr>
          <w:sz w:val="24"/>
          <w:szCs w:val="24"/>
        </w:rPr>
        <w:t xml:space="preserve"> City, the </w:t>
      </w:r>
      <w:proofErr w:type="spellStart"/>
      <w:r w:rsidRPr="004E4161">
        <w:rPr>
          <w:sz w:val="24"/>
          <w:szCs w:val="24"/>
        </w:rPr>
        <w:t>Isabela</w:t>
      </w:r>
      <w:proofErr w:type="spellEnd"/>
      <w:r w:rsidRPr="004E4161">
        <w:rPr>
          <w:sz w:val="24"/>
          <w:szCs w:val="24"/>
        </w:rPr>
        <w:t xml:space="preserve"> Provincial Capital. It has a feeder type airport specifically the </w:t>
      </w:r>
      <w:proofErr w:type="spellStart"/>
      <w:r w:rsidRPr="004E4161">
        <w:rPr>
          <w:sz w:val="24"/>
          <w:szCs w:val="24"/>
        </w:rPr>
        <w:t>Palanan</w:t>
      </w:r>
      <w:proofErr w:type="spellEnd"/>
      <w:r w:rsidRPr="004E4161">
        <w:rPr>
          <w:sz w:val="24"/>
          <w:szCs w:val="24"/>
        </w:rPr>
        <w:t xml:space="preserve"> airport. Exit and entry points are by air transportation through the scheduled flight of the WCC Sky </w:t>
      </w:r>
      <w:proofErr w:type="spellStart"/>
      <w:r w:rsidRPr="004E4161">
        <w:rPr>
          <w:sz w:val="24"/>
          <w:szCs w:val="24"/>
        </w:rPr>
        <w:t>Pasada</w:t>
      </w:r>
      <w:proofErr w:type="spellEnd"/>
      <w:r w:rsidRPr="004E4161">
        <w:rPr>
          <w:sz w:val="24"/>
          <w:szCs w:val="24"/>
        </w:rPr>
        <w:t xml:space="preserve"> and the non- scheduled flight of North Sky Islander plane from the City of </w:t>
      </w:r>
      <w:proofErr w:type="spellStart"/>
      <w:r w:rsidRPr="004E4161">
        <w:rPr>
          <w:sz w:val="24"/>
          <w:szCs w:val="24"/>
        </w:rPr>
        <w:t>Tuguegarao</w:t>
      </w:r>
      <w:proofErr w:type="spellEnd"/>
      <w:r w:rsidRPr="004E4161">
        <w:rPr>
          <w:sz w:val="24"/>
          <w:szCs w:val="24"/>
        </w:rPr>
        <w:t xml:space="preserve"> Airport and the non-scheduled flight from </w:t>
      </w:r>
      <w:proofErr w:type="spellStart"/>
      <w:r w:rsidRPr="004E4161">
        <w:rPr>
          <w:sz w:val="24"/>
          <w:szCs w:val="24"/>
        </w:rPr>
        <w:t>Cauayan</w:t>
      </w:r>
      <w:proofErr w:type="spellEnd"/>
      <w:r w:rsidRPr="004E4161">
        <w:rPr>
          <w:sz w:val="24"/>
          <w:szCs w:val="24"/>
        </w:rPr>
        <w:t xml:space="preserve"> City Airport by Cyclone Airways Cessna Plane.  </w:t>
      </w:r>
      <w:proofErr w:type="spellStart"/>
      <w:r w:rsidRPr="004E4161">
        <w:rPr>
          <w:sz w:val="24"/>
          <w:szCs w:val="24"/>
        </w:rPr>
        <w:t>Palanan</w:t>
      </w:r>
      <w:proofErr w:type="spellEnd"/>
      <w:r w:rsidRPr="004E4161">
        <w:rPr>
          <w:sz w:val="24"/>
          <w:szCs w:val="24"/>
        </w:rPr>
        <w:t xml:space="preserve"> could also be reached by sea travel via Quezon and Aurora Province in the south or from Sta. Ana, Cagayan in the north on motor launches.</w:t>
      </w:r>
    </w:p>
    <w:p w:rsidR="00503D5F" w:rsidRPr="004E4161" w:rsidRDefault="00503D5F" w:rsidP="004E4161">
      <w:pPr>
        <w:spacing w:line="240" w:lineRule="auto"/>
        <w:jc w:val="both"/>
        <w:rPr>
          <w:rFonts w:cstheme="minorHAnsi"/>
          <w:sz w:val="24"/>
          <w:szCs w:val="24"/>
        </w:rPr>
      </w:pPr>
    </w:p>
    <w:p w:rsidR="00503D5F" w:rsidRPr="004E4161" w:rsidRDefault="00503D5F" w:rsidP="004E4161">
      <w:pPr>
        <w:spacing w:line="240" w:lineRule="auto"/>
        <w:ind w:left="720" w:firstLine="720"/>
        <w:jc w:val="both"/>
        <w:rPr>
          <w:rFonts w:cstheme="minorHAnsi"/>
          <w:sz w:val="24"/>
          <w:szCs w:val="24"/>
        </w:rPr>
      </w:pPr>
      <w:r w:rsidRPr="004E4161">
        <w:rPr>
          <w:rFonts w:cstheme="minorHAnsi"/>
          <w:sz w:val="24"/>
          <w:szCs w:val="24"/>
        </w:rPr>
        <w:t xml:space="preserve">Local modes of transportation are tricycles, </w:t>
      </w:r>
      <w:proofErr w:type="spellStart"/>
      <w:r w:rsidRPr="004E4161">
        <w:rPr>
          <w:rFonts w:cstheme="minorHAnsi"/>
          <w:sz w:val="24"/>
          <w:szCs w:val="24"/>
        </w:rPr>
        <w:t>jeepneys</w:t>
      </w:r>
      <w:proofErr w:type="spellEnd"/>
      <w:r w:rsidRPr="004E4161">
        <w:rPr>
          <w:rFonts w:cstheme="minorHAnsi"/>
          <w:sz w:val="24"/>
          <w:szCs w:val="24"/>
        </w:rPr>
        <w:t xml:space="preserve"> and cargo trucks that are available to transport passengers and cargoes from </w:t>
      </w:r>
      <w:proofErr w:type="spellStart"/>
      <w:r w:rsidRPr="004E4161">
        <w:rPr>
          <w:rFonts w:cstheme="minorHAnsi"/>
          <w:sz w:val="24"/>
          <w:szCs w:val="24"/>
        </w:rPr>
        <w:t>Poblacion</w:t>
      </w:r>
      <w:proofErr w:type="spellEnd"/>
      <w:r w:rsidRPr="004E4161">
        <w:rPr>
          <w:rFonts w:cstheme="minorHAnsi"/>
          <w:sz w:val="24"/>
          <w:szCs w:val="24"/>
        </w:rPr>
        <w:t xml:space="preserve"> to other barangays that are reached by land transportation. Other mode of transportation in the municipality is through motorized and or paddled </w:t>
      </w:r>
      <w:proofErr w:type="spellStart"/>
      <w:r w:rsidRPr="004E4161">
        <w:rPr>
          <w:rFonts w:cstheme="minorHAnsi"/>
          <w:sz w:val="24"/>
          <w:szCs w:val="24"/>
        </w:rPr>
        <w:t>banca</w:t>
      </w:r>
      <w:proofErr w:type="spellEnd"/>
      <w:r w:rsidRPr="004E4161">
        <w:rPr>
          <w:rFonts w:cstheme="minorHAnsi"/>
          <w:sz w:val="24"/>
          <w:szCs w:val="24"/>
        </w:rPr>
        <w:t xml:space="preserve">, </w:t>
      </w:r>
      <w:proofErr w:type="spellStart"/>
      <w:r w:rsidRPr="004E4161">
        <w:rPr>
          <w:rFonts w:cstheme="minorHAnsi"/>
          <w:sz w:val="24"/>
          <w:szCs w:val="24"/>
        </w:rPr>
        <w:t>horse back</w:t>
      </w:r>
      <w:proofErr w:type="spellEnd"/>
      <w:r w:rsidRPr="004E4161">
        <w:rPr>
          <w:rFonts w:cstheme="minorHAnsi"/>
          <w:sz w:val="24"/>
          <w:szCs w:val="24"/>
        </w:rPr>
        <w:t xml:space="preserve"> ride, </w:t>
      </w:r>
      <w:proofErr w:type="spellStart"/>
      <w:r w:rsidRPr="004E4161">
        <w:rPr>
          <w:rFonts w:cstheme="minorHAnsi"/>
          <w:sz w:val="24"/>
          <w:szCs w:val="24"/>
        </w:rPr>
        <w:t>carabao</w:t>
      </w:r>
      <w:proofErr w:type="spellEnd"/>
      <w:r w:rsidRPr="004E4161">
        <w:rPr>
          <w:rFonts w:cstheme="minorHAnsi"/>
          <w:sz w:val="24"/>
          <w:szCs w:val="24"/>
        </w:rPr>
        <w:t xml:space="preserve"> drawn cart or by hiking.</w:t>
      </w:r>
    </w:p>
    <w:p w:rsidR="00503D5F" w:rsidRPr="004E4161" w:rsidRDefault="00503D5F" w:rsidP="004E4161">
      <w:pPr>
        <w:pStyle w:val="ListParagraph"/>
        <w:numPr>
          <w:ilvl w:val="0"/>
          <w:numId w:val="6"/>
        </w:numPr>
        <w:jc w:val="both"/>
        <w:rPr>
          <w:sz w:val="24"/>
          <w:szCs w:val="24"/>
        </w:rPr>
      </w:pPr>
      <w:r w:rsidRPr="004E4161">
        <w:rPr>
          <w:sz w:val="24"/>
          <w:szCs w:val="24"/>
        </w:rPr>
        <w:t>Roads and Bridges</w:t>
      </w:r>
    </w:p>
    <w:p w:rsidR="00503D5F" w:rsidRPr="004E4161" w:rsidRDefault="00503D5F" w:rsidP="004E4161">
      <w:pPr>
        <w:ind w:left="720" w:firstLine="720"/>
        <w:jc w:val="both"/>
        <w:rPr>
          <w:rFonts w:cstheme="minorHAnsi"/>
          <w:sz w:val="24"/>
          <w:szCs w:val="24"/>
        </w:rPr>
      </w:pPr>
      <w:proofErr w:type="spellStart"/>
      <w:r w:rsidRPr="004E4161">
        <w:rPr>
          <w:rFonts w:cstheme="minorHAnsi"/>
          <w:sz w:val="24"/>
          <w:szCs w:val="24"/>
        </w:rPr>
        <w:t>Palanan</w:t>
      </w:r>
      <w:proofErr w:type="spellEnd"/>
      <w:r w:rsidRPr="004E4161">
        <w:rPr>
          <w:rFonts w:cstheme="minorHAnsi"/>
          <w:sz w:val="24"/>
          <w:szCs w:val="24"/>
        </w:rPr>
        <w:t xml:space="preserve"> is traversed by a total road network of 72.256 </w:t>
      </w:r>
      <w:proofErr w:type="spellStart"/>
      <w:r w:rsidRPr="004E4161">
        <w:rPr>
          <w:rFonts w:cstheme="minorHAnsi"/>
          <w:sz w:val="24"/>
          <w:szCs w:val="24"/>
        </w:rPr>
        <w:t>kilometers</w:t>
      </w:r>
      <w:proofErr w:type="spellEnd"/>
      <w:r w:rsidRPr="004E4161">
        <w:rPr>
          <w:rFonts w:cstheme="minorHAnsi"/>
          <w:sz w:val="24"/>
          <w:szCs w:val="24"/>
        </w:rPr>
        <w:t xml:space="preserve">, classified as municipal streets and barangay roads classified as farm to market road. </w:t>
      </w:r>
    </w:p>
    <w:p w:rsidR="00503D5F" w:rsidRPr="004E4161" w:rsidRDefault="00503D5F" w:rsidP="004E4161">
      <w:pPr>
        <w:ind w:left="720" w:firstLine="720"/>
        <w:jc w:val="both"/>
        <w:rPr>
          <w:rFonts w:cstheme="minorHAnsi"/>
          <w:sz w:val="24"/>
          <w:szCs w:val="24"/>
        </w:rPr>
      </w:pPr>
      <w:r w:rsidRPr="004E4161">
        <w:rPr>
          <w:rFonts w:cstheme="minorHAnsi"/>
          <w:sz w:val="24"/>
          <w:szCs w:val="24"/>
        </w:rPr>
        <w:t xml:space="preserve">The municipal roads have a total length of 5.773 </w:t>
      </w:r>
      <w:proofErr w:type="spellStart"/>
      <w:r w:rsidRPr="004E4161">
        <w:rPr>
          <w:rFonts w:cstheme="minorHAnsi"/>
          <w:sz w:val="24"/>
          <w:szCs w:val="24"/>
        </w:rPr>
        <w:t>kilometers</w:t>
      </w:r>
      <w:proofErr w:type="spellEnd"/>
      <w:r w:rsidRPr="004E4161">
        <w:rPr>
          <w:rFonts w:cstheme="minorHAnsi"/>
          <w:sz w:val="24"/>
          <w:szCs w:val="24"/>
        </w:rPr>
        <w:t xml:space="preserve">.  Of this total road networks, 59.85% are concreted and 40.15% are gravelled. Portion of Rizal, </w:t>
      </w:r>
      <w:proofErr w:type="spellStart"/>
      <w:r w:rsidRPr="004E4161">
        <w:rPr>
          <w:rFonts w:cstheme="minorHAnsi"/>
          <w:sz w:val="24"/>
          <w:szCs w:val="24"/>
        </w:rPr>
        <w:t>Camiguing</w:t>
      </w:r>
      <w:proofErr w:type="spellEnd"/>
      <w:r w:rsidRPr="004E4161">
        <w:rPr>
          <w:rFonts w:cstheme="minorHAnsi"/>
          <w:sz w:val="24"/>
          <w:szCs w:val="24"/>
        </w:rPr>
        <w:t>, and hospital roads needs repair.</w:t>
      </w:r>
    </w:p>
    <w:p w:rsidR="00503D5F" w:rsidRPr="004E4161" w:rsidRDefault="00503D5F" w:rsidP="004E4161">
      <w:pPr>
        <w:ind w:left="720" w:firstLine="720"/>
        <w:jc w:val="both"/>
        <w:rPr>
          <w:rFonts w:cstheme="minorHAnsi"/>
          <w:sz w:val="24"/>
          <w:szCs w:val="24"/>
        </w:rPr>
      </w:pPr>
      <w:r w:rsidRPr="004E4161">
        <w:rPr>
          <w:rFonts w:cstheme="minorHAnsi"/>
          <w:sz w:val="24"/>
          <w:szCs w:val="24"/>
        </w:rPr>
        <w:t xml:space="preserve">The Barangay roads which vitally connect several barangays to the </w:t>
      </w:r>
      <w:proofErr w:type="spellStart"/>
      <w:r w:rsidRPr="004E4161">
        <w:rPr>
          <w:rFonts w:cstheme="minorHAnsi"/>
          <w:sz w:val="24"/>
          <w:szCs w:val="24"/>
        </w:rPr>
        <w:t>poblacion</w:t>
      </w:r>
      <w:proofErr w:type="spellEnd"/>
      <w:r w:rsidRPr="004E4161">
        <w:rPr>
          <w:rFonts w:cstheme="minorHAnsi"/>
          <w:sz w:val="24"/>
          <w:szCs w:val="24"/>
        </w:rPr>
        <w:t xml:space="preserve"> have a total length of 66.483 </w:t>
      </w:r>
      <w:proofErr w:type="spellStart"/>
      <w:r w:rsidRPr="004E4161">
        <w:rPr>
          <w:rFonts w:cstheme="minorHAnsi"/>
          <w:sz w:val="24"/>
          <w:szCs w:val="24"/>
        </w:rPr>
        <w:t>kilometers</w:t>
      </w:r>
      <w:proofErr w:type="spellEnd"/>
      <w:r w:rsidRPr="004E4161">
        <w:rPr>
          <w:rFonts w:cstheme="minorHAnsi"/>
          <w:sz w:val="24"/>
          <w:szCs w:val="24"/>
        </w:rPr>
        <w:t xml:space="preserve"> which constitute 92.01% of the total municipal road network. By type of road surface, 552 meters are concrete, 30.268 </w:t>
      </w:r>
      <w:proofErr w:type="spellStart"/>
      <w:r w:rsidRPr="004E4161">
        <w:rPr>
          <w:rFonts w:cstheme="minorHAnsi"/>
          <w:sz w:val="24"/>
          <w:szCs w:val="24"/>
        </w:rPr>
        <w:t>kilometers</w:t>
      </w:r>
      <w:proofErr w:type="spellEnd"/>
      <w:r w:rsidRPr="004E4161">
        <w:rPr>
          <w:rFonts w:cstheme="minorHAnsi"/>
          <w:sz w:val="24"/>
          <w:szCs w:val="24"/>
        </w:rPr>
        <w:t xml:space="preserve"> are gravelled and 35.663 are earth filled. </w:t>
      </w:r>
    </w:p>
    <w:p w:rsidR="00503D5F" w:rsidRPr="004E4161" w:rsidRDefault="00503D5F" w:rsidP="004E4161">
      <w:pPr>
        <w:pStyle w:val="NoSpacing"/>
        <w:ind w:left="720" w:firstLine="720"/>
        <w:jc w:val="both"/>
        <w:rPr>
          <w:rFonts w:cstheme="minorHAnsi"/>
          <w:sz w:val="24"/>
          <w:szCs w:val="24"/>
        </w:rPr>
      </w:pPr>
      <w:r w:rsidRPr="004E4161">
        <w:rPr>
          <w:rFonts w:cstheme="minorHAnsi"/>
          <w:sz w:val="24"/>
          <w:szCs w:val="24"/>
        </w:rPr>
        <w:t xml:space="preserve">Farm to market roads are not properly maintained. These roads are in bad condition and needs repair and rehabilitation. </w:t>
      </w:r>
      <w:proofErr w:type="spellStart"/>
      <w:r w:rsidRPr="004E4161">
        <w:rPr>
          <w:rFonts w:cstheme="minorHAnsi"/>
          <w:sz w:val="24"/>
          <w:szCs w:val="24"/>
        </w:rPr>
        <w:t>Dimalico-lico</w:t>
      </w:r>
      <w:proofErr w:type="spellEnd"/>
      <w:r w:rsidRPr="004E4161">
        <w:rPr>
          <w:rFonts w:cstheme="minorHAnsi"/>
          <w:sz w:val="24"/>
          <w:szCs w:val="24"/>
        </w:rPr>
        <w:t xml:space="preserve"> and </w:t>
      </w:r>
      <w:proofErr w:type="spellStart"/>
      <w:r w:rsidRPr="004E4161">
        <w:rPr>
          <w:rFonts w:cstheme="minorHAnsi"/>
          <w:sz w:val="24"/>
          <w:szCs w:val="24"/>
        </w:rPr>
        <w:t>Dimasari</w:t>
      </w:r>
      <w:proofErr w:type="spellEnd"/>
      <w:r w:rsidRPr="004E4161">
        <w:rPr>
          <w:rFonts w:cstheme="minorHAnsi"/>
          <w:sz w:val="24"/>
          <w:szCs w:val="24"/>
        </w:rPr>
        <w:t xml:space="preserve"> are the only barangays that could easily reached by graveled road by motor vehicles. Barangays Villa Robles and </w:t>
      </w:r>
      <w:proofErr w:type="spellStart"/>
      <w:r w:rsidRPr="004E4161">
        <w:rPr>
          <w:rFonts w:cstheme="minorHAnsi"/>
          <w:sz w:val="24"/>
          <w:szCs w:val="24"/>
        </w:rPr>
        <w:t>Bisag</w:t>
      </w:r>
      <w:proofErr w:type="spellEnd"/>
      <w:r w:rsidRPr="004E4161">
        <w:rPr>
          <w:rFonts w:cstheme="minorHAnsi"/>
          <w:sz w:val="24"/>
          <w:szCs w:val="24"/>
        </w:rPr>
        <w:t xml:space="preserve"> in the south are accessible only during dry season. </w:t>
      </w:r>
      <w:proofErr w:type="spellStart"/>
      <w:r w:rsidRPr="004E4161">
        <w:rPr>
          <w:rFonts w:cstheme="minorHAnsi"/>
          <w:sz w:val="24"/>
          <w:szCs w:val="24"/>
        </w:rPr>
        <w:t>Dialawyao</w:t>
      </w:r>
      <w:proofErr w:type="spellEnd"/>
      <w:r w:rsidRPr="004E4161">
        <w:rPr>
          <w:rFonts w:cstheme="minorHAnsi"/>
          <w:sz w:val="24"/>
          <w:szCs w:val="24"/>
        </w:rPr>
        <w:t xml:space="preserve"> and </w:t>
      </w:r>
      <w:proofErr w:type="spellStart"/>
      <w:r w:rsidRPr="004E4161">
        <w:rPr>
          <w:rFonts w:cstheme="minorHAnsi"/>
          <w:sz w:val="24"/>
          <w:szCs w:val="24"/>
        </w:rPr>
        <w:t>Culasi</w:t>
      </w:r>
      <w:proofErr w:type="spellEnd"/>
      <w:r w:rsidRPr="004E4161">
        <w:rPr>
          <w:rFonts w:cstheme="minorHAnsi"/>
          <w:sz w:val="24"/>
          <w:szCs w:val="24"/>
        </w:rPr>
        <w:t xml:space="preserve"> in the north are also accessible when </w:t>
      </w:r>
      <w:proofErr w:type="spellStart"/>
      <w:r w:rsidRPr="004E4161">
        <w:rPr>
          <w:rFonts w:cstheme="minorHAnsi"/>
          <w:sz w:val="24"/>
          <w:szCs w:val="24"/>
        </w:rPr>
        <w:t>Dibenbenan</w:t>
      </w:r>
      <w:proofErr w:type="spellEnd"/>
      <w:r w:rsidRPr="004E4161">
        <w:rPr>
          <w:rFonts w:cstheme="minorHAnsi"/>
          <w:sz w:val="24"/>
          <w:szCs w:val="24"/>
        </w:rPr>
        <w:t xml:space="preserve"> River is to shallow for the land transportation vehicles to cross. </w:t>
      </w:r>
    </w:p>
    <w:p w:rsidR="00503D5F" w:rsidRPr="004E4161" w:rsidRDefault="00503D5F" w:rsidP="004E4161">
      <w:pPr>
        <w:pStyle w:val="NoSpacing"/>
        <w:jc w:val="both"/>
        <w:rPr>
          <w:rFonts w:cstheme="minorHAnsi"/>
          <w:sz w:val="24"/>
          <w:szCs w:val="24"/>
        </w:rPr>
      </w:pPr>
      <w:r w:rsidRPr="004E4161">
        <w:rPr>
          <w:rFonts w:cstheme="minorHAnsi"/>
          <w:sz w:val="24"/>
          <w:szCs w:val="24"/>
        </w:rPr>
        <w:tab/>
      </w:r>
    </w:p>
    <w:p w:rsidR="00503D5F" w:rsidRPr="004E4161" w:rsidRDefault="001F749B" w:rsidP="004E4161">
      <w:pPr>
        <w:ind w:left="720" w:firstLine="720"/>
        <w:jc w:val="both"/>
        <w:rPr>
          <w:sz w:val="24"/>
          <w:szCs w:val="24"/>
        </w:rPr>
      </w:pPr>
      <w:r>
        <w:rPr>
          <w:sz w:val="24"/>
          <w:szCs w:val="24"/>
        </w:rPr>
        <w:t xml:space="preserve">There are </w:t>
      </w:r>
      <w:r w:rsidRPr="001F749B">
        <w:rPr>
          <w:b/>
          <w:sz w:val="28"/>
          <w:szCs w:val="28"/>
        </w:rPr>
        <w:t>11</w:t>
      </w:r>
      <w:r>
        <w:rPr>
          <w:sz w:val="24"/>
          <w:szCs w:val="24"/>
        </w:rPr>
        <w:t xml:space="preserve"> </w:t>
      </w:r>
      <w:r w:rsidR="00503D5F" w:rsidRPr="004E4161">
        <w:rPr>
          <w:sz w:val="24"/>
          <w:szCs w:val="24"/>
        </w:rPr>
        <w:t>bridges in the mu</w:t>
      </w:r>
      <w:r>
        <w:rPr>
          <w:sz w:val="24"/>
          <w:szCs w:val="24"/>
        </w:rPr>
        <w:t xml:space="preserve">nicipality. Of the </w:t>
      </w:r>
      <w:proofErr w:type="spellStart"/>
      <w:r>
        <w:rPr>
          <w:sz w:val="24"/>
          <w:szCs w:val="24"/>
        </w:rPr>
        <w:t>total</w:t>
      </w:r>
      <w:proofErr w:type="gramStart"/>
      <w:r>
        <w:rPr>
          <w:sz w:val="24"/>
          <w:szCs w:val="24"/>
        </w:rPr>
        <w:t>,</w:t>
      </w:r>
      <w:r w:rsidRPr="001F749B">
        <w:rPr>
          <w:b/>
          <w:sz w:val="28"/>
          <w:szCs w:val="28"/>
        </w:rPr>
        <w:t>eight</w:t>
      </w:r>
      <w:proofErr w:type="spellEnd"/>
      <w:proofErr w:type="gramEnd"/>
      <w:r w:rsidRPr="001F749B">
        <w:rPr>
          <w:b/>
          <w:sz w:val="28"/>
          <w:szCs w:val="28"/>
        </w:rPr>
        <w:t xml:space="preserve"> (8)</w:t>
      </w:r>
      <w:r>
        <w:rPr>
          <w:sz w:val="24"/>
          <w:szCs w:val="24"/>
        </w:rPr>
        <w:t xml:space="preserve"> are concrete, </w:t>
      </w:r>
      <w:r w:rsidR="00503D5F" w:rsidRPr="004E4161">
        <w:rPr>
          <w:sz w:val="24"/>
          <w:szCs w:val="24"/>
        </w:rPr>
        <w:t xml:space="preserve">and three (3) are steel (president bridge). </w:t>
      </w:r>
      <w:r w:rsidR="00503D5F" w:rsidRPr="004E4161">
        <w:rPr>
          <w:rFonts w:cstheme="minorHAnsi"/>
          <w:sz w:val="24"/>
          <w:szCs w:val="24"/>
        </w:rPr>
        <w:t xml:space="preserve">The construction of </w:t>
      </w:r>
      <w:proofErr w:type="spellStart"/>
      <w:r w:rsidR="00503D5F" w:rsidRPr="004E4161">
        <w:rPr>
          <w:rFonts w:cstheme="minorHAnsi"/>
          <w:sz w:val="24"/>
          <w:szCs w:val="24"/>
        </w:rPr>
        <w:t>Dibenbenan</w:t>
      </w:r>
      <w:proofErr w:type="spellEnd"/>
      <w:r w:rsidR="00503D5F" w:rsidRPr="004E4161">
        <w:rPr>
          <w:rFonts w:cstheme="minorHAnsi"/>
          <w:sz w:val="24"/>
          <w:szCs w:val="24"/>
        </w:rPr>
        <w:t xml:space="preserve"> concrete bridge to connect the barangays </w:t>
      </w:r>
      <w:proofErr w:type="spellStart"/>
      <w:r w:rsidR="00503D5F" w:rsidRPr="004E4161">
        <w:rPr>
          <w:rFonts w:cstheme="minorHAnsi"/>
          <w:sz w:val="24"/>
          <w:szCs w:val="24"/>
        </w:rPr>
        <w:t>Culasi</w:t>
      </w:r>
      <w:proofErr w:type="spellEnd"/>
      <w:r w:rsidR="00503D5F" w:rsidRPr="004E4161">
        <w:rPr>
          <w:rFonts w:cstheme="minorHAnsi"/>
          <w:sz w:val="24"/>
          <w:szCs w:val="24"/>
        </w:rPr>
        <w:t xml:space="preserve"> and </w:t>
      </w:r>
      <w:proofErr w:type="spellStart"/>
      <w:r w:rsidR="00503D5F" w:rsidRPr="004E4161">
        <w:rPr>
          <w:rFonts w:cstheme="minorHAnsi"/>
          <w:sz w:val="24"/>
          <w:szCs w:val="24"/>
        </w:rPr>
        <w:t>Dialawyao</w:t>
      </w:r>
      <w:proofErr w:type="spellEnd"/>
      <w:r w:rsidR="00503D5F" w:rsidRPr="004E4161">
        <w:rPr>
          <w:rFonts w:cstheme="minorHAnsi"/>
          <w:sz w:val="24"/>
          <w:szCs w:val="24"/>
        </w:rPr>
        <w:t xml:space="preserve"> to the </w:t>
      </w:r>
      <w:proofErr w:type="spellStart"/>
      <w:r w:rsidR="00503D5F" w:rsidRPr="004E4161">
        <w:rPr>
          <w:rFonts w:cstheme="minorHAnsi"/>
          <w:sz w:val="24"/>
          <w:szCs w:val="24"/>
        </w:rPr>
        <w:t>poblacion</w:t>
      </w:r>
      <w:proofErr w:type="spellEnd"/>
      <w:r w:rsidR="00503D5F" w:rsidRPr="004E4161">
        <w:rPr>
          <w:rFonts w:cstheme="minorHAnsi"/>
          <w:sz w:val="24"/>
          <w:szCs w:val="24"/>
        </w:rPr>
        <w:t xml:space="preserve"> is still on going up to this time.</w:t>
      </w:r>
    </w:p>
    <w:p w:rsidR="00503D5F" w:rsidRPr="004E4161" w:rsidRDefault="00503D5F" w:rsidP="004E4161">
      <w:pPr>
        <w:pStyle w:val="NoSpacing"/>
        <w:ind w:left="720" w:firstLine="720"/>
        <w:jc w:val="both"/>
        <w:rPr>
          <w:rFonts w:cstheme="minorHAnsi"/>
          <w:sz w:val="24"/>
          <w:szCs w:val="24"/>
        </w:rPr>
      </w:pPr>
      <w:r w:rsidRPr="004E4161">
        <w:rPr>
          <w:rFonts w:cstheme="minorHAnsi"/>
          <w:sz w:val="24"/>
          <w:szCs w:val="24"/>
        </w:rPr>
        <w:t xml:space="preserve">Although there are existing roads in barangays </w:t>
      </w:r>
      <w:proofErr w:type="spellStart"/>
      <w:r w:rsidRPr="004E4161">
        <w:rPr>
          <w:rFonts w:cstheme="minorHAnsi"/>
          <w:sz w:val="24"/>
          <w:szCs w:val="24"/>
        </w:rPr>
        <w:t>Marikit</w:t>
      </w:r>
      <w:proofErr w:type="spellEnd"/>
      <w:r w:rsidRPr="004E4161">
        <w:rPr>
          <w:rFonts w:cstheme="minorHAnsi"/>
          <w:sz w:val="24"/>
          <w:szCs w:val="24"/>
        </w:rPr>
        <w:t xml:space="preserve">, </w:t>
      </w:r>
      <w:proofErr w:type="spellStart"/>
      <w:r w:rsidRPr="004E4161">
        <w:rPr>
          <w:rFonts w:cstheme="minorHAnsi"/>
          <w:sz w:val="24"/>
          <w:szCs w:val="24"/>
        </w:rPr>
        <w:t>Dimatican</w:t>
      </w:r>
      <w:proofErr w:type="spellEnd"/>
      <w:r w:rsidRPr="004E4161">
        <w:rPr>
          <w:rFonts w:cstheme="minorHAnsi"/>
          <w:sz w:val="24"/>
          <w:szCs w:val="24"/>
        </w:rPr>
        <w:t xml:space="preserve">, </w:t>
      </w:r>
      <w:proofErr w:type="spellStart"/>
      <w:r w:rsidRPr="004E4161">
        <w:rPr>
          <w:rFonts w:cstheme="minorHAnsi"/>
          <w:sz w:val="24"/>
          <w:szCs w:val="24"/>
        </w:rPr>
        <w:t>Dicadyuan</w:t>
      </w:r>
      <w:proofErr w:type="spellEnd"/>
      <w:r w:rsidRPr="004E4161">
        <w:rPr>
          <w:rFonts w:cstheme="minorHAnsi"/>
          <w:sz w:val="24"/>
          <w:szCs w:val="24"/>
        </w:rPr>
        <w:t xml:space="preserve">, </w:t>
      </w:r>
      <w:proofErr w:type="spellStart"/>
      <w:r w:rsidRPr="004E4161">
        <w:rPr>
          <w:rFonts w:cstheme="minorHAnsi"/>
          <w:sz w:val="24"/>
          <w:szCs w:val="24"/>
        </w:rPr>
        <w:t>Didaddungan</w:t>
      </w:r>
      <w:proofErr w:type="spellEnd"/>
      <w:r w:rsidRPr="004E4161">
        <w:rPr>
          <w:rFonts w:cstheme="minorHAnsi"/>
          <w:sz w:val="24"/>
          <w:szCs w:val="24"/>
        </w:rPr>
        <w:t xml:space="preserve">, Sta. Jacinta, </w:t>
      </w:r>
      <w:proofErr w:type="spellStart"/>
      <w:r w:rsidRPr="004E4161">
        <w:rPr>
          <w:rFonts w:cstheme="minorHAnsi"/>
          <w:sz w:val="24"/>
          <w:szCs w:val="24"/>
        </w:rPr>
        <w:t>Didian</w:t>
      </w:r>
      <w:proofErr w:type="spellEnd"/>
      <w:r w:rsidRPr="004E4161">
        <w:rPr>
          <w:rFonts w:cstheme="minorHAnsi"/>
          <w:sz w:val="24"/>
          <w:szCs w:val="24"/>
        </w:rPr>
        <w:t xml:space="preserve"> and </w:t>
      </w:r>
      <w:proofErr w:type="spellStart"/>
      <w:r w:rsidRPr="004E4161">
        <w:rPr>
          <w:rFonts w:cstheme="minorHAnsi"/>
          <w:sz w:val="24"/>
          <w:szCs w:val="24"/>
        </w:rPr>
        <w:t>Alomanay</w:t>
      </w:r>
      <w:proofErr w:type="spellEnd"/>
      <w:r w:rsidRPr="004E4161">
        <w:rPr>
          <w:rFonts w:cstheme="minorHAnsi"/>
          <w:sz w:val="24"/>
          <w:szCs w:val="24"/>
        </w:rPr>
        <w:t xml:space="preserve">, but sad to say that  these barangays cannot be reached by land transportation vehicles due to lack of bridges to traverse the </w:t>
      </w:r>
      <w:r w:rsidRPr="004E4161">
        <w:rPr>
          <w:rFonts w:cstheme="minorHAnsi"/>
          <w:sz w:val="24"/>
          <w:szCs w:val="24"/>
        </w:rPr>
        <w:lastRenderedPageBreak/>
        <w:t xml:space="preserve">rivers and or creek that isolates the area to </w:t>
      </w:r>
      <w:proofErr w:type="spellStart"/>
      <w:r w:rsidRPr="004E4161">
        <w:rPr>
          <w:rFonts w:cstheme="minorHAnsi"/>
          <w:sz w:val="24"/>
          <w:szCs w:val="24"/>
        </w:rPr>
        <w:t>Poblacion</w:t>
      </w:r>
      <w:proofErr w:type="spellEnd"/>
      <w:r w:rsidRPr="004E4161">
        <w:rPr>
          <w:rFonts w:cstheme="minorHAnsi"/>
          <w:sz w:val="24"/>
          <w:szCs w:val="24"/>
        </w:rPr>
        <w:t xml:space="preserve">. Access to </w:t>
      </w:r>
      <w:proofErr w:type="spellStart"/>
      <w:r w:rsidRPr="004E4161">
        <w:rPr>
          <w:rFonts w:cstheme="minorHAnsi"/>
          <w:sz w:val="24"/>
          <w:szCs w:val="24"/>
        </w:rPr>
        <w:t>Maligaya</w:t>
      </w:r>
      <w:proofErr w:type="spellEnd"/>
      <w:r w:rsidRPr="004E4161">
        <w:rPr>
          <w:rFonts w:cstheme="minorHAnsi"/>
          <w:sz w:val="24"/>
          <w:szCs w:val="24"/>
        </w:rPr>
        <w:t xml:space="preserve"> and San Isidro is by foot trails and motorized </w:t>
      </w:r>
      <w:proofErr w:type="spellStart"/>
      <w:r w:rsidRPr="004E4161">
        <w:rPr>
          <w:rFonts w:cstheme="minorHAnsi"/>
          <w:sz w:val="24"/>
          <w:szCs w:val="24"/>
        </w:rPr>
        <w:t>banca</w:t>
      </w:r>
      <w:proofErr w:type="spellEnd"/>
      <w:r w:rsidRPr="004E4161">
        <w:rPr>
          <w:rFonts w:cstheme="minorHAnsi"/>
          <w:sz w:val="24"/>
          <w:szCs w:val="24"/>
        </w:rPr>
        <w:t xml:space="preserve">. </w:t>
      </w:r>
    </w:p>
    <w:p w:rsidR="00503D5F" w:rsidRPr="004E4161" w:rsidRDefault="00503D5F" w:rsidP="004E4161">
      <w:pPr>
        <w:pStyle w:val="NoSpacing"/>
        <w:jc w:val="both"/>
        <w:rPr>
          <w:rFonts w:cstheme="minorHAnsi"/>
          <w:sz w:val="24"/>
          <w:szCs w:val="24"/>
        </w:rPr>
      </w:pPr>
    </w:p>
    <w:p w:rsidR="00503D5F" w:rsidRPr="004E4161" w:rsidRDefault="00503D5F" w:rsidP="004E4161">
      <w:pPr>
        <w:pStyle w:val="ListParagraph"/>
        <w:numPr>
          <w:ilvl w:val="0"/>
          <w:numId w:val="6"/>
        </w:numPr>
        <w:jc w:val="both"/>
        <w:rPr>
          <w:sz w:val="24"/>
          <w:szCs w:val="24"/>
        </w:rPr>
      </w:pPr>
      <w:r w:rsidRPr="004E4161">
        <w:rPr>
          <w:sz w:val="24"/>
          <w:szCs w:val="24"/>
        </w:rPr>
        <w:t>Road Network Map</w:t>
      </w:r>
    </w:p>
    <w:p w:rsidR="00503D5F" w:rsidRDefault="00503D5F" w:rsidP="004E4161">
      <w:pPr>
        <w:pStyle w:val="ListParagraph"/>
        <w:ind w:left="2160"/>
        <w:jc w:val="both"/>
        <w:rPr>
          <w:sz w:val="24"/>
          <w:szCs w:val="24"/>
        </w:rPr>
      </w:pPr>
    </w:p>
    <w:p w:rsidR="00E2487C" w:rsidRPr="004E4161" w:rsidRDefault="00E2487C" w:rsidP="004E4161">
      <w:pPr>
        <w:pStyle w:val="ListParagraph"/>
        <w:ind w:left="2160"/>
        <w:jc w:val="both"/>
        <w:rPr>
          <w:sz w:val="24"/>
          <w:szCs w:val="24"/>
        </w:rPr>
      </w:pPr>
    </w:p>
    <w:p w:rsidR="00503D5F" w:rsidRPr="004E4161" w:rsidRDefault="00503D5F" w:rsidP="004E4161">
      <w:pPr>
        <w:pStyle w:val="ListParagraph"/>
        <w:numPr>
          <w:ilvl w:val="0"/>
          <w:numId w:val="9"/>
        </w:numPr>
        <w:jc w:val="both"/>
        <w:rPr>
          <w:sz w:val="24"/>
          <w:szCs w:val="24"/>
        </w:rPr>
      </w:pPr>
      <w:r w:rsidRPr="004E4161">
        <w:rPr>
          <w:sz w:val="24"/>
          <w:szCs w:val="24"/>
        </w:rPr>
        <w:t>Utilities</w:t>
      </w:r>
    </w:p>
    <w:p w:rsidR="00503D5F" w:rsidRPr="004E4161" w:rsidRDefault="00503D5F" w:rsidP="004E4161">
      <w:pPr>
        <w:pStyle w:val="ListParagraph"/>
        <w:ind w:left="2160"/>
        <w:jc w:val="both"/>
        <w:rPr>
          <w:sz w:val="24"/>
          <w:szCs w:val="24"/>
        </w:rPr>
      </w:pPr>
    </w:p>
    <w:p w:rsidR="00503D5F" w:rsidRPr="004E4161" w:rsidRDefault="00503D5F" w:rsidP="004E4161">
      <w:pPr>
        <w:pStyle w:val="ListParagraph"/>
        <w:numPr>
          <w:ilvl w:val="0"/>
          <w:numId w:val="6"/>
        </w:numPr>
        <w:jc w:val="both"/>
        <w:rPr>
          <w:sz w:val="24"/>
          <w:szCs w:val="24"/>
        </w:rPr>
      </w:pPr>
      <w:r w:rsidRPr="004E4161">
        <w:rPr>
          <w:sz w:val="24"/>
          <w:szCs w:val="24"/>
        </w:rPr>
        <w:t xml:space="preserve">Water Source </w:t>
      </w:r>
    </w:p>
    <w:p w:rsidR="00503D5F" w:rsidRPr="004E4161" w:rsidRDefault="00503D5F" w:rsidP="004E4161">
      <w:pPr>
        <w:ind w:left="720" w:firstLine="720"/>
        <w:jc w:val="both"/>
        <w:rPr>
          <w:rFonts w:cstheme="minorHAnsi"/>
          <w:sz w:val="24"/>
          <w:szCs w:val="24"/>
        </w:rPr>
      </w:pPr>
      <w:r w:rsidRPr="004E4161">
        <w:rPr>
          <w:rFonts w:cstheme="minorHAnsi"/>
          <w:sz w:val="24"/>
          <w:szCs w:val="24"/>
        </w:rPr>
        <w:t xml:space="preserve">Piped water </w:t>
      </w:r>
      <w:proofErr w:type="gramStart"/>
      <w:r w:rsidRPr="004E4161">
        <w:rPr>
          <w:rFonts w:cstheme="minorHAnsi"/>
          <w:sz w:val="24"/>
          <w:szCs w:val="24"/>
        </w:rPr>
        <w:t>system (Level III) were</w:t>
      </w:r>
      <w:proofErr w:type="gramEnd"/>
      <w:r w:rsidRPr="004E4161">
        <w:rPr>
          <w:rFonts w:cstheme="minorHAnsi"/>
          <w:sz w:val="24"/>
          <w:szCs w:val="24"/>
        </w:rPr>
        <w:t xml:space="preserve"> being served by </w:t>
      </w:r>
      <w:proofErr w:type="spellStart"/>
      <w:r w:rsidRPr="004E4161">
        <w:rPr>
          <w:rFonts w:cstheme="minorHAnsi"/>
          <w:sz w:val="24"/>
          <w:szCs w:val="24"/>
        </w:rPr>
        <w:t>Palanan</w:t>
      </w:r>
      <w:proofErr w:type="spellEnd"/>
      <w:r w:rsidRPr="004E4161">
        <w:rPr>
          <w:rFonts w:cstheme="minorHAnsi"/>
          <w:sz w:val="24"/>
          <w:szCs w:val="24"/>
        </w:rPr>
        <w:t xml:space="preserve"> Spring Water System (PSWS) with a pump house located at Centro West to the 65 residents of Centro East and 146 residents of Centro West only. Other residents in the </w:t>
      </w:r>
      <w:proofErr w:type="spellStart"/>
      <w:r w:rsidRPr="004E4161">
        <w:rPr>
          <w:rFonts w:cstheme="minorHAnsi"/>
          <w:sz w:val="24"/>
          <w:szCs w:val="24"/>
        </w:rPr>
        <w:t>poblacion</w:t>
      </w:r>
      <w:proofErr w:type="spellEnd"/>
      <w:r w:rsidRPr="004E4161">
        <w:rPr>
          <w:rFonts w:cstheme="minorHAnsi"/>
          <w:sz w:val="24"/>
          <w:szCs w:val="24"/>
        </w:rPr>
        <w:t xml:space="preserve"> including the residents in the 15 barangays fetch their domestic water needs from shallow well with hand-pump, open dug wells, rivers and creeks. </w:t>
      </w:r>
      <w:r w:rsidR="008410C6">
        <w:rPr>
          <w:rFonts w:cstheme="minorHAnsi"/>
          <w:sz w:val="24"/>
          <w:szCs w:val="24"/>
        </w:rPr>
        <w:t xml:space="preserve"> </w:t>
      </w:r>
    </w:p>
    <w:p w:rsidR="00503D5F" w:rsidRPr="004E4161" w:rsidRDefault="00503D5F" w:rsidP="004E4161">
      <w:pPr>
        <w:ind w:left="720" w:firstLine="720"/>
        <w:jc w:val="both"/>
        <w:rPr>
          <w:rFonts w:cstheme="minorHAnsi"/>
          <w:sz w:val="24"/>
          <w:szCs w:val="24"/>
        </w:rPr>
      </w:pPr>
      <w:r w:rsidRPr="004E4161">
        <w:rPr>
          <w:rFonts w:cstheme="minorHAnsi"/>
          <w:sz w:val="24"/>
          <w:szCs w:val="24"/>
        </w:rPr>
        <w:t xml:space="preserve">There are 215 wells with </w:t>
      </w:r>
      <w:proofErr w:type="spellStart"/>
      <w:r w:rsidRPr="004E4161">
        <w:rPr>
          <w:rFonts w:cstheme="minorHAnsi"/>
          <w:sz w:val="24"/>
          <w:szCs w:val="24"/>
        </w:rPr>
        <w:t>jetmatic</w:t>
      </w:r>
      <w:proofErr w:type="spellEnd"/>
      <w:r w:rsidRPr="004E4161">
        <w:rPr>
          <w:rFonts w:cstheme="minorHAnsi"/>
          <w:sz w:val="24"/>
          <w:szCs w:val="24"/>
        </w:rPr>
        <w:t xml:space="preserve"> hand pump installed in the different barangays, </w:t>
      </w:r>
      <w:r w:rsidR="008410C6">
        <w:rPr>
          <w:rFonts w:cstheme="minorHAnsi"/>
          <w:sz w:val="24"/>
          <w:szCs w:val="24"/>
        </w:rPr>
        <w:t>1,302 open wells where 75% of</w:t>
      </w:r>
      <w:r w:rsidR="00654F1D">
        <w:rPr>
          <w:rFonts w:cstheme="minorHAnsi"/>
          <w:sz w:val="24"/>
          <w:szCs w:val="24"/>
        </w:rPr>
        <w:t xml:space="preserve"> households </w:t>
      </w:r>
      <w:r w:rsidRPr="004E4161">
        <w:rPr>
          <w:rFonts w:cstheme="minorHAnsi"/>
          <w:sz w:val="24"/>
          <w:szCs w:val="24"/>
        </w:rPr>
        <w:t xml:space="preserve">of the municipality fetch their domestic water needs.   </w:t>
      </w:r>
    </w:p>
    <w:p w:rsidR="00503D5F" w:rsidRPr="004E4161" w:rsidRDefault="00503D5F" w:rsidP="004E4161">
      <w:pPr>
        <w:ind w:left="720" w:firstLine="720"/>
        <w:jc w:val="both"/>
        <w:rPr>
          <w:rFonts w:cstheme="minorHAnsi"/>
          <w:sz w:val="24"/>
          <w:szCs w:val="24"/>
        </w:rPr>
      </w:pPr>
      <w:r w:rsidRPr="004E4161">
        <w:rPr>
          <w:rFonts w:cstheme="minorHAnsi"/>
          <w:sz w:val="24"/>
          <w:szCs w:val="24"/>
        </w:rPr>
        <w:t xml:space="preserve">The existing water </w:t>
      </w:r>
      <w:proofErr w:type="gramStart"/>
      <w:r w:rsidRPr="004E4161">
        <w:rPr>
          <w:rFonts w:cstheme="minorHAnsi"/>
          <w:sz w:val="24"/>
          <w:szCs w:val="24"/>
        </w:rPr>
        <w:t>sources in the barangays has</w:t>
      </w:r>
      <w:proofErr w:type="gramEnd"/>
      <w:r w:rsidRPr="004E4161">
        <w:rPr>
          <w:rFonts w:cstheme="minorHAnsi"/>
          <w:sz w:val="24"/>
          <w:szCs w:val="24"/>
        </w:rPr>
        <w:t xml:space="preserve"> no assurance in the quality of water, as there is no laboratory testing and purification undertaken. </w:t>
      </w:r>
    </w:p>
    <w:p w:rsidR="00503D5F" w:rsidRPr="004E4161" w:rsidRDefault="00503D5F" w:rsidP="004E4161">
      <w:pPr>
        <w:ind w:left="720" w:firstLine="720"/>
        <w:jc w:val="both"/>
        <w:rPr>
          <w:sz w:val="24"/>
          <w:szCs w:val="24"/>
        </w:rPr>
      </w:pPr>
      <w:r w:rsidRPr="004E4161">
        <w:rPr>
          <w:sz w:val="24"/>
          <w:szCs w:val="24"/>
        </w:rPr>
        <w:t xml:space="preserve">Considering this problem, there is an urgent necessity to construct level II and level I water system in the barangays to provide clean and safe water to the populace. </w:t>
      </w:r>
    </w:p>
    <w:p w:rsidR="00503D5F" w:rsidRPr="004E4161" w:rsidRDefault="00503D5F" w:rsidP="004E4161">
      <w:pPr>
        <w:pStyle w:val="ListParagraph"/>
        <w:numPr>
          <w:ilvl w:val="0"/>
          <w:numId w:val="6"/>
        </w:numPr>
        <w:tabs>
          <w:tab w:val="left" w:pos="5760"/>
        </w:tabs>
        <w:jc w:val="both"/>
        <w:rPr>
          <w:sz w:val="24"/>
          <w:szCs w:val="24"/>
        </w:rPr>
      </w:pPr>
      <w:r w:rsidRPr="004E4161">
        <w:rPr>
          <w:sz w:val="24"/>
          <w:szCs w:val="24"/>
        </w:rPr>
        <w:t>Power Supply</w:t>
      </w:r>
    </w:p>
    <w:p w:rsidR="00503D5F" w:rsidRPr="004E4161" w:rsidRDefault="00503D5F" w:rsidP="004E4161">
      <w:pPr>
        <w:ind w:left="720" w:firstLine="720"/>
        <w:jc w:val="both"/>
        <w:rPr>
          <w:rFonts w:cstheme="minorHAnsi"/>
          <w:sz w:val="24"/>
          <w:szCs w:val="24"/>
        </w:rPr>
      </w:pPr>
      <w:r w:rsidRPr="004E4161">
        <w:rPr>
          <w:rFonts w:cstheme="minorHAnsi"/>
          <w:sz w:val="24"/>
          <w:szCs w:val="24"/>
        </w:rPr>
        <w:t xml:space="preserve">Power supply in the municipality is distributed by the </w:t>
      </w:r>
      <w:proofErr w:type="spellStart"/>
      <w:r w:rsidRPr="004E4161">
        <w:rPr>
          <w:rFonts w:cstheme="minorHAnsi"/>
          <w:sz w:val="24"/>
          <w:szCs w:val="24"/>
        </w:rPr>
        <w:t>Isabela</w:t>
      </w:r>
      <w:proofErr w:type="spellEnd"/>
      <w:r w:rsidRPr="004E4161">
        <w:rPr>
          <w:rFonts w:cstheme="minorHAnsi"/>
          <w:sz w:val="24"/>
          <w:szCs w:val="24"/>
        </w:rPr>
        <w:t xml:space="preserve"> Electric Cooperative II (ISELCO II) through SPUG of the National Power Corporation located at barangay </w:t>
      </w:r>
      <w:proofErr w:type="spellStart"/>
      <w:r w:rsidRPr="004E4161">
        <w:rPr>
          <w:rFonts w:cstheme="minorHAnsi"/>
          <w:sz w:val="24"/>
          <w:szCs w:val="24"/>
        </w:rPr>
        <w:t>Culasi</w:t>
      </w:r>
      <w:proofErr w:type="spellEnd"/>
      <w:r w:rsidRPr="004E4161">
        <w:rPr>
          <w:rFonts w:cstheme="minorHAnsi"/>
          <w:sz w:val="24"/>
          <w:szCs w:val="24"/>
        </w:rPr>
        <w:t xml:space="preserve">.  Six (6) barangays namely Centro East, Centro West, </w:t>
      </w:r>
      <w:proofErr w:type="spellStart"/>
      <w:r w:rsidRPr="004E4161">
        <w:rPr>
          <w:rFonts w:cstheme="minorHAnsi"/>
          <w:sz w:val="24"/>
          <w:szCs w:val="24"/>
        </w:rPr>
        <w:t>Culasi</w:t>
      </w:r>
      <w:proofErr w:type="spellEnd"/>
      <w:r w:rsidRPr="004E4161">
        <w:rPr>
          <w:rFonts w:cstheme="minorHAnsi"/>
          <w:sz w:val="24"/>
          <w:szCs w:val="24"/>
        </w:rPr>
        <w:t xml:space="preserve">, </w:t>
      </w:r>
      <w:proofErr w:type="spellStart"/>
      <w:r w:rsidRPr="004E4161">
        <w:rPr>
          <w:rFonts w:cstheme="minorHAnsi"/>
          <w:sz w:val="24"/>
          <w:szCs w:val="24"/>
        </w:rPr>
        <w:t>Dialawyao</w:t>
      </w:r>
      <w:proofErr w:type="spellEnd"/>
      <w:r w:rsidRPr="004E4161">
        <w:rPr>
          <w:rFonts w:cstheme="minorHAnsi"/>
          <w:sz w:val="24"/>
          <w:szCs w:val="24"/>
        </w:rPr>
        <w:t xml:space="preserve">, </w:t>
      </w:r>
      <w:proofErr w:type="spellStart"/>
      <w:r w:rsidRPr="004E4161">
        <w:rPr>
          <w:rFonts w:cstheme="minorHAnsi"/>
          <w:sz w:val="24"/>
          <w:szCs w:val="24"/>
        </w:rPr>
        <w:t>Dimasari</w:t>
      </w:r>
      <w:proofErr w:type="spellEnd"/>
      <w:r w:rsidRPr="004E4161">
        <w:rPr>
          <w:rFonts w:cstheme="minorHAnsi"/>
          <w:sz w:val="24"/>
          <w:szCs w:val="24"/>
        </w:rPr>
        <w:t xml:space="preserve"> and </w:t>
      </w:r>
      <w:proofErr w:type="spellStart"/>
      <w:r w:rsidRPr="004E4161">
        <w:rPr>
          <w:rFonts w:cstheme="minorHAnsi"/>
          <w:sz w:val="24"/>
          <w:szCs w:val="24"/>
        </w:rPr>
        <w:t>Dimalico-lico</w:t>
      </w:r>
      <w:proofErr w:type="spellEnd"/>
      <w:r w:rsidRPr="004E4161">
        <w:rPr>
          <w:rFonts w:cstheme="minorHAnsi"/>
          <w:sz w:val="24"/>
          <w:szCs w:val="24"/>
        </w:rPr>
        <w:t xml:space="preserve"> are energized, but still partially, as there are </w:t>
      </w:r>
      <w:proofErr w:type="spellStart"/>
      <w:r w:rsidRPr="004E4161">
        <w:rPr>
          <w:rFonts w:cstheme="minorHAnsi"/>
          <w:sz w:val="24"/>
          <w:szCs w:val="24"/>
        </w:rPr>
        <w:t>sitios</w:t>
      </w:r>
      <w:proofErr w:type="spellEnd"/>
      <w:r w:rsidRPr="004E4161">
        <w:rPr>
          <w:rFonts w:cstheme="minorHAnsi"/>
          <w:sz w:val="24"/>
          <w:szCs w:val="24"/>
        </w:rPr>
        <w:t xml:space="preserve"> not yet connected with electricity. However, Electric posts and lines were destroyed by typhoon </w:t>
      </w:r>
      <w:proofErr w:type="spellStart"/>
      <w:r w:rsidRPr="004E4161">
        <w:rPr>
          <w:rFonts w:cstheme="minorHAnsi"/>
          <w:sz w:val="24"/>
          <w:szCs w:val="24"/>
        </w:rPr>
        <w:t>Lawin</w:t>
      </w:r>
      <w:proofErr w:type="spellEnd"/>
      <w:r w:rsidRPr="004E4161">
        <w:rPr>
          <w:rFonts w:cstheme="minorHAnsi"/>
          <w:sz w:val="24"/>
          <w:szCs w:val="24"/>
        </w:rPr>
        <w:t xml:space="preserve"> last October 19 - 20, 2016 and are not yet restored up to this writing.</w:t>
      </w:r>
    </w:p>
    <w:p w:rsidR="00503D5F" w:rsidRPr="004E4161" w:rsidRDefault="00503D5F" w:rsidP="004E4161">
      <w:pPr>
        <w:pStyle w:val="NoSpacing"/>
        <w:ind w:left="720" w:firstLine="720"/>
        <w:jc w:val="both"/>
        <w:rPr>
          <w:rFonts w:cstheme="minorHAnsi"/>
          <w:sz w:val="24"/>
          <w:szCs w:val="24"/>
        </w:rPr>
      </w:pPr>
      <w:r w:rsidRPr="004E4161">
        <w:rPr>
          <w:sz w:val="24"/>
          <w:szCs w:val="24"/>
        </w:rPr>
        <w:t xml:space="preserve">There are also 664 10 watt peak Solar Home System (SHS) with four (4) Led Lamps distributed to barangays not yet reach by electric grid through the Household Electrification Project of the LGU and DOE. Other households </w:t>
      </w:r>
      <w:r w:rsidRPr="004E4161">
        <w:rPr>
          <w:rFonts w:cstheme="minorHAnsi"/>
          <w:sz w:val="24"/>
          <w:szCs w:val="24"/>
        </w:rPr>
        <w:t>rely on using kerosene lamps as their light at night time.</w:t>
      </w:r>
    </w:p>
    <w:p w:rsidR="00503D5F" w:rsidRPr="004E4161" w:rsidRDefault="00503D5F" w:rsidP="004E4161">
      <w:pPr>
        <w:ind w:firstLine="720"/>
        <w:jc w:val="both"/>
        <w:rPr>
          <w:rFonts w:cstheme="minorHAnsi"/>
          <w:sz w:val="24"/>
          <w:szCs w:val="24"/>
        </w:rPr>
      </w:pPr>
    </w:p>
    <w:p w:rsidR="00503D5F" w:rsidRPr="004E4161" w:rsidRDefault="00503D5F" w:rsidP="004E4161">
      <w:pPr>
        <w:pStyle w:val="ListParagraph"/>
        <w:numPr>
          <w:ilvl w:val="0"/>
          <w:numId w:val="6"/>
        </w:numPr>
        <w:tabs>
          <w:tab w:val="left" w:pos="5760"/>
        </w:tabs>
        <w:jc w:val="both"/>
        <w:rPr>
          <w:sz w:val="24"/>
          <w:szCs w:val="24"/>
        </w:rPr>
      </w:pPr>
      <w:r w:rsidRPr="004E4161">
        <w:rPr>
          <w:sz w:val="24"/>
          <w:szCs w:val="24"/>
        </w:rPr>
        <w:t>Communication</w:t>
      </w:r>
    </w:p>
    <w:p w:rsidR="00503D5F" w:rsidRPr="004E4161" w:rsidRDefault="00503D5F" w:rsidP="004E4161">
      <w:pPr>
        <w:pStyle w:val="NoSpacing"/>
        <w:ind w:left="720" w:firstLine="720"/>
        <w:jc w:val="both"/>
        <w:rPr>
          <w:rFonts w:cstheme="minorHAnsi"/>
          <w:sz w:val="24"/>
          <w:szCs w:val="24"/>
        </w:rPr>
      </w:pPr>
      <w:r w:rsidRPr="004E4161">
        <w:rPr>
          <w:rFonts w:cstheme="minorHAnsi"/>
          <w:sz w:val="24"/>
          <w:szCs w:val="24"/>
        </w:rPr>
        <w:t xml:space="preserve">Communications through Cellular phone is provided by Globe and Smart Telecommunication system companies.  Direct to home television entertainment via satellite provided by Dream Broadcasting through Multi-Media System and transistor radio sets provide a means of one way communication to residents. Other source of communication is through mail by the Postal Service Office, meetings and the traditional practice of </w:t>
      </w:r>
      <w:proofErr w:type="spellStart"/>
      <w:r w:rsidRPr="004E4161">
        <w:rPr>
          <w:rFonts w:cstheme="minorHAnsi"/>
          <w:sz w:val="24"/>
          <w:szCs w:val="24"/>
        </w:rPr>
        <w:t>Patawid</w:t>
      </w:r>
      <w:proofErr w:type="spellEnd"/>
      <w:r w:rsidRPr="004E4161">
        <w:rPr>
          <w:rFonts w:cstheme="minorHAnsi"/>
          <w:sz w:val="24"/>
          <w:szCs w:val="24"/>
        </w:rPr>
        <w:t xml:space="preserve"> or </w:t>
      </w:r>
      <w:proofErr w:type="spellStart"/>
      <w:r w:rsidRPr="004E4161">
        <w:rPr>
          <w:rFonts w:cstheme="minorHAnsi"/>
          <w:sz w:val="24"/>
          <w:szCs w:val="24"/>
        </w:rPr>
        <w:t>Padala</w:t>
      </w:r>
      <w:proofErr w:type="spellEnd"/>
      <w:r w:rsidRPr="004E4161">
        <w:rPr>
          <w:rFonts w:cstheme="minorHAnsi"/>
          <w:sz w:val="24"/>
          <w:szCs w:val="24"/>
        </w:rPr>
        <w:t xml:space="preserve"> system. This practice is very acceptable that even notices, invitations, notes of information and others are relayed through this system </w:t>
      </w:r>
    </w:p>
    <w:p w:rsidR="003E5646" w:rsidRPr="004E4161" w:rsidRDefault="003E5646" w:rsidP="004E4161">
      <w:pPr>
        <w:pStyle w:val="NoSpacing"/>
        <w:ind w:left="720" w:firstLine="720"/>
        <w:jc w:val="both"/>
        <w:rPr>
          <w:rFonts w:cstheme="minorHAnsi"/>
          <w:sz w:val="24"/>
          <w:szCs w:val="24"/>
        </w:rPr>
      </w:pPr>
    </w:p>
    <w:p w:rsidR="00503D5F" w:rsidRPr="004E4161" w:rsidRDefault="00503D5F" w:rsidP="004E4161">
      <w:pPr>
        <w:pStyle w:val="ListParagraph"/>
        <w:numPr>
          <w:ilvl w:val="0"/>
          <w:numId w:val="6"/>
        </w:numPr>
        <w:spacing w:line="240" w:lineRule="auto"/>
        <w:jc w:val="both"/>
        <w:rPr>
          <w:rFonts w:cs="Times New Roman"/>
          <w:sz w:val="24"/>
          <w:szCs w:val="24"/>
        </w:rPr>
      </w:pPr>
      <w:r w:rsidRPr="004E4161">
        <w:rPr>
          <w:rFonts w:cs="Times New Roman"/>
          <w:sz w:val="24"/>
          <w:szCs w:val="24"/>
        </w:rPr>
        <w:t>Irrigation Facilities</w:t>
      </w:r>
    </w:p>
    <w:p w:rsidR="00503D5F" w:rsidRPr="004E4161" w:rsidRDefault="003B0BAD" w:rsidP="003B0BAD">
      <w:pPr>
        <w:spacing w:line="240" w:lineRule="auto"/>
        <w:ind w:left="720" w:firstLine="720"/>
        <w:jc w:val="both"/>
        <w:rPr>
          <w:rFonts w:cs="Times New Roman"/>
          <w:sz w:val="24"/>
          <w:szCs w:val="24"/>
        </w:rPr>
      </w:pPr>
      <w:r>
        <w:rPr>
          <w:rFonts w:cs="Times New Roman"/>
          <w:sz w:val="24"/>
          <w:szCs w:val="24"/>
        </w:rPr>
        <w:t>There are three</w:t>
      </w:r>
      <w:r w:rsidR="00503D5F" w:rsidRPr="004E4161">
        <w:rPr>
          <w:rFonts w:cs="Times New Roman"/>
          <w:sz w:val="24"/>
          <w:szCs w:val="24"/>
        </w:rPr>
        <w:t xml:space="preserve"> (2) existing Communal Irrigation System (CIS) in </w:t>
      </w:r>
      <w:r>
        <w:rPr>
          <w:rFonts w:cs="Times New Roman"/>
          <w:sz w:val="24"/>
          <w:szCs w:val="24"/>
        </w:rPr>
        <w:t xml:space="preserve">the municipality, the </w:t>
      </w:r>
      <w:proofErr w:type="spellStart"/>
      <w:r>
        <w:rPr>
          <w:rFonts w:cs="Times New Roman"/>
          <w:sz w:val="24"/>
          <w:szCs w:val="24"/>
        </w:rPr>
        <w:t>Bisag</w:t>
      </w:r>
      <w:proofErr w:type="spellEnd"/>
      <w:r>
        <w:rPr>
          <w:rFonts w:cs="Times New Roman"/>
          <w:sz w:val="24"/>
          <w:szCs w:val="24"/>
        </w:rPr>
        <w:t xml:space="preserve"> CIP, </w:t>
      </w:r>
      <w:proofErr w:type="spellStart"/>
      <w:r w:rsidR="00503D5F" w:rsidRPr="004E4161">
        <w:rPr>
          <w:rFonts w:cs="Times New Roman"/>
          <w:sz w:val="24"/>
          <w:szCs w:val="24"/>
        </w:rPr>
        <w:t>Maigaya</w:t>
      </w:r>
      <w:proofErr w:type="spellEnd"/>
      <w:r w:rsidR="00503D5F" w:rsidRPr="004E4161">
        <w:rPr>
          <w:rFonts w:cs="Times New Roman"/>
          <w:sz w:val="24"/>
          <w:szCs w:val="24"/>
        </w:rPr>
        <w:t xml:space="preserve"> CIP</w:t>
      </w:r>
      <w:r>
        <w:rPr>
          <w:rFonts w:cs="Times New Roman"/>
          <w:sz w:val="24"/>
          <w:szCs w:val="24"/>
        </w:rPr>
        <w:t xml:space="preserve"> and </w:t>
      </w:r>
      <w:proofErr w:type="spellStart"/>
      <w:r>
        <w:rPr>
          <w:rFonts w:cs="Times New Roman"/>
          <w:sz w:val="24"/>
          <w:szCs w:val="24"/>
        </w:rPr>
        <w:t>Culasi</w:t>
      </w:r>
      <w:proofErr w:type="spellEnd"/>
      <w:r>
        <w:rPr>
          <w:rFonts w:cs="Times New Roman"/>
          <w:sz w:val="24"/>
          <w:szCs w:val="24"/>
        </w:rPr>
        <w:t xml:space="preserve"> irrigation system</w:t>
      </w:r>
      <w:r w:rsidR="00503D5F" w:rsidRPr="004E4161">
        <w:rPr>
          <w:rFonts w:cs="Times New Roman"/>
          <w:sz w:val="24"/>
          <w:szCs w:val="24"/>
        </w:rPr>
        <w:t xml:space="preserve">. Total service area of the </w:t>
      </w:r>
      <w:r>
        <w:rPr>
          <w:rFonts w:cs="Times New Roman"/>
          <w:sz w:val="24"/>
          <w:szCs w:val="24"/>
        </w:rPr>
        <w:t xml:space="preserve">three irrigation system </w:t>
      </w:r>
      <w:r w:rsidR="00654F1D">
        <w:rPr>
          <w:rFonts w:cs="Times New Roman"/>
          <w:sz w:val="24"/>
          <w:szCs w:val="24"/>
        </w:rPr>
        <w:t xml:space="preserve">is </w:t>
      </w:r>
      <w:r w:rsidR="00654F1D" w:rsidRPr="00654F1D">
        <w:rPr>
          <w:rFonts w:cs="Times New Roman"/>
          <w:b/>
          <w:sz w:val="28"/>
          <w:szCs w:val="28"/>
        </w:rPr>
        <w:t>235</w:t>
      </w:r>
      <w:r w:rsidR="00654F1D">
        <w:rPr>
          <w:rFonts w:cs="Times New Roman"/>
          <w:sz w:val="24"/>
          <w:szCs w:val="24"/>
        </w:rPr>
        <w:t xml:space="preserve"> </w:t>
      </w:r>
      <w:r w:rsidR="00503D5F" w:rsidRPr="004E4161">
        <w:rPr>
          <w:rFonts w:cs="Times New Roman"/>
          <w:sz w:val="24"/>
          <w:szCs w:val="24"/>
        </w:rPr>
        <w:t xml:space="preserve">hectares. </w:t>
      </w:r>
    </w:p>
    <w:p w:rsidR="001E5F64" w:rsidRPr="004E4161" w:rsidRDefault="001E5F64" w:rsidP="004E4161">
      <w:pPr>
        <w:pStyle w:val="ListParagraph"/>
        <w:numPr>
          <w:ilvl w:val="0"/>
          <w:numId w:val="6"/>
        </w:numPr>
        <w:jc w:val="both"/>
        <w:rPr>
          <w:sz w:val="24"/>
          <w:szCs w:val="24"/>
        </w:rPr>
      </w:pPr>
      <w:r w:rsidRPr="004E4161">
        <w:rPr>
          <w:sz w:val="24"/>
          <w:szCs w:val="24"/>
        </w:rPr>
        <w:lastRenderedPageBreak/>
        <w:t>Solid Waste Management</w:t>
      </w:r>
    </w:p>
    <w:p w:rsidR="001E5F64" w:rsidRPr="004E4161" w:rsidRDefault="001E5F64" w:rsidP="004E4161">
      <w:pPr>
        <w:autoSpaceDE w:val="0"/>
        <w:autoSpaceDN w:val="0"/>
        <w:adjustRightInd w:val="0"/>
        <w:spacing w:after="0" w:line="240" w:lineRule="auto"/>
        <w:ind w:left="720" w:firstLine="720"/>
        <w:jc w:val="both"/>
        <w:rPr>
          <w:rFonts w:cs="Bookman Old Style"/>
          <w:sz w:val="24"/>
          <w:szCs w:val="24"/>
        </w:rPr>
      </w:pPr>
      <w:r w:rsidRPr="004E4161">
        <w:rPr>
          <w:rFonts w:cs="Bookman Old Style"/>
          <w:sz w:val="24"/>
          <w:szCs w:val="24"/>
        </w:rPr>
        <w:t xml:space="preserve">Garbage collection, disposal and solid waste management program is a municipal-wide activity. However, attention is presently focused in the urban area comprising of </w:t>
      </w:r>
      <w:proofErr w:type="spellStart"/>
      <w:r w:rsidRPr="004E4161">
        <w:rPr>
          <w:rFonts w:cs="Bookman Old Style"/>
          <w:sz w:val="24"/>
          <w:szCs w:val="24"/>
        </w:rPr>
        <w:t>Brgys</w:t>
      </w:r>
      <w:proofErr w:type="spellEnd"/>
      <w:r w:rsidRPr="004E4161">
        <w:rPr>
          <w:rFonts w:cs="Bookman Old Style"/>
          <w:sz w:val="24"/>
          <w:szCs w:val="24"/>
        </w:rPr>
        <w:t xml:space="preserve">. </w:t>
      </w:r>
      <w:proofErr w:type="gramStart"/>
      <w:r w:rsidRPr="004E4161">
        <w:rPr>
          <w:rFonts w:cs="Bookman Old Style"/>
          <w:sz w:val="24"/>
          <w:szCs w:val="24"/>
        </w:rPr>
        <w:t>Centro East and Centro West where the largest volume of garbage and waste materials are generated.</w:t>
      </w:r>
      <w:proofErr w:type="gramEnd"/>
      <w:r w:rsidRPr="004E4161">
        <w:rPr>
          <w:rFonts w:cs="Bookman Old Style"/>
          <w:sz w:val="24"/>
          <w:szCs w:val="24"/>
        </w:rPr>
        <w:t xml:space="preserve"> </w:t>
      </w:r>
    </w:p>
    <w:p w:rsidR="001E5F64" w:rsidRPr="004E4161" w:rsidRDefault="001E5F64" w:rsidP="004E4161">
      <w:pPr>
        <w:pStyle w:val="NoSpacing"/>
        <w:jc w:val="both"/>
        <w:rPr>
          <w:rFonts w:cs="Bookman Old Style"/>
          <w:sz w:val="24"/>
          <w:szCs w:val="24"/>
          <w:lang w:val="en-PH"/>
        </w:rPr>
      </w:pPr>
    </w:p>
    <w:p w:rsidR="001E5F64" w:rsidRPr="004E4161" w:rsidRDefault="001E5F64" w:rsidP="004E4161">
      <w:pPr>
        <w:pStyle w:val="NoSpacing"/>
        <w:ind w:left="720" w:firstLine="720"/>
        <w:jc w:val="both"/>
        <w:rPr>
          <w:rFonts w:cstheme="minorHAnsi"/>
          <w:sz w:val="24"/>
          <w:szCs w:val="24"/>
        </w:rPr>
      </w:pPr>
      <w:r w:rsidRPr="004E4161">
        <w:rPr>
          <w:rFonts w:cstheme="minorHAnsi"/>
          <w:sz w:val="24"/>
          <w:szCs w:val="24"/>
        </w:rPr>
        <w:t xml:space="preserve">Based on the result of the waste analysis and characterization study (WACS) conducted by the LGU, the estimated waste generated per day in the 70% of the residents in the </w:t>
      </w:r>
      <w:proofErr w:type="spellStart"/>
      <w:r w:rsidRPr="004E4161">
        <w:rPr>
          <w:rFonts w:cstheme="minorHAnsi"/>
          <w:sz w:val="24"/>
          <w:szCs w:val="24"/>
        </w:rPr>
        <w:t>Poblacion</w:t>
      </w:r>
      <w:proofErr w:type="spellEnd"/>
      <w:r w:rsidRPr="004E4161">
        <w:rPr>
          <w:rFonts w:cstheme="minorHAnsi"/>
          <w:sz w:val="24"/>
          <w:szCs w:val="24"/>
        </w:rPr>
        <w:t xml:space="preserve"> area is about 279.76 kilograms. </w:t>
      </w:r>
    </w:p>
    <w:p w:rsidR="001E5F64" w:rsidRPr="004E4161" w:rsidRDefault="001E5F64" w:rsidP="004E4161">
      <w:pPr>
        <w:pStyle w:val="NoSpacing"/>
        <w:ind w:left="1440"/>
        <w:jc w:val="both"/>
        <w:rPr>
          <w:rFonts w:cstheme="minorHAnsi"/>
          <w:sz w:val="24"/>
          <w:szCs w:val="24"/>
        </w:rPr>
      </w:pPr>
    </w:p>
    <w:p w:rsidR="001E5F64" w:rsidRPr="004E4161" w:rsidRDefault="001E5F64" w:rsidP="004E4161">
      <w:pPr>
        <w:pStyle w:val="NoSpacing"/>
        <w:ind w:left="720" w:firstLine="720"/>
        <w:jc w:val="both"/>
        <w:rPr>
          <w:rFonts w:eastAsia="Calibri" w:cs="Times New Roman"/>
          <w:color w:val="292929"/>
          <w:sz w:val="24"/>
          <w:szCs w:val="24"/>
        </w:rPr>
      </w:pPr>
      <w:r w:rsidRPr="004E4161">
        <w:rPr>
          <w:rFonts w:eastAsia="Calibri" w:cs="Times New Roman"/>
          <w:color w:val="292929"/>
          <w:sz w:val="24"/>
          <w:szCs w:val="24"/>
        </w:rPr>
        <w:t xml:space="preserve">The regular collection areas of garbage in the municipality were located from the different streets of the two (2) urban Barangays namely: Barangays Centro East and Centro West wherein Barangay Materials Recovery Facility (MFR) were installed for easy collection. The barangay MRF facility is divided into four compartments which </w:t>
      </w:r>
      <w:proofErr w:type="gramStart"/>
      <w:r w:rsidRPr="004E4161">
        <w:rPr>
          <w:rFonts w:eastAsia="Calibri" w:cs="Times New Roman"/>
          <w:color w:val="292929"/>
          <w:sz w:val="24"/>
          <w:szCs w:val="24"/>
        </w:rPr>
        <w:t>was</w:t>
      </w:r>
      <w:proofErr w:type="gramEnd"/>
      <w:r w:rsidRPr="004E4161">
        <w:rPr>
          <w:rFonts w:eastAsia="Calibri" w:cs="Times New Roman"/>
          <w:color w:val="292929"/>
          <w:sz w:val="24"/>
          <w:szCs w:val="24"/>
        </w:rPr>
        <w:t xml:space="preserve"> intended for residual waste, biodegradable, factory returnable and special waste. Biodegradable are left behind to the community for composting purposes because residents with backyard garden are now using soil conditioner as crop organic fertilizer.</w:t>
      </w:r>
    </w:p>
    <w:p w:rsidR="001E5F64" w:rsidRPr="004E4161" w:rsidRDefault="001E5F64" w:rsidP="004E4161">
      <w:pPr>
        <w:pStyle w:val="NoSpacing"/>
        <w:jc w:val="both"/>
        <w:rPr>
          <w:rFonts w:eastAsia="Calibri" w:cs="Times New Roman"/>
          <w:color w:val="292929"/>
          <w:sz w:val="24"/>
          <w:szCs w:val="24"/>
        </w:rPr>
      </w:pPr>
    </w:p>
    <w:p w:rsidR="001E5F64" w:rsidRPr="004E4161" w:rsidRDefault="001E5F64" w:rsidP="004E4161">
      <w:pPr>
        <w:spacing w:line="240" w:lineRule="auto"/>
        <w:ind w:left="720" w:firstLine="720"/>
        <w:jc w:val="both"/>
        <w:rPr>
          <w:rFonts w:cs="Times New Roman"/>
          <w:sz w:val="24"/>
          <w:szCs w:val="24"/>
        </w:rPr>
      </w:pPr>
      <w:r w:rsidRPr="004E4161">
        <w:rPr>
          <w:rFonts w:cs="Times New Roman"/>
          <w:sz w:val="24"/>
          <w:szCs w:val="24"/>
        </w:rPr>
        <w:t>The volume of waste generated in two urban barangay is too small with approximate volume of 3 cu. m. per day. This is one of the reasons why the hauling of garbage is not separately scheduled per waste category, instead one-time collection and hauling in one trip although waste were collected into separate sacks per type of wastes. Upon arrival at the dump site, there are utility workers on-site to do further segregation of different waste and do the composting of biodegradable materials. Residual wastes are concealed with a layer of compacted soil, while factory returnable materials are stock piled at the municipal MRF for sale.</w:t>
      </w:r>
    </w:p>
    <w:p w:rsidR="001E5F64" w:rsidRPr="004E4161" w:rsidRDefault="001E5F64" w:rsidP="004E4161">
      <w:pPr>
        <w:spacing w:line="240" w:lineRule="auto"/>
        <w:ind w:left="720" w:firstLine="720"/>
        <w:jc w:val="both"/>
        <w:rPr>
          <w:rFonts w:cs="Times New Roman"/>
          <w:sz w:val="24"/>
          <w:szCs w:val="24"/>
        </w:rPr>
      </w:pPr>
      <w:r w:rsidRPr="004E4161">
        <w:rPr>
          <w:rFonts w:cs="Times New Roman"/>
          <w:sz w:val="24"/>
          <w:szCs w:val="24"/>
        </w:rPr>
        <w:t xml:space="preserve">Collection of waste to the service area is usually twice or three times a week only or it depends on the observed volume of wastes accumulated at the MRFs. However, there are instances that the LGU dump truck is not in good condition when overused which causes delay on waste collection. With this situation, affected residents keep on complaining with their over stocked waste at the barangay MRF due to foul </w:t>
      </w:r>
      <w:proofErr w:type="spellStart"/>
      <w:r w:rsidRPr="004E4161">
        <w:rPr>
          <w:rFonts w:cs="Times New Roman"/>
          <w:sz w:val="24"/>
          <w:szCs w:val="24"/>
        </w:rPr>
        <w:t>odor</w:t>
      </w:r>
      <w:proofErr w:type="spellEnd"/>
      <w:r w:rsidRPr="004E4161">
        <w:rPr>
          <w:rFonts w:cs="Times New Roman"/>
          <w:sz w:val="24"/>
          <w:szCs w:val="24"/>
        </w:rPr>
        <w:t>. This resulted to the remedial action of LGU to hire private truck or tricycle to haul in lieu of the LGU truck while on repair.</w:t>
      </w:r>
    </w:p>
    <w:p w:rsidR="001E5F64" w:rsidRPr="004E4161" w:rsidRDefault="001E5F64" w:rsidP="004E4161">
      <w:pPr>
        <w:spacing w:line="240" w:lineRule="auto"/>
        <w:ind w:left="720" w:firstLine="720"/>
        <w:jc w:val="both"/>
        <w:rPr>
          <w:rFonts w:cs="Times New Roman"/>
          <w:sz w:val="24"/>
          <w:szCs w:val="24"/>
        </w:rPr>
      </w:pPr>
      <w:r w:rsidRPr="004E4161">
        <w:rPr>
          <w:rFonts w:cs="Times New Roman"/>
          <w:sz w:val="24"/>
          <w:szCs w:val="24"/>
        </w:rPr>
        <w:t>Regular route on garbage collection passes the main road and streets where MRF strategically installed to minimized fuel of the dump truck.</w:t>
      </w:r>
    </w:p>
    <w:p w:rsidR="001E5F64" w:rsidRPr="004E4161" w:rsidRDefault="001E5F64" w:rsidP="004E4161">
      <w:pPr>
        <w:spacing w:line="240" w:lineRule="auto"/>
        <w:ind w:left="720" w:firstLine="720"/>
        <w:jc w:val="both"/>
        <w:rPr>
          <w:rFonts w:cs="Times New Roman"/>
          <w:sz w:val="24"/>
          <w:szCs w:val="24"/>
        </w:rPr>
      </w:pPr>
      <w:r w:rsidRPr="004E4161">
        <w:rPr>
          <w:rFonts w:cs="Times New Roman"/>
          <w:sz w:val="24"/>
          <w:szCs w:val="24"/>
        </w:rPr>
        <w:t xml:space="preserve">The one (1) hectare final disposal site for waste collected is owned and operated by the Municipal Government of </w:t>
      </w:r>
      <w:proofErr w:type="spellStart"/>
      <w:r w:rsidRPr="004E4161">
        <w:rPr>
          <w:rFonts w:cs="Times New Roman"/>
          <w:sz w:val="24"/>
          <w:szCs w:val="24"/>
        </w:rPr>
        <w:t>Palanan</w:t>
      </w:r>
      <w:proofErr w:type="spellEnd"/>
      <w:r w:rsidRPr="004E4161">
        <w:rPr>
          <w:rFonts w:cs="Times New Roman"/>
          <w:sz w:val="24"/>
          <w:szCs w:val="24"/>
        </w:rPr>
        <w:t xml:space="preserve">. It is located in </w:t>
      </w:r>
      <w:proofErr w:type="spellStart"/>
      <w:r w:rsidRPr="004E4161">
        <w:rPr>
          <w:rFonts w:cs="Times New Roman"/>
          <w:sz w:val="24"/>
          <w:szCs w:val="24"/>
        </w:rPr>
        <w:t>Sitio</w:t>
      </w:r>
      <w:proofErr w:type="spellEnd"/>
      <w:r w:rsidRPr="004E4161">
        <w:rPr>
          <w:rFonts w:cs="Times New Roman"/>
          <w:sz w:val="24"/>
          <w:szCs w:val="24"/>
        </w:rPr>
        <w:t xml:space="preserve"> </w:t>
      </w:r>
      <w:proofErr w:type="spellStart"/>
      <w:r w:rsidRPr="004E4161">
        <w:rPr>
          <w:rFonts w:cs="Times New Roman"/>
          <w:sz w:val="24"/>
          <w:szCs w:val="24"/>
        </w:rPr>
        <w:t>Dipayupay</w:t>
      </w:r>
      <w:proofErr w:type="spellEnd"/>
      <w:r w:rsidRPr="004E4161">
        <w:rPr>
          <w:rFonts w:cs="Times New Roman"/>
          <w:sz w:val="24"/>
          <w:szCs w:val="24"/>
        </w:rPr>
        <w:t xml:space="preserve">, barangay </w:t>
      </w:r>
      <w:proofErr w:type="spellStart"/>
      <w:r w:rsidRPr="004E4161">
        <w:rPr>
          <w:rFonts w:cs="Times New Roman"/>
          <w:sz w:val="24"/>
          <w:szCs w:val="24"/>
        </w:rPr>
        <w:t>Dimalico-lico</w:t>
      </w:r>
      <w:proofErr w:type="spellEnd"/>
      <w:r w:rsidRPr="004E4161">
        <w:rPr>
          <w:rFonts w:cs="Times New Roman"/>
          <w:sz w:val="24"/>
          <w:szCs w:val="24"/>
        </w:rPr>
        <w:t xml:space="preserve">, approximately 2.5 </w:t>
      </w:r>
      <w:proofErr w:type="spellStart"/>
      <w:r w:rsidRPr="004E4161">
        <w:rPr>
          <w:rFonts w:cs="Times New Roman"/>
          <w:sz w:val="24"/>
          <w:szCs w:val="24"/>
        </w:rPr>
        <w:t>kilometers</w:t>
      </w:r>
      <w:proofErr w:type="spellEnd"/>
      <w:r w:rsidRPr="004E4161">
        <w:rPr>
          <w:rFonts w:cs="Times New Roman"/>
          <w:sz w:val="24"/>
          <w:szCs w:val="24"/>
        </w:rPr>
        <w:t xml:space="preserve"> away from the Municipal Hall. The site is surrounded by different species of trees serve as buffer zone.</w:t>
      </w:r>
      <w:r w:rsidRPr="004E4161">
        <w:rPr>
          <w:rFonts w:cs="Times New Roman"/>
          <w:color w:val="FF0000"/>
          <w:sz w:val="24"/>
          <w:szCs w:val="24"/>
        </w:rPr>
        <w:t xml:space="preserve"> </w:t>
      </w:r>
    </w:p>
    <w:p w:rsidR="001E5F64" w:rsidRPr="004E4161" w:rsidRDefault="001E5F64" w:rsidP="004E4161">
      <w:pPr>
        <w:spacing w:line="240" w:lineRule="auto"/>
        <w:ind w:left="720" w:firstLine="720"/>
        <w:jc w:val="both"/>
        <w:rPr>
          <w:rFonts w:cs="Times New Roman"/>
          <w:sz w:val="24"/>
          <w:szCs w:val="24"/>
        </w:rPr>
      </w:pPr>
      <w:r w:rsidRPr="004E4161">
        <w:rPr>
          <w:rFonts w:cs="Times New Roman"/>
          <w:sz w:val="24"/>
          <w:szCs w:val="24"/>
        </w:rPr>
        <w:t xml:space="preserve">The 15 barangays not currently receiving collection are the following: </w:t>
      </w:r>
      <w:proofErr w:type="spellStart"/>
      <w:r w:rsidRPr="004E4161">
        <w:rPr>
          <w:rFonts w:cs="Times New Roman"/>
          <w:sz w:val="24"/>
          <w:szCs w:val="24"/>
        </w:rPr>
        <w:t>Marikit</w:t>
      </w:r>
      <w:proofErr w:type="spellEnd"/>
      <w:r w:rsidRPr="004E4161">
        <w:rPr>
          <w:rFonts w:cs="Times New Roman"/>
          <w:sz w:val="24"/>
          <w:szCs w:val="24"/>
        </w:rPr>
        <w:t xml:space="preserve">, </w:t>
      </w:r>
      <w:proofErr w:type="spellStart"/>
      <w:r w:rsidRPr="004E4161">
        <w:rPr>
          <w:rFonts w:cs="Times New Roman"/>
          <w:sz w:val="24"/>
          <w:szCs w:val="24"/>
        </w:rPr>
        <w:t>Dimatican</w:t>
      </w:r>
      <w:proofErr w:type="spellEnd"/>
      <w:r w:rsidRPr="004E4161">
        <w:rPr>
          <w:rFonts w:cs="Times New Roman"/>
          <w:sz w:val="24"/>
          <w:szCs w:val="24"/>
        </w:rPr>
        <w:t xml:space="preserve">, Villa Robles, Sta. Jacinta, </w:t>
      </w:r>
      <w:proofErr w:type="spellStart"/>
      <w:r w:rsidRPr="004E4161">
        <w:rPr>
          <w:rFonts w:cs="Times New Roman"/>
          <w:sz w:val="24"/>
          <w:szCs w:val="24"/>
        </w:rPr>
        <w:t>Didian</w:t>
      </w:r>
      <w:proofErr w:type="spellEnd"/>
      <w:r w:rsidRPr="004E4161">
        <w:rPr>
          <w:rFonts w:cs="Times New Roman"/>
          <w:sz w:val="24"/>
          <w:szCs w:val="24"/>
        </w:rPr>
        <w:t xml:space="preserve">, </w:t>
      </w:r>
      <w:proofErr w:type="spellStart"/>
      <w:r w:rsidRPr="004E4161">
        <w:rPr>
          <w:rFonts w:cs="Times New Roman"/>
          <w:sz w:val="24"/>
          <w:szCs w:val="24"/>
        </w:rPr>
        <w:t>Bisag</w:t>
      </w:r>
      <w:proofErr w:type="spellEnd"/>
      <w:r w:rsidRPr="004E4161">
        <w:rPr>
          <w:rFonts w:cs="Times New Roman"/>
          <w:sz w:val="24"/>
          <w:szCs w:val="24"/>
        </w:rPr>
        <w:t xml:space="preserve">, </w:t>
      </w:r>
      <w:proofErr w:type="spellStart"/>
      <w:r w:rsidRPr="004E4161">
        <w:rPr>
          <w:rFonts w:cs="Times New Roman"/>
          <w:sz w:val="24"/>
          <w:szCs w:val="24"/>
        </w:rPr>
        <w:t>Alomanay</w:t>
      </w:r>
      <w:proofErr w:type="spellEnd"/>
      <w:r w:rsidRPr="004E4161">
        <w:rPr>
          <w:rFonts w:cs="Times New Roman"/>
          <w:sz w:val="24"/>
          <w:szCs w:val="24"/>
        </w:rPr>
        <w:t xml:space="preserve">, </w:t>
      </w:r>
      <w:proofErr w:type="spellStart"/>
      <w:r w:rsidRPr="004E4161">
        <w:rPr>
          <w:rFonts w:cs="Times New Roman"/>
          <w:sz w:val="24"/>
          <w:szCs w:val="24"/>
        </w:rPr>
        <w:t>Dicaduan</w:t>
      </w:r>
      <w:proofErr w:type="spellEnd"/>
      <w:r w:rsidRPr="004E4161">
        <w:rPr>
          <w:rFonts w:cs="Times New Roman"/>
          <w:sz w:val="24"/>
          <w:szCs w:val="24"/>
        </w:rPr>
        <w:t xml:space="preserve">, </w:t>
      </w:r>
      <w:proofErr w:type="spellStart"/>
      <w:r w:rsidRPr="004E4161">
        <w:rPr>
          <w:rFonts w:cs="Times New Roman"/>
          <w:sz w:val="24"/>
          <w:szCs w:val="24"/>
        </w:rPr>
        <w:t>Didaddungan</w:t>
      </w:r>
      <w:proofErr w:type="spellEnd"/>
      <w:r w:rsidRPr="004E4161">
        <w:rPr>
          <w:rFonts w:cs="Times New Roman"/>
          <w:sz w:val="24"/>
          <w:szCs w:val="24"/>
        </w:rPr>
        <w:t xml:space="preserve">, </w:t>
      </w:r>
      <w:proofErr w:type="spellStart"/>
      <w:r w:rsidRPr="004E4161">
        <w:rPr>
          <w:rFonts w:cs="Times New Roman"/>
          <w:sz w:val="24"/>
          <w:szCs w:val="24"/>
        </w:rPr>
        <w:t>Dimasari</w:t>
      </w:r>
      <w:proofErr w:type="spellEnd"/>
      <w:r w:rsidRPr="004E4161">
        <w:rPr>
          <w:rFonts w:cs="Times New Roman"/>
          <w:sz w:val="24"/>
          <w:szCs w:val="24"/>
        </w:rPr>
        <w:t xml:space="preserve">, </w:t>
      </w:r>
      <w:proofErr w:type="spellStart"/>
      <w:r w:rsidRPr="004E4161">
        <w:rPr>
          <w:rFonts w:cs="Times New Roman"/>
          <w:sz w:val="24"/>
          <w:szCs w:val="24"/>
        </w:rPr>
        <w:t>Dimalicu-lico</w:t>
      </w:r>
      <w:proofErr w:type="spellEnd"/>
      <w:r w:rsidRPr="004E4161">
        <w:rPr>
          <w:rFonts w:cs="Times New Roman"/>
          <w:sz w:val="24"/>
          <w:szCs w:val="24"/>
        </w:rPr>
        <w:t xml:space="preserve">, </w:t>
      </w:r>
      <w:proofErr w:type="spellStart"/>
      <w:r w:rsidRPr="004E4161">
        <w:rPr>
          <w:rFonts w:cs="Times New Roman"/>
          <w:sz w:val="24"/>
          <w:szCs w:val="24"/>
        </w:rPr>
        <w:t>Dialawyao</w:t>
      </w:r>
      <w:proofErr w:type="spellEnd"/>
      <w:r w:rsidRPr="004E4161">
        <w:rPr>
          <w:rFonts w:cs="Times New Roman"/>
          <w:sz w:val="24"/>
          <w:szCs w:val="24"/>
        </w:rPr>
        <w:t xml:space="preserve">, </w:t>
      </w:r>
      <w:proofErr w:type="spellStart"/>
      <w:r w:rsidRPr="004E4161">
        <w:rPr>
          <w:rFonts w:cs="Times New Roman"/>
          <w:sz w:val="24"/>
          <w:szCs w:val="24"/>
        </w:rPr>
        <w:t>Culasi</w:t>
      </w:r>
      <w:proofErr w:type="spellEnd"/>
      <w:r w:rsidRPr="004E4161">
        <w:rPr>
          <w:rFonts w:cs="Times New Roman"/>
          <w:sz w:val="24"/>
          <w:szCs w:val="24"/>
        </w:rPr>
        <w:t xml:space="preserve">, </w:t>
      </w:r>
      <w:proofErr w:type="spellStart"/>
      <w:r w:rsidRPr="004E4161">
        <w:rPr>
          <w:rFonts w:cs="Times New Roman"/>
          <w:sz w:val="24"/>
          <w:szCs w:val="24"/>
        </w:rPr>
        <w:t>Maligaya</w:t>
      </w:r>
      <w:proofErr w:type="spellEnd"/>
      <w:r w:rsidRPr="004E4161">
        <w:rPr>
          <w:rFonts w:cs="Times New Roman"/>
          <w:sz w:val="24"/>
          <w:szCs w:val="24"/>
        </w:rPr>
        <w:t xml:space="preserve"> and San Isidro. These areas are hindered by a poor access due to lack of bridges, road networks and distance to the </w:t>
      </w:r>
      <w:proofErr w:type="spellStart"/>
      <w:r w:rsidRPr="004E4161">
        <w:rPr>
          <w:rFonts w:cs="Times New Roman"/>
          <w:sz w:val="24"/>
          <w:szCs w:val="24"/>
        </w:rPr>
        <w:t>poblacion</w:t>
      </w:r>
      <w:proofErr w:type="spellEnd"/>
      <w:r w:rsidRPr="004E4161">
        <w:rPr>
          <w:rFonts w:cs="Times New Roman"/>
          <w:sz w:val="24"/>
          <w:szCs w:val="24"/>
        </w:rPr>
        <w:t>. Though, waste accumulation in the far flung barangay is very minimal and manageable with the indigenous knowledge of community residents. Majority of waste in the barangay are   agricultural waste which is suited for composting. Other waste materials are ump in their individual garbage pit.</w:t>
      </w:r>
    </w:p>
    <w:p w:rsidR="001E5F64" w:rsidRPr="004E4161" w:rsidRDefault="001E5F64" w:rsidP="004E4161">
      <w:pPr>
        <w:spacing w:line="240" w:lineRule="auto"/>
        <w:ind w:left="720" w:firstLine="720"/>
        <w:jc w:val="both"/>
        <w:rPr>
          <w:rFonts w:cs="Times New Roman"/>
          <w:sz w:val="24"/>
          <w:szCs w:val="24"/>
        </w:rPr>
      </w:pPr>
      <w:r w:rsidRPr="004E4161">
        <w:rPr>
          <w:rFonts w:cs="Times New Roman"/>
          <w:sz w:val="24"/>
          <w:szCs w:val="24"/>
        </w:rPr>
        <w:t>The Barangay Ecological Solid Waste Management Committee (BESWMC) serves as partners of MENRO in the implementation of RA 9003 in the barangay level.</w:t>
      </w:r>
    </w:p>
    <w:p w:rsidR="008A0FC2" w:rsidRPr="004E4161" w:rsidRDefault="008A0FC2" w:rsidP="004E4161">
      <w:pPr>
        <w:pStyle w:val="ListParagraph"/>
        <w:numPr>
          <w:ilvl w:val="0"/>
          <w:numId w:val="6"/>
        </w:numPr>
        <w:spacing w:line="240" w:lineRule="auto"/>
        <w:jc w:val="both"/>
        <w:rPr>
          <w:rFonts w:cs="Times New Roman"/>
          <w:sz w:val="24"/>
          <w:szCs w:val="24"/>
        </w:rPr>
      </w:pPr>
    </w:p>
    <w:p w:rsidR="00503D5F" w:rsidRPr="005B20F2" w:rsidRDefault="00503D5F" w:rsidP="005B20F2">
      <w:pPr>
        <w:pStyle w:val="ListParagraph"/>
        <w:numPr>
          <w:ilvl w:val="0"/>
          <w:numId w:val="4"/>
        </w:numPr>
        <w:spacing w:line="240" w:lineRule="auto"/>
        <w:jc w:val="both"/>
        <w:rPr>
          <w:rFonts w:cs="Times New Roman"/>
          <w:sz w:val="24"/>
          <w:szCs w:val="24"/>
        </w:rPr>
      </w:pPr>
      <w:r w:rsidRPr="004E4161">
        <w:rPr>
          <w:rFonts w:cs="Times New Roman"/>
          <w:sz w:val="24"/>
          <w:szCs w:val="24"/>
        </w:rPr>
        <w:lastRenderedPageBreak/>
        <w:t>Utilities/Facilities Map</w:t>
      </w:r>
    </w:p>
    <w:p w:rsidR="00503D5F" w:rsidRPr="004E4161" w:rsidRDefault="00503D5F" w:rsidP="004E4161">
      <w:pPr>
        <w:pStyle w:val="ListParagraph"/>
        <w:numPr>
          <w:ilvl w:val="0"/>
          <w:numId w:val="9"/>
        </w:numPr>
        <w:tabs>
          <w:tab w:val="left" w:pos="5760"/>
        </w:tabs>
        <w:jc w:val="both"/>
        <w:rPr>
          <w:sz w:val="24"/>
          <w:szCs w:val="24"/>
        </w:rPr>
      </w:pPr>
      <w:r w:rsidRPr="004E4161">
        <w:rPr>
          <w:sz w:val="24"/>
          <w:szCs w:val="24"/>
        </w:rPr>
        <w:t>Administrative Infrastructures</w:t>
      </w:r>
    </w:p>
    <w:p w:rsidR="00503D5F" w:rsidRPr="004E4161" w:rsidRDefault="00503D5F" w:rsidP="004E4161">
      <w:pPr>
        <w:tabs>
          <w:tab w:val="left" w:pos="5760"/>
        </w:tabs>
        <w:ind w:firstLine="1530"/>
        <w:jc w:val="both"/>
        <w:rPr>
          <w:sz w:val="24"/>
          <w:szCs w:val="24"/>
        </w:rPr>
      </w:pPr>
      <w:r w:rsidRPr="004E4161">
        <w:rPr>
          <w:sz w:val="24"/>
          <w:szCs w:val="24"/>
        </w:rPr>
        <w:t>Government buildings</w:t>
      </w:r>
    </w:p>
    <w:p w:rsidR="00503D5F" w:rsidRPr="00E2487C" w:rsidRDefault="00503D5F" w:rsidP="004E4161">
      <w:pPr>
        <w:pStyle w:val="ListParagraph"/>
        <w:numPr>
          <w:ilvl w:val="0"/>
          <w:numId w:val="5"/>
        </w:numPr>
        <w:jc w:val="both"/>
        <w:rPr>
          <w:b/>
          <w:sz w:val="24"/>
          <w:szCs w:val="24"/>
        </w:rPr>
      </w:pPr>
      <w:r w:rsidRPr="00E2487C">
        <w:rPr>
          <w:b/>
          <w:sz w:val="24"/>
          <w:szCs w:val="24"/>
        </w:rPr>
        <w:t>E</w:t>
      </w:r>
      <w:r w:rsidR="003E5646" w:rsidRPr="00E2487C">
        <w:rPr>
          <w:b/>
          <w:sz w:val="24"/>
          <w:szCs w:val="24"/>
        </w:rPr>
        <w:t>NVIRONMENTAL MANAGEMENT</w:t>
      </w:r>
    </w:p>
    <w:p w:rsidR="00503D5F" w:rsidRPr="004E4161" w:rsidRDefault="00503D5F" w:rsidP="004E4161">
      <w:pPr>
        <w:pStyle w:val="ListParagraph"/>
        <w:ind w:left="1440"/>
        <w:jc w:val="both"/>
        <w:rPr>
          <w:sz w:val="24"/>
          <w:szCs w:val="24"/>
        </w:rPr>
      </w:pPr>
    </w:p>
    <w:p w:rsidR="00503D5F" w:rsidRPr="004E4161" w:rsidRDefault="00503D5F" w:rsidP="004E4161">
      <w:pPr>
        <w:pStyle w:val="ListParagraph"/>
        <w:numPr>
          <w:ilvl w:val="0"/>
          <w:numId w:val="10"/>
        </w:numPr>
        <w:jc w:val="both"/>
        <w:rPr>
          <w:sz w:val="24"/>
          <w:szCs w:val="24"/>
        </w:rPr>
      </w:pPr>
      <w:r w:rsidRPr="004E4161">
        <w:rPr>
          <w:sz w:val="24"/>
          <w:szCs w:val="24"/>
        </w:rPr>
        <w:t>General Air Quality</w:t>
      </w:r>
    </w:p>
    <w:p w:rsidR="00503D5F" w:rsidRPr="004E4161" w:rsidRDefault="00503D5F" w:rsidP="004E4161">
      <w:pPr>
        <w:pStyle w:val="ListParagraph"/>
        <w:numPr>
          <w:ilvl w:val="0"/>
          <w:numId w:val="10"/>
        </w:numPr>
        <w:jc w:val="both"/>
        <w:rPr>
          <w:sz w:val="24"/>
          <w:szCs w:val="24"/>
        </w:rPr>
      </w:pPr>
      <w:r w:rsidRPr="004E4161">
        <w:rPr>
          <w:sz w:val="24"/>
          <w:szCs w:val="24"/>
        </w:rPr>
        <w:t>General Water Quality</w:t>
      </w:r>
    </w:p>
    <w:p w:rsidR="00503D5F" w:rsidRPr="004E4161" w:rsidRDefault="00503D5F" w:rsidP="004E4161">
      <w:pPr>
        <w:pStyle w:val="ListParagraph"/>
        <w:ind w:left="1440"/>
        <w:jc w:val="both"/>
        <w:rPr>
          <w:sz w:val="24"/>
          <w:szCs w:val="24"/>
        </w:rPr>
      </w:pPr>
    </w:p>
    <w:p w:rsidR="00503D5F" w:rsidRPr="004E4161" w:rsidRDefault="00503D5F" w:rsidP="004E4161">
      <w:pPr>
        <w:pStyle w:val="ListParagraph"/>
        <w:numPr>
          <w:ilvl w:val="0"/>
          <w:numId w:val="10"/>
        </w:numPr>
        <w:jc w:val="both"/>
        <w:rPr>
          <w:sz w:val="24"/>
          <w:szCs w:val="24"/>
        </w:rPr>
      </w:pPr>
      <w:r w:rsidRPr="004E4161">
        <w:rPr>
          <w:sz w:val="24"/>
          <w:szCs w:val="24"/>
        </w:rPr>
        <w:t>Hazards</w:t>
      </w:r>
    </w:p>
    <w:p w:rsidR="00503D5F" w:rsidRPr="004E4161" w:rsidRDefault="00503D5F" w:rsidP="004E4161">
      <w:pPr>
        <w:ind w:left="720" w:firstLine="720"/>
        <w:jc w:val="both"/>
        <w:rPr>
          <w:sz w:val="24"/>
          <w:szCs w:val="24"/>
        </w:rPr>
      </w:pPr>
      <w:proofErr w:type="spellStart"/>
      <w:r w:rsidRPr="004E4161">
        <w:rPr>
          <w:sz w:val="24"/>
          <w:szCs w:val="24"/>
        </w:rPr>
        <w:t>Palanan’s</w:t>
      </w:r>
      <w:proofErr w:type="spellEnd"/>
      <w:r w:rsidRPr="004E4161">
        <w:rPr>
          <w:sz w:val="24"/>
          <w:szCs w:val="24"/>
        </w:rPr>
        <w:t xml:space="preserve"> geographical location is within the typhoon belt in the Pacific. It is considered an environmentally constrained area because of its susceptibility to weather and water related hazards. </w:t>
      </w:r>
    </w:p>
    <w:p w:rsidR="00503D5F" w:rsidRPr="004E4161" w:rsidRDefault="00503D5F" w:rsidP="004E4161">
      <w:pPr>
        <w:ind w:left="720" w:firstLine="720"/>
        <w:jc w:val="both"/>
        <w:rPr>
          <w:sz w:val="24"/>
          <w:szCs w:val="24"/>
        </w:rPr>
      </w:pPr>
      <w:r w:rsidRPr="004E4161">
        <w:rPr>
          <w:sz w:val="24"/>
          <w:szCs w:val="24"/>
        </w:rPr>
        <w:t>The</w:t>
      </w:r>
      <w:r w:rsidR="000413AD" w:rsidRPr="004E4161">
        <w:rPr>
          <w:sz w:val="24"/>
          <w:szCs w:val="24"/>
        </w:rPr>
        <w:t>re are</w:t>
      </w:r>
      <w:r w:rsidRPr="004E4161">
        <w:rPr>
          <w:sz w:val="24"/>
          <w:szCs w:val="24"/>
        </w:rPr>
        <w:t xml:space="preserve"> </w:t>
      </w:r>
      <w:r w:rsidR="00192102" w:rsidRPr="004E4161">
        <w:rPr>
          <w:sz w:val="24"/>
          <w:szCs w:val="24"/>
        </w:rPr>
        <w:t>ten</w:t>
      </w:r>
      <w:r w:rsidRPr="004E4161">
        <w:rPr>
          <w:sz w:val="24"/>
          <w:szCs w:val="24"/>
        </w:rPr>
        <w:t xml:space="preserve"> (</w:t>
      </w:r>
      <w:r w:rsidR="00192102" w:rsidRPr="004E4161">
        <w:rPr>
          <w:sz w:val="24"/>
          <w:szCs w:val="24"/>
        </w:rPr>
        <w:t>10</w:t>
      </w:r>
      <w:r w:rsidRPr="004E4161">
        <w:rPr>
          <w:sz w:val="24"/>
          <w:szCs w:val="24"/>
        </w:rPr>
        <w:t>) identified natural hazards that pose threats to human lives and properties and disruption of the functioning of the municipal government</w:t>
      </w:r>
      <w:r w:rsidR="000413AD" w:rsidRPr="004E4161">
        <w:rPr>
          <w:sz w:val="24"/>
          <w:szCs w:val="24"/>
        </w:rPr>
        <w:t xml:space="preserve"> of the municipality. These </w:t>
      </w:r>
      <w:r w:rsidRPr="004E4161">
        <w:rPr>
          <w:sz w:val="24"/>
          <w:szCs w:val="24"/>
        </w:rPr>
        <w:t>are</w:t>
      </w:r>
      <w:r w:rsidR="007B20F8" w:rsidRPr="004E4161">
        <w:rPr>
          <w:sz w:val="24"/>
          <w:szCs w:val="24"/>
        </w:rPr>
        <w:t>:</w:t>
      </w:r>
      <w:r w:rsidRPr="004E4161">
        <w:rPr>
          <w:sz w:val="24"/>
          <w:szCs w:val="24"/>
        </w:rPr>
        <w:t xml:space="preserve"> typhoon, flood, landslide, soil erosion, typhoon surge, earthquake, liquefaction, tsunami</w:t>
      </w:r>
      <w:r w:rsidR="00192102" w:rsidRPr="004E4161">
        <w:rPr>
          <w:sz w:val="24"/>
          <w:szCs w:val="24"/>
        </w:rPr>
        <w:t>, torrential rain</w:t>
      </w:r>
      <w:r w:rsidRPr="004E4161">
        <w:rPr>
          <w:sz w:val="24"/>
          <w:szCs w:val="24"/>
        </w:rPr>
        <w:t xml:space="preserve"> and drought. </w:t>
      </w:r>
    </w:p>
    <w:p w:rsidR="007B20F8" w:rsidRPr="004E4161" w:rsidRDefault="00503D5F" w:rsidP="004E4161">
      <w:pPr>
        <w:ind w:left="720" w:firstLine="720"/>
        <w:jc w:val="both"/>
        <w:rPr>
          <w:sz w:val="24"/>
          <w:szCs w:val="24"/>
        </w:rPr>
      </w:pPr>
      <w:r w:rsidRPr="004E4161">
        <w:rPr>
          <w:sz w:val="24"/>
          <w:szCs w:val="24"/>
        </w:rPr>
        <w:t xml:space="preserve">Typhoon is the most disastrous among the hazards which most frequently occur almost every year during the period of July to December.  </w:t>
      </w:r>
      <w:r w:rsidR="007B20F8" w:rsidRPr="004E4161">
        <w:rPr>
          <w:sz w:val="24"/>
          <w:szCs w:val="24"/>
        </w:rPr>
        <w:tab/>
      </w:r>
    </w:p>
    <w:p w:rsidR="00AA3221" w:rsidRPr="004E4161" w:rsidRDefault="007B20F8" w:rsidP="00066A14">
      <w:pPr>
        <w:pStyle w:val="ListParagraph"/>
        <w:numPr>
          <w:ilvl w:val="0"/>
          <w:numId w:val="4"/>
        </w:numPr>
        <w:rPr>
          <w:sz w:val="24"/>
          <w:szCs w:val="24"/>
        </w:rPr>
      </w:pPr>
      <w:r w:rsidRPr="004E4161">
        <w:rPr>
          <w:sz w:val="24"/>
          <w:szCs w:val="24"/>
        </w:rPr>
        <w:t>Checklist of Hazards per Barangay</w:t>
      </w:r>
    </w:p>
    <w:tbl>
      <w:tblPr>
        <w:tblStyle w:val="MediumGrid3-Accent5"/>
        <w:tblpPr w:leftFromText="180" w:rightFromText="180" w:vertAnchor="text" w:horzAnchor="page" w:tblpX="1938" w:tblpY="357"/>
        <w:tblW w:w="9446" w:type="dxa"/>
        <w:tblLayout w:type="fixed"/>
        <w:tblLook w:val="04A0" w:firstRow="1" w:lastRow="0" w:firstColumn="1" w:lastColumn="0" w:noHBand="0" w:noVBand="1"/>
      </w:tblPr>
      <w:tblGrid>
        <w:gridCol w:w="1165"/>
        <w:gridCol w:w="799"/>
        <w:gridCol w:w="799"/>
        <w:gridCol w:w="807"/>
        <w:gridCol w:w="619"/>
        <w:gridCol w:w="714"/>
        <w:gridCol w:w="1097"/>
        <w:gridCol w:w="777"/>
        <w:gridCol w:w="1036"/>
        <w:gridCol w:w="870"/>
        <w:gridCol w:w="763"/>
      </w:tblGrid>
      <w:tr w:rsidR="00BC4B8A" w:rsidRPr="004E4161" w:rsidTr="002E1A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val="restart"/>
          </w:tcPr>
          <w:p w:rsidR="00BC4B8A" w:rsidRDefault="00BC4B8A" w:rsidP="002E1A7E">
            <w:pPr>
              <w:rPr>
                <w:szCs w:val="24"/>
              </w:rPr>
            </w:pPr>
          </w:p>
          <w:p w:rsidR="00AA3221" w:rsidRPr="00BC4B8A" w:rsidRDefault="00AA3221" w:rsidP="002E1A7E">
            <w:pPr>
              <w:rPr>
                <w:szCs w:val="24"/>
              </w:rPr>
            </w:pPr>
            <w:r w:rsidRPr="00BC4B8A">
              <w:rPr>
                <w:szCs w:val="24"/>
              </w:rPr>
              <w:t>Barangay</w:t>
            </w:r>
          </w:p>
        </w:tc>
        <w:tc>
          <w:tcPr>
            <w:tcW w:w="799" w:type="dxa"/>
          </w:tcPr>
          <w:p w:rsidR="00AA3221" w:rsidRPr="00BC4B8A" w:rsidRDefault="00AA3221" w:rsidP="002E1A7E">
            <w:pPr>
              <w:cnfStyle w:val="100000000000" w:firstRow="1" w:lastRow="0" w:firstColumn="0" w:lastColumn="0" w:oddVBand="0" w:evenVBand="0" w:oddHBand="0" w:evenHBand="0" w:firstRowFirstColumn="0" w:firstRowLastColumn="0" w:lastRowFirstColumn="0" w:lastRowLastColumn="0"/>
              <w:rPr>
                <w:szCs w:val="24"/>
              </w:rPr>
            </w:pPr>
          </w:p>
        </w:tc>
        <w:tc>
          <w:tcPr>
            <w:tcW w:w="799" w:type="dxa"/>
          </w:tcPr>
          <w:p w:rsidR="00AA3221" w:rsidRPr="00BC4B8A" w:rsidRDefault="00AA3221" w:rsidP="002E1A7E">
            <w:pPr>
              <w:cnfStyle w:val="100000000000" w:firstRow="1" w:lastRow="0" w:firstColumn="0" w:lastColumn="0" w:oddVBand="0" w:evenVBand="0" w:oddHBand="0" w:evenHBand="0" w:firstRowFirstColumn="0" w:firstRowLastColumn="0" w:lastRowFirstColumn="0" w:lastRowLastColumn="0"/>
              <w:rPr>
                <w:szCs w:val="24"/>
              </w:rPr>
            </w:pPr>
          </w:p>
        </w:tc>
        <w:tc>
          <w:tcPr>
            <w:tcW w:w="807" w:type="dxa"/>
          </w:tcPr>
          <w:p w:rsidR="00AA3221" w:rsidRPr="00BC4B8A" w:rsidRDefault="00AA3221" w:rsidP="002E1A7E">
            <w:pPr>
              <w:cnfStyle w:val="100000000000" w:firstRow="1" w:lastRow="0" w:firstColumn="0" w:lastColumn="0" w:oddVBand="0" w:evenVBand="0" w:oddHBand="0" w:evenHBand="0" w:firstRowFirstColumn="0" w:firstRowLastColumn="0" w:lastRowFirstColumn="0" w:lastRowLastColumn="0"/>
              <w:rPr>
                <w:szCs w:val="24"/>
              </w:rPr>
            </w:pPr>
          </w:p>
        </w:tc>
        <w:tc>
          <w:tcPr>
            <w:tcW w:w="619" w:type="dxa"/>
          </w:tcPr>
          <w:p w:rsidR="00AA3221" w:rsidRPr="00BC4B8A" w:rsidRDefault="00AA3221" w:rsidP="002E1A7E">
            <w:pPr>
              <w:cnfStyle w:val="100000000000" w:firstRow="1" w:lastRow="0" w:firstColumn="0" w:lastColumn="0" w:oddVBand="0" w:evenVBand="0" w:oddHBand="0" w:evenHBand="0" w:firstRowFirstColumn="0" w:firstRowLastColumn="0" w:lastRowFirstColumn="0" w:lastRowLastColumn="0"/>
              <w:rPr>
                <w:szCs w:val="24"/>
              </w:rPr>
            </w:pPr>
          </w:p>
        </w:tc>
        <w:tc>
          <w:tcPr>
            <w:tcW w:w="714" w:type="dxa"/>
          </w:tcPr>
          <w:p w:rsidR="00AA3221" w:rsidRPr="00BC4B8A" w:rsidRDefault="00AA3221" w:rsidP="002E1A7E">
            <w:pPr>
              <w:cnfStyle w:val="100000000000" w:firstRow="1" w:lastRow="0" w:firstColumn="0" w:lastColumn="0" w:oddVBand="0" w:evenVBand="0" w:oddHBand="0" w:evenHBand="0" w:firstRowFirstColumn="0" w:firstRowLastColumn="0" w:lastRowFirstColumn="0" w:lastRowLastColumn="0"/>
              <w:rPr>
                <w:szCs w:val="24"/>
              </w:rPr>
            </w:pPr>
          </w:p>
        </w:tc>
        <w:tc>
          <w:tcPr>
            <w:tcW w:w="1097" w:type="dxa"/>
          </w:tcPr>
          <w:p w:rsidR="00AA3221" w:rsidRPr="00BC4B8A" w:rsidRDefault="00AA3221" w:rsidP="002E1A7E">
            <w:pPr>
              <w:cnfStyle w:val="100000000000" w:firstRow="1" w:lastRow="0" w:firstColumn="0" w:lastColumn="0" w:oddVBand="0" w:evenVBand="0" w:oddHBand="0" w:evenHBand="0" w:firstRowFirstColumn="0" w:firstRowLastColumn="0" w:lastRowFirstColumn="0" w:lastRowLastColumn="0"/>
              <w:rPr>
                <w:szCs w:val="24"/>
              </w:rPr>
            </w:pPr>
          </w:p>
        </w:tc>
        <w:tc>
          <w:tcPr>
            <w:tcW w:w="777" w:type="dxa"/>
          </w:tcPr>
          <w:p w:rsidR="00AA3221" w:rsidRPr="00BC4B8A" w:rsidRDefault="00AA3221" w:rsidP="002E1A7E">
            <w:pPr>
              <w:cnfStyle w:val="100000000000" w:firstRow="1" w:lastRow="0" w:firstColumn="0" w:lastColumn="0" w:oddVBand="0" w:evenVBand="0" w:oddHBand="0" w:evenHBand="0" w:firstRowFirstColumn="0" w:firstRowLastColumn="0" w:lastRowFirstColumn="0" w:lastRowLastColumn="0"/>
              <w:rPr>
                <w:szCs w:val="24"/>
              </w:rPr>
            </w:pPr>
          </w:p>
        </w:tc>
        <w:tc>
          <w:tcPr>
            <w:tcW w:w="1036" w:type="dxa"/>
          </w:tcPr>
          <w:p w:rsidR="00AA3221" w:rsidRPr="00BC4B8A" w:rsidRDefault="00AA3221" w:rsidP="002E1A7E">
            <w:pPr>
              <w:cnfStyle w:val="100000000000" w:firstRow="1" w:lastRow="0" w:firstColumn="0" w:lastColumn="0" w:oddVBand="0" w:evenVBand="0" w:oddHBand="0" w:evenHBand="0" w:firstRowFirstColumn="0" w:firstRowLastColumn="0" w:lastRowFirstColumn="0" w:lastRowLastColumn="0"/>
              <w:rPr>
                <w:szCs w:val="24"/>
              </w:rPr>
            </w:pPr>
          </w:p>
        </w:tc>
        <w:tc>
          <w:tcPr>
            <w:tcW w:w="870" w:type="dxa"/>
          </w:tcPr>
          <w:p w:rsidR="00AA3221" w:rsidRPr="00BC4B8A" w:rsidRDefault="00AA3221" w:rsidP="002E1A7E">
            <w:pPr>
              <w:cnfStyle w:val="100000000000" w:firstRow="1" w:lastRow="0" w:firstColumn="0" w:lastColumn="0" w:oddVBand="0" w:evenVBand="0" w:oddHBand="0" w:evenHBand="0" w:firstRowFirstColumn="0" w:firstRowLastColumn="0" w:lastRowFirstColumn="0" w:lastRowLastColumn="0"/>
              <w:rPr>
                <w:szCs w:val="24"/>
              </w:rPr>
            </w:pPr>
          </w:p>
        </w:tc>
        <w:tc>
          <w:tcPr>
            <w:tcW w:w="763" w:type="dxa"/>
          </w:tcPr>
          <w:p w:rsidR="00AA3221" w:rsidRPr="00BC4B8A" w:rsidRDefault="00AA3221" w:rsidP="002E1A7E">
            <w:pPr>
              <w:cnfStyle w:val="100000000000" w:firstRow="1" w:lastRow="0" w:firstColumn="0" w:lastColumn="0" w:oddVBand="0" w:evenVBand="0" w:oddHBand="0" w:evenHBand="0" w:firstRowFirstColumn="0" w:firstRowLastColumn="0" w:lastRowFirstColumn="0" w:lastRowLastColumn="0"/>
              <w:rPr>
                <w:szCs w:val="24"/>
              </w:rPr>
            </w:pPr>
          </w:p>
        </w:tc>
      </w:tr>
      <w:tr w:rsidR="00BC4B8A" w:rsidRPr="004E4161"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vMerge/>
          </w:tcPr>
          <w:p w:rsidR="00AA3221" w:rsidRPr="00BC4B8A" w:rsidRDefault="00AA3221" w:rsidP="002E1A7E">
            <w:pPr>
              <w:rPr>
                <w:szCs w:val="24"/>
              </w:rPr>
            </w:pPr>
          </w:p>
        </w:tc>
        <w:tc>
          <w:tcPr>
            <w:tcW w:w="799" w:type="dxa"/>
          </w:tcPr>
          <w:p w:rsidR="00AA3221" w:rsidRPr="00BC4B8A" w:rsidRDefault="00AA3221" w:rsidP="002E1A7E">
            <w:pPr>
              <w:cnfStyle w:val="000000100000" w:firstRow="0" w:lastRow="0" w:firstColumn="0" w:lastColumn="0" w:oddVBand="0" w:evenVBand="0" w:oddHBand="1" w:evenHBand="0" w:firstRowFirstColumn="0" w:firstRowLastColumn="0" w:lastRowFirstColumn="0" w:lastRowLastColumn="0"/>
              <w:rPr>
                <w:sz w:val="20"/>
                <w:szCs w:val="24"/>
              </w:rPr>
            </w:pPr>
            <w:r w:rsidRPr="00BC4B8A">
              <w:rPr>
                <w:sz w:val="20"/>
                <w:szCs w:val="24"/>
              </w:rPr>
              <w:t>Typhoon</w:t>
            </w:r>
          </w:p>
        </w:tc>
        <w:tc>
          <w:tcPr>
            <w:tcW w:w="799" w:type="dxa"/>
          </w:tcPr>
          <w:p w:rsidR="00AA3221" w:rsidRPr="00BC4B8A" w:rsidRDefault="00AA3221" w:rsidP="002E1A7E">
            <w:pPr>
              <w:cnfStyle w:val="000000100000" w:firstRow="0" w:lastRow="0" w:firstColumn="0" w:lastColumn="0" w:oddVBand="0" w:evenVBand="0" w:oddHBand="1" w:evenHBand="0" w:firstRowFirstColumn="0" w:firstRowLastColumn="0" w:lastRowFirstColumn="0" w:lastRowLastColumn="0"/>
              <w:rPr>
                <w:sz w:val="20"/>
                <w:szCs w:val="24"/>
              </w:rPr>
            </w:pPr>
            <w:r w:rsidRPr="00BC4B8A">
              <w:rPr>
                <w:sz w:val="20"/>
                <w:szCs w:val="24"/>
              </w:rPr>
              <w:t>Typhoon Surge</w:t>
            </w:r>
          </w:p>
        </w:tc>
        <w:tc>
          <w:tcPr>
            <w:tcW w:w="807" w:type="dxa"/>
          </w:tcPr>
          <w:p w:rsidR="00AA3221" w:rsidRPr="00BC4B8A" w:rsidRDefault="00AA3221" w:rsidP="002E1A7E">
            <w:pPr>
              <w:cnfStyle w:val="000000100000" w:firstRow="0" w:lastRow="0" w:firstColumn="0" w:lastColumn="0" w:oddVBand="0" w:evenVBand="0" w:oddHBand="1" w:evenHBand="0" w:firstRowFirstColumn="0" w:firstRowLastColumn="0" w:lastRowFirstColumn="0" w:lastRowLastColumn="0"/>
              <w:rPr>
                <w:sz w:val="20"/>
                <w:szCs w:val="24"/>
              </w:rPr>
            </w:pPr>
            <w:r w:rsidRPr="00BC4B8A">
              <w:rPr>
                <w:sz w:val="20"/>
                <w:szCs w:val="24"/>
              </w:rPr>
              <w:t>Flood</w:t>
            </w:r>
          </w:p>
        </w:tc>
        <w:tc>
          <w:tcPr>
            <w:tcW w:w="619" w:type="dxa"/>
          </w:tcPr>
          <w:p w:rsidR="00AA3221" w:rsidRPr="00BC4B8A" w:rsidRDefault="00AA3221" w:rsidP="002E1A7E">
            <w:pPr>
              <w:cnfStyle w:val="000000100000" w:firstRow="0" w:lastRow="0" w:firstColumn="0" w:lastColumn="0" w:oddVBand="0" w:evenVBand="0" w:oddHBand="1" w:evenHBand="0" w:firstRowFirstColumn="0" w:firstRowLastColumn="0" w:lastRowFirstColumn="0" w:lastRowLastColumn="0"/>
              <w:rPr>
                <w:sz w:val="20"/>
                <w:szCs w:val="24"/>
              </w:rPr>
            </w:pPr>
            <w:r w:rsidRPr="00BC4B8A">
              <w:rPr>
                <w:sz w:val="20"/>
                <w:szCs w:val="24"/>
              </w:rPr>
              <w:t>Landslide</w:t>
            </w:r>
          </w:p>
        </w:tc>
        <w:tc>
          <w:tcPr>
            <w:tcW w:w="714" w:type="dxa"/>
          </w:tcPr>
          <w:p w:rsidR="00AA3221" w:rsidRPr="00BC4B8A" w:rsidRDefault="00AA3221" w:rsidP="002E1A7E">
            <w:pPr>
              <w:cnfStyle w:val="000000100000" w:firstRow="0" w:lastRow="0" w:firstColumn="0" w:lastColumn="0" w:oddVBand="0" w:evenVBand="0" w:oddHBand="1" w:evenHBand="0" w:firstRowFirstColumn="0" w:firstRowLastColumn="0" w:lastRowFirstColumn="0" w:lastRowLastColumn="0"/>
              <w:rPr>
                <w:sz w:val="20"/>
                <w:szCs w:val="24"/>
              </w:rPr>
            </w:pPr>
            <w:r w:rsidRPr="00BC4B8A">
              <w:rPr>
                <w:sz w:val="20"/>
                <w:szCs w:val="24"/>
              </w:rPr>
              <w:t>Soil erosion</w:t>
            </w:r>
          </w:p>
        </w:tc>
        <w:tc>
          <w:tcPr>
            <w:tcW w:w="1097" w:type="dxa"/>
          </w:tcPr>
          <w:p w:rsidR="00AA3221" w:rsidRPr="00BC4B8A" w:rsidRDefault="00AA3221" w:rsidP="002E1A7E">
            <w:pPr>
              <w:cnfStyle w:val="000000100000" w:firstRow="0" w:lastRow="0" w:firstColumn="0" w:lastColumn="0" w:oddVBand="0" w:evenVBand="0" w:oddHBand="1" w:evenHBand="0" w:firstRowFirstColumn="0" w:firstRowLastColumn="0" w:lastRowFirstColumn="0" w:lastRowLastColumn="0"/>
              <w:rPr>
                <w:sz w:val="20"/>
                <w:szCs w:val="24"/>
              </w:rPr>
            </w:pPr>
            <w:r w:rsidRPr="00BC4B8A">
              <w:rPr>
                <w:sz w:val="20"/>
                <w:szCs w:val="24"/>
              </w:rPr>
              <w:t>Earthquake</w:t>
            </w:r>
          </w:p>
        </w:tc>
        <w:tc>
          <w:tcPr>
            <w:tcW w:w="777" w:type="dxa"/>
          </w:tcPr>
          <w:p w:rsidR="00AA3221" w:rsidRPr="00BC4B8A" w:rsidRDefault="00AA3221" w:rsidP="002E1A7E">
            <w:pPr>
              <w:cnfStyle w:val="000000100000" w:firstRow="0" w:lastRow="0" w:firstColumn="0" w:lastColumn="0" w:oddVBand="0" w:evenVBand="0" w:oddHBand="1" w:evenHBand="0" w:firstRowFirstColumn="0" w:firstRowLastColumn="0" w:lastRowFirstColumn="0" w:lastRowLastColumn="0"/>
              <w:rPr>
                <w:sz w:val="20"/>
                <w:szCs w:val="24"/>
              </w:rPr>
            </w:pPr>
            <w:r w:rsidRPr="00BC4B8A">
              <w:rPr>
                <w:sz w:val="20"/>
                <w:szCs w:val="24"/>
              </w:rPr>
              <w:t>Tsunami</w:t>
            </w:r>
          </w:p>
        </w:tc>
        <w:tc>
          <w:tcPr>
            <w:tcW w:w="1036" w:type="dxa"/>
          </w:tcPr>
          <w:p w:rsidR="00AA3221" w:rsidRPr="00BC4B8A" w:rsidRDefault="00AA3221" w:rsidP="002E1A7E">
            <w:pPr>
              <w:cnfStyle w:val="000000100000" w:firstRow="0" w:lastRow="0" w:firstColumn="0" w:lastColumn="0" w:oddVBand="0" w:evenVBand="0" w:oddHBand="1" w:evenHBand="0" w:firstRowFirstColumn="0" w:firstRowLastColumn="0" w:lastRowFirstColumn="0" w:lastRowLastColumn="0"/>
              <w:rPr>
                <w:sz w:val="20"/>
                <w:szCs w:val="24"/>
              </w:rPr>
            </w:pPr>
            <w:r w:rsidRPr="00BC4B8A">
              <w:rPr>
                <w:sz w:val="20"/>
                <w:szCs w:val="24"/>
              </w:rPr>
              <w:t>Liquefaction</w:t>
            </w:r>
          </w:p>
        </w:tc>
        <w:tc>
          <w:tcPr>
            <w:tcW w:w="870" w:type="dxa"/>
          </w:tcPr>
          <w:p w:rsidR="00AA3221" w:rsidRPr="00BC4B8A" w:rsidRDefault="00AA3221" w:rsidP="002E1A7E">
            <w:pPr>
              <w:cnfStyle w:val="000000100000" w:firstRow="0" w:lastRow="0" w:firstColumn="0" w:lastColumn="0" w:oddVBand="0" w:evenVBand="0" w:oddHBand="1" w:evenHBand="0" w:firstRowFirstColumn="0" w:firstRowLastColumn="0" w:lastRowFirstColumn="0" w:lastRowLastColumn="0"/>
              <w:rPr>
                <w:sz w:val="20"/>
                <w:szCs w:val="24"/>
              </w:rPr>
            </w:pPr>
            <w:r w:rsidRPr="00BC4B8A">
              <w:rPr>
                <w:sz w:val="20"/>
                <w:szCs w:val="24"/>
              </w:rPr>
              <w:t>Torrential Rain</w:t>
            </w:r>
          </w:p>
        </w:tc>
        <w:tc>
          <w:tcPr>
            <w:tcW w:w="763" w:type="dxa"/>
          </w:tcPr>
          <w:p w:rsidR="00AA3221" w:rsidRPr="00BC4B8A" w:rsidRDefault="00AA3221" w:rsidP="002E1A7E">
            <w:pPr>
              <w:cnfStyle w:val="000000100000" w:firstRow="0" w:lastRow="0" w:firstColumn="0" w:lastColumn="0" w:oddVBand="0" w:evenVBand="0" w:oddHBand="1" w:evenHBand="0" w:firstRowFirstColumn="0" w:firstRowLastColumn="0" w:lastRowFirstColumn="0" w:lastRowLastColumn="0"/>
              <w:rPr>
                <w:sz w:val="20"/>
                <w:szCs w:val="24"/>
              </w:rPr>
            </w:pPr>
            <w:r w:rsidRPr="00BC4B8A">
              <w:rPr>
                <w:sz w:val="20"/>
                <w:szCs w:val="24"/>
              </w:rPr>
              <w:t>Drought</w:t>
            </w:r>
          </w:p>
        </w:tc>
      </w:tr>
      <w:tr w:rsidR="00BC4B8A" w:rsidRPr="004E4161" w:rsidTr="002E1A7E">
        <w:tc>
          <w:tcPr>
            <w:cnfStyle w:val="001000000000" w:firstRow="0" w:lastRow="0" w:firstColumn="1" w:lastColumn="0" w:oddVBand="0" w:evenVBand="0" w:oddHBand="0" w:evenHBand="0" w:firstRowFirstColumn="0" w:firstRowLastColumn="0" w:lastRowFirstColumn="0" w:lastRowLastColumn="0"/>
            <w:tcW w:w="1165" w:type="dxa"/>
          </w:tcPr>
          <w:p w:rsidR="007B20F8" w:rsidRPr="00BC4B8A" w:rsidRDefault="00AA3221" w:rsidP="002E1A7E">
            <w:pPr>
              <w:rPr>
                <w:szCs w:val="24"/>
              </w:rPr>
            </w:pPr>
            <w:proofErr w:type="spellStart"/>
            <w:r w:rsidRPr="00BC4B8A">
              <w:rPr>
                <w:szCs w:val="24"/>
              </w:rPr>
              <w:t>Alomanay</w:t>
            </w:r>
            <w:proofErr w:type="spellEnd"/>
          </w:p>
        </w:tc>
        <w:tc>
          <w:tcPr>
            <w:tcW w:w="799" w:type="dxa"/>
          </w:tcPr>
          <w:p w:rsidR="007B20F8" w:rsidRPr="00BC4B8A" w:rsidRDefault="007032F1"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99" w:type="dxa"/>
          </w:tcPr>
          <w:p w:rsidR="007B20F8" w:rsidRPr="00BC4B8A" w:rsidRDefault="007B20F8" w:rsidP="002E1A7E">
            <w:pPr>
              <w:cnfStyle w:val="000000000000" w:firstRow="0" w:lastRow="0" w:firstColumn="0" w:lastColumn="0" w:oddVBand="0" w:evenVBand="0" w:oddHBand="0" w:evenHBand="0" w:firstRowFirstColumn="0" w:firstRowLastColumn="0" w:lastRowFirstColumn="0" w:lastRowLastColumn="0"/>
              <w:rPr>
                <w:szCs w:val="24"/>
              </w:rPr>
            </w:pPr>
          </w:p>
        </w:tc>
        <w:tc>
          <w:tcPr>
            <w:tcW w:w="807" w:type="dxa"/>
          </w:tcPr>
          <w:p w:rsidR="007B20F8" w:rsidRPr="00BC4B8A" w:rsidRDefault="007B20F8" w:rsidP="002E1A7E">
            <w:pPr>
              <w:cnfStyle w:val="000000000000" w:firstRow="0" w:lastRow="0" w:firstColumn="0" w:lastColumn="0" w:oddVBand="0" w:evenVBand="0" w:oddHBand="0" w:evenHBand="0" w:firstRowFirstColumn="0" w:firstRowLastColumn="0" w:lastRowFirstColumn="0" w:lastRowLastColumn="0"/>
              <w:rPr>
                <w:szCs w:val="24"/>
              </w:rPr>
            </w:pPr>
          </w:p>
        </w:tc>
        <w:tc>
          <w:tcPr>
            <w:tcW w:w="619" w:type="dxa"/>
          </w:tcPr>
          <w:p w:rsidR="007B20F8" w:rsidRPr="00BC4B8A" w:rsidRDefault="007B20F8" w:rsidP="002E1A7E">
            <w:pPr>
              <w:cnfStyle w:val="000000000000" w:firstRow="0" w:lastRow="0" w:firstColumn="0" w:lastColumn="0" w:oddVBand="0" w:evenVBand="0" w:oddHBand="0" w:evenHBand="0" w:firstRowFirstColumn="0" w:firstRowLastColumn="0" w:lastRowFirstColumn="0" w:lastRowLastColumn="0"/>
              <w:rPr>
                <w:szCs w:val="24"/>
              </w:rPr>
            </w:pPr>
          </w:p>
        </w:tc>
        <w:tc>
          <w:tcPr>
            <w:tcW w:w="714" w:type="dxa"/>
          </w:tcPr>
          <w:p w:rsidR="007B20F8"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1097" w:type="dxa"/>
          </w:tcPr>
          <w:p w:rsidR="007B20F8"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77" w:type="dxa"/>
          </w:tcPr>
          <w:p w:rsidR="007B20F8" w:rsidRPr="00BC4B8A" w:rsidRDefault="007B20F8" w:rsidP="002E1A7E">
            <w:pPr>
              <w:cnfStyle w:val="000000000000" w:firstRow="0" w:lastRow="0" w:firstColumn="0" w:lastColumn="0" w:oddVBand="0" w:evenVBand="0" w:oddHBand="0" w:evenHBand="0" w:firstRowFirstColumn="0" w:firstRowLastColumn="0" w:lastRowFirstColumn="0" w:lastRowLastColumn="0"/>
              <w:rPr>
                <w:szCs w:val="24"/>
              </w:rPr>
            </w:pPr>
          </w:p>
        </w:tc>
        <w:tc>
          <w:tcPr>
            <w:tcW w:w="1036" w:type="dxa"/>
          </w:tcPr>
          <w:p w:rsidR="007B20F8" w:rsidRPr="00BC4B8A" w:rsidRDefault="007B20F8" w:rsidP="002E1A7E">
            <w:pPr>
              <w:cnfStyle w:val="000000000000" w:firstRow="0" w:lastRow="0" w:firstColumn="0" w:lastColumn="0" w:oddVBand="0" w:evenVBand="0" w:oddHBand="0" w:evenHBand="0" w:firstRowFirstColumn="0" w:firstRowLastColumn="0" w:lastRowFirstColumn="0" w:lastRowLastColumn="0"/>
              <w:rPr>
                <w:szCs w:val="24"/>
              </w:rPr>
            </w:pPr>
          </w:p>
        </w:tc>
        <w:tc>
          <w:tcPr>
            <w:tcW w:w="870" w:type="dxa"/>
          </w:tcPr>
          <w:p w:rsidR="007B20F8"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63" w:type="dxa"/>
          </w:tcPr>
          <w:p w:rsidR="007B20F8"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r>
      <w:tr w:rsidR="00BC4B8A" w:rsidRPr="004E4161"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7B20F8" w:rsidRPr="00BC4B8A" w:rsidRDefault="00AA3221" w:rsidP="002E1A7E">
            <w:pPr>
              <w:rPr>
                <w:szCs w:val="24"/>
              </w:rPr>
            </w:pPr>
            <w:proofErr w:type="spellStart"/>
            <w:r w:rsidRPr="00BC4B8A">
              <w:rPr>
                <w:szCs w:val="24"/>
              </w:rPr>
              <w:t>Bisag</w:t>
            </w:r>
            <w:proofErr w:type="spellEnd"/>
          </w:p>
        </w:tc>
        <w:tc>
          <w:tcPr>
            <w:tcW w:w="799" w:type="dxa"/>
          </w:tcPr>
          <w:p w:rsidR="007B20F8" w:rsidRPr="00BC4B8A" w:rsidRDefault="007032F1"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99"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807" w:type="dxa"/>
          </w:tcPr>
          <w:p w:rsidR="007B20F8"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619"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714"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1097" w:type="dxa"/>
          </w:tcPr>
          <w:p w:rsidR="007B20F8"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77"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1036"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870" w:type="dxa"/>
          </w:tcPr>
          <w:p w:rsidR="007B20F8"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63" w:type="dxa"/>
          </w:tcPr>
          <w:p w:rsidR="007B20F8"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r>
      <w:tr w:rsidR="00BC4B8A" w:rsidRPr="004E4161" w:rsidTr="002E1A7E">
        <w:tc>
          <w:tcPr>
            <w:cnfStyle w:val="001000000000" w:firstRow="0" w:lastRow="0" w:firstColumn="1" w:lastColumn="0" w:oddVBand="0" w:evenVBand="0" w:oddHBand="0" w:evenHBand="0" w:firstRowFirstColumn="0" w:firstRowLastColumn="0" w:lastRowFirstColumn="0" w:lastRowLastColumn="0"/>
            <w:tcW w:w="1165" w:type="dxa"/>
          </w:tcPr>
          <w:p w:rsidR="007B20F8" w:rsidRPr="00BC4B8A" w:rsidRDefault="00AA3221" w:rsidP="002E1A7E">
            <w:pPr>
              <w:rPr>
                <w:szCs w:val="24"/>
              </w:rPr>
            </w:pPr>
            <w:r w:rsidRPr="00BC4B8A">
              <w:rPr>
                <w:szCs w:val="24"/>
              </w:rPr>
              <w:t>Centro East</w:t>
            </w:r>
          </w:p>
        </w:tc>
        <w:tc>
          <w:tcPr>
            <w:tcW w:w="799" w:type="dxa"/>
          </w:tcPr>
          <w:p w:rsidR="007B20F8" w:rsidRPr="00BC4B8A" w:rsidRDefault="007032F1"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99" w:type="dxa"/>
          </w:tcPr>
          <w:p w:rsidR="007B20F8" w:rsidRPr="00BC4B8A" w:rsidRDefault="007B20F8" w:rsidP="002E1A7E">
            <w:pPr>
              <w:cnfStyle w:val="000000000000" w:firstRow="0" w:lastRow="0" w:firstColumn="0" w:lastColumn="0" w:oddVBand="0" w:evenVBand="0" w:oddHBand="0" w:evenHBand="0" w:firstRowFirstColumn="0" w:firstRowLastColumn="0" w:lastRowFirstColumn="0" w:lastRowLastColumn="0"/>
              <w:rPr>
                <w:szCs w:val="24"/>
              </w:rPr>
            </w:pPr>
          </w:p>
        </w:tc>
        <w:tc>
          <w:tcPr>
            <w:tcW w:w="807" w:type="dxa"/>
          </w:tcPr>
          <w:p w:rsidR="007B20F8" w:rsidRPr="00BC4B8A" w:rsidRDefault="00D8568A"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619" w:type="dxa"/>
          </w:tcPr>
          <w:p w:rsidR="007B20F8" w:rsidRPr="00BC4B8A" w:rsidRDefault="007B20F8" w:rsidP="002E1A7E">
            <w:pPr>
              <w:cnfStyle w:val="000000000000" w:firstRow="0" w:lastRow="0" w:firstColumn="0" w:lastColumn="0" w:oddVBand="0" w:evenVBand="0" w:oddHBand="0" w:evenHBand="0" w:firstRowFirstColumn="0" w:firstRowLastColumn="0" w:lastRowFirstColumn="0" w:lastRowLastColumn="0"/>
              <w:rPr>
                <w:szCs w:val="24"/>
              </w:rPr>
            </w:pPr>
          </w:p>
        </w:tc>
        <w:tc>
          <w:tcPr>
            <w:tcW w:w="714" w:type="dxa"/>
          </w:tcPr>
          <w:p w:rsidR="007B20F8"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1097" w:type="dxa"/>
          </w:tcPr>
          <w:p w:rsidR="007B20F8"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77" w:type="dxa"/>
          </w:tcPr>
          <w:p w:rsidR="007B20F8" w:rsidRPr="00BC4B8A" w:rsidRDefault="007B20F8" w:rsidP="002E1A7E">
            <w:pPr>
              <w:cnfStyle w:val="000000000000" w:firstRow="0" w:lastRow="0" w:firstColumn="0" w:lastColumn="0" w:oddVBand="0" w:evenVBand="0" w:oddHBand="0" w:evenHBand="0" w:firstRowFirstColumn="0" w:firstRowLastColumn="0" w:lastRowFirstColumn="0" w:lastRowLastColumn="0"/>
              <w:rPr>
                <w:szCs w:val="24"/>
              </w:rPr>
            </w:pPr>
          </w:p>
        </w:tc>
        <w:tc>
          <w:tcPr>
            <w:tcW w:w="1036" w:type="dxa"/>
          </w:tcPr>
          <w:p w:rsidR="007B20F8" w:rsidRPr="00BC4B8A" w:rsidRDefault="007B20F8" w:rsidP="002E1A7E">
            <w:pPr>
              <w:cnfStyle w:val="000000000000" w:firstRow="0" w:lastRow="0" w:firstColumn="0" w:lastColumn="0" w:oddVBand="0" w:evenVBand="0" w:oddHBand="0" w:evenHBand="0" w:firstRowFirstColumn="0" w:firstRowLastColumn="0" w:lastRowFirstColumn="0" w:lastRowLastColumn="0"/>
              <w:rPr>
                <w:szCs w:val="24"/>
              </w:rPr>
            </w:pPr>
          </w:p>
        </w:tc>
        <w:tc>
          <w:tcPr>
            <w:tcW w:w="870" w:type="dxa"/>
          </w:tcPr>
          <w:p w:rsidR="007B20F8"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63" w:type="dxa"/>
          </w:tcPr>
          <w:p w:rsidR="007B20F8"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r>
      <w:tr w:rsidR="00BC4B8A" w:rsidRPr="004E4161"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7B20F8" w:rsidRPr="00BC4B8A" w:rsidRDefault="00AA3221" w:rsidP="002E1A7E">
            <w:pPr>
              <w:rPr>
                <w:szCs w:val="24"/>
              </w:rPr>
            </w:pPr>
            <w:r w:rsidRPr="00BC4B8A">
              <w:rPr>
                <w:szCs w:val="24"/>
              </w:rPr>
              <w:t>Centro West</w:t>
            </w:r>
          </w:p>
        </w:tc>
        <w:tc>
          <w:tcPr>
            <w:tcW w:w="799" w:type="dxa"/>
          </w:tcPr>
          <w:p w:rsidR="007B20F8" w:rsidRPr="00BC4B8A" w:rsidRDefault="007032F1"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99"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807" w:type="dxa"/>
          </w:tcPr>
          <w:p w:rsidR="007B20F8"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619"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714" w:type="dxa"/>
          </w:tcPr>
          <w:p w:rsidR="007B20F8"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1097" w:type="dxa"/>
          </w:tcPr>
          <w:p w:rsidR="007B20F8"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77"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1036"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870" w:type="dxa"/>
          </w:tcPr>
          <w:p w:rsidR="007B20F8"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63" w:type="dxa"/>
          </w:tcPr>
          <w:p w:rsidR="007B20F8"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r>
      <w:tr w:rsidR="00BC4B8A" w:rsidRPr="004E4161" w:rsidTr="002E1A7E">
        <w:tc>
          <w:tcPr>
            <w:cnfStyle w:val="001000000000" w:firstRow="0" w:lastRow="0" w:firstColumn="1" w:lastColumn="0" w:oddVBand="0" w:evenVBand="0" w:oddHBand="0" w:evenHBand="0" w:firstRowFirstColumn="0" w:firstRowLastColumn="0" w:lastRowFirstColumn="0" w:lastRowLastColumn="0"/>
            <w:tcW w:w="1165" w:type="dxa"/>
          </w:tcPr>
          <w:p w:rsidR="007B20F8" w:rsidRPr="00BC4B8A" w:rsidRDefault="00AA3221" w:rsidP="002E1A7E">
            <w:pPr>
              <w:rPr>
                <w:szCs w:val="24"/>
              </w:rPr>
            </w:pPr>
            <w:proofErr w:type="spellStart"/>
            <w:r w:rsidRPr="00BC4B8A">
              <w:rPr>
                <w:szCs w:val="24"/>
              </w:rPr>
              <w:t>Culasi</w:t>
            </w:r>
            <w:proofErr w:type="spellEnd"/>
          </w:p>
        </w:tc>
        <w:tc>
          <w:tcPr>
            <w:tcW w:w="799" w:type="dxa"/>
          </w:tcPr>
          <w:p w:rsidR="007B20F8" w:rsidRPr="00BC4B8A" w:rsidRDefault="007032F1"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99" w:type="dxa"/>
          </w:tcPr>
          <w:p w:rsidR="007B20F8" w:rsidRPr="00BC4B8A" w:rsidRDefault="00D8568A"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807" w:type="dxa"/>
          </w:tcPr>
          <w:p w:rsidR="007B20F8" w:rsidRPr="00BC4B8A" w:rsidRDefault="007B20F8" w:rsidP="002E1A7E">
            <w:pPr>
              <w:cnfStyle w:val="000000000000" w:firstRow="0" w:lastRow="0" w:firstColumn="0" w:lastColumn="0" w:oddVBand="0" w:evenVBand="0" w:oddHBand="0" w:evenHBand="0" w:firstRowFirstColumn="0" w:firstRowLastColumn="0" w:lastRowFirstColumn="0" w:lastRowLastColumn="0"/>
              <w:rPr>
                <w:szCs w:val="24"/>
              </w:rPr>
            </w:pPr>
          </w:p>
        </w:tc>
        <w:tc>
          <w:tcPr>
            <w:tcW w:w="619" w:type="dxa"/>
          </w:tcPr>
          <w:p w:rsidR="007B20F8" w:rsidRPr="00BC4B8A" w:rsidRDefault="007B20F8" w:rsidP="002E1A7E">
            <w:pPr>
              <w:cnfStyle w:val="000000000000" w:firstRow="0" w:lastRow="0" w:firstColumn="0" w:lastColumn="0" w:oddVBand="0" w:evenVBand="0" w:oddHBand="0" w:evenHBand="0" w:firstRowFirstColumn="0" w:firstRowLastColumn="0" w:lastRowFirstColumn="0" w:lastRowLastColumn="0"/>
              <w:rPr>
                <w:szCs w:val="24"/>
              </w:rPr>
            </w:pPr>
          </w:p>
        </w:tc>
        <w:tc>
          <w:tcPr>
            <w:tcW w:w="714" w:type="dxa"/>
          </w:tcPr>
          <w:p w:rsidR="007B20F8" w:rsidRPr="00BC4B8A" w:rsidRDefault="007B20F8" w:rsidP="002E1A7E">
            <w:pPr>
              <w:cnfStyle w:val="000000000000" w:firstRow="0" w:lastRow="0" w:firstColumn="0" w:lastColumn="0" w:oddVBand="0" w:evenVBand="0" w:oddHBand="0" w:evenHBand="0" w:firstRowFirstColumn="0" w:firstRowLastColumn="0" w:lastRowFirstColumn="0" w:lastRowLastColumn="0"/>
              <w:rPr>
                <w:szCs w:val="24"/>
              </w:rPr>
            </w:pPr>
          </w:p>
        </w:tc>
        <w:tc>
          <w:tcPr>
            <w:tcW w:w="1097" w:type="dxa"/>
          </w:tcPr>
          <w:p w:rsidR="007B20F8"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77" w:type="dxa"/>
          </w:tcPr>
          <w:p w:rsidR="007B20F8"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1036" w:type="dxa"/>
          </w:tcPr>
          <w:p w:rsidR="007B20F8" w:rsidRPr="00BC4B8A" w:rsidRDefault="007B20F8" w:rsidP="002E1A7E">
            <w:pPr>
              <w:cnfStyle w:val="000000000000" w:firstRow="0" w:lastRow="0" w:firstColumn="0" w:lastColumn="0" w:oddVBand="0" w:evenVBand="0" w:oddHBand="0" w:evenHBand="0" w:firstRowFirstColumn="0" w:firstRowLastColumn="0" w:lastRowFirstColumn="0" w:lastRowLastColumn="0"/>
              <w:rPr>
                <w:szCs w:val="24"/>
              </w:rPr>
            </w:pPr>
          </w:p>
        </w:tc>
        <w:tc>
          <w:tcPr>
            <w:tcW w:w="870" w:type="dxa"/>
          </w:tcPr>
          <w:p w:rsidR="007B20F8"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63" w:type="dxa"/>
          </w:tcPr>
          <w:p w:rsidR="007B20F8"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r>
      <w:tr w:rsidR="00BC4B8A" w:rsidRPr="004E4161"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7B20F8" w:rsidRPr="00BC4B8A" w:rsidRDefault="00192102" w:rsidP="002E1A7E">
            <w:pPr>
              <w:rPr>
                <w:szCs w:val="24"/>
              </w:rPr>
            </w:pPr>
            <w:proofErr w:type="spellStart"/>
            <w:r w:rsidRPr="00BC4B8A">
              <w:rPr>
                <w:szCs w:val="24"/>
              </w:rPr>
              <w:t>Dialawyao</w:t>
            </w:r>
            <w:proofErr w:type="spellEnd"/>
          </w:p>
        </w:tc>
        <w:tc>
          <w:tcPr>
            <w:tcW w:w="799" w:type="dxa"/>
          </w:tcPr>
          <w:p w:rsidR="007B20F8"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99"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807"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619"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714" w:type="dxa"/>
          </w:tcPr>
          <w:p w:rsidR="007B20F8"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1097" w:type="dxa"/>
          </w:tcPr>
          <w:p w:rsidR="007B20F8"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77"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1036" w:type="dxa"/>
          </w:tcPr>
          <w:p w:rsidR="007B20F8" w:rsidRPr="00BC4B8A" w:rsidRDefault="007B20F8" w:rsidP="002E1A7E">
            <w:pPr>
              <w:cnfStyle w:val="000000100000" w:firstRow="0" w:lastRow="0" w:firstColumn="0" w:lastColumn="0" w:oddVBand="0" w:evenVBand="0" w:oddHBand="1" w:evenHBand="0" w:firstRowFirstColumn="0" w:firstRowLastColumn="0" w:lastRowFirstColumn="0" w:lastRowLastColumn="0"/>
              <w:rPr>
                <w:szCs w:val="24"/>
              </w:rPr>
            </w:pPr>
          </w:p>
        </w:tc>
        <w:tc>
          <w:tcPr>
            <w:tcW w:w="870" w:type="dxa"/>
          </w:tcPr>
          <w:p w:rsidR="007B20F8"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63" w:type="dxa"/>
          </w:tcPr>
          <w:p w:rsidR="007B20F8"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r>
      <w:tr w:rsidR="00BC4B8A" w:rsidRPr="004E4161" w:rsidTr="002E1A7E">
        <w:tc>
          <w:tcPr>
            <w:cnfStyle w:val="001000000000" w:firstRow="0" w:lastRow="0" w:firstColumn="1" w:lastColumn="0" w:oddVBand="0" w:evenVBand="0" w:oddHBand="0" w:evenHBand="0" w:firstRowFirstColumn="0" w:firstRowLastColumn="0" w:lastRowFirstColumn="0" w:lastRowLastColumn="0"/>
            <w:tcW w:w="1165" w:type="dxa"/>
          </w:tcPr>
          <w:p w:rsidR="00192102" w:rsidRPr="00BC4B8A" w:rsidRDefault="00192102" w:rsidP="002E1A7E">
            <w:pPr>
              <w:rPr>
                <w:szCs w:val="24"/>
              </w:rPr>
            </w:pPr>
            <w:proofErr w:type="spellStart"/>
            <w:r w:rsidRPr="00BC4B8A">
              <w:rPr>
                <w:szCs w:val="24"/>
              </w:rPr>
              <w:t>Dicadyuan</w:t>
            </w:r>
            <w:proofErr w:type="spellEnd"/>
          </w:p>
        </w:tc>
        <w:tc>
          <w:tcPr>
            <w:tcW w:w="799" w:type="dxa"/>
          </w:tcPr>
          <w:p w:rsidR="00192102" w:rsidRPr="00BC4B8A" w:rsidRDefault="00D8568A"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99"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807"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619"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714"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1097"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77"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1036"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870"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63"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r>
      <w:tr w:rsidR="00BC4B8A" w:rsidRPr="004E4161"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92102" w:rsidRPr="00BC4B8A" w:rsidRDefault="00192102" w:rsidP="002E1A7E">
            <w:pPr>
              <w:rPr>
                <w:szCs w:val="24"/>
              </w:rPr>
            </w:pPr>
            <w:proofErr w:type="spellStart"/>
            <w:r w:rsidRPr="00BC4B8A">
              <w:rPr>
                <w:szCs w:val="24"/>
              </w:rPr>
              <w:t>Didaddungan</w:t>
            </w:r>
            <w:proofErr w:type="spellEnd"/>
          </w:p>
        </w:tc>
        <w:tc>
          <w:tcPr>
            <w:tcW w:w="799" w:type="dxa"/>
          </w:tcPr>
          <w:p w:rsidR="00192102"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99" w:type="dxa"/>
          </w:tcPr>
          <w:p w:rsidR="00192102"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807"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619" w:type="dxa"/>
          </w:tcPr>
          <w:p w:rsidR="00192102"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14"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1097"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77"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1036"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870"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63"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r>
      <w:tr w:rsidR="00BC4B8A" w:rsidRPr="004E4161" w:rsidTr="002E1A7E">
        <w:tc>
          <w:tcPr>
            <w:cnfStyle w:val="001000000000" w:firstRow="0" w:lastRow="0" w:firstColumn="1" w:lastColumn="0" w:oddVBand="0" w:evenVBand="0" w:oddHBand="0" w:evenHBand="0" w:firstRowFirstColumn="0" w:firstRowLastColumn="0" w:lastRowFirstColumn="0" w:lastRowLastColumn="0"/>
            <w:tcW w:w="1165" w:type="dxa"/>
          </w:tcPr>
          <w:p w:rsidR="00192102" w:rsidRPr="00BC4B8A" w:rsidRDefault="00192102" w:rsidP="002E1A7E">
            <w:pPr>
              <w:rPr>
                <w:szCs w:val="24"/>
              </w:rPr>
            </w:pPr>
            <w:proofErr w:type="spellStart"/>
            <w:r w:rsidRPr="00BC4B8A">
              <w:rPr>
                <w:szCs w:val="24"/>
              </w:rPr>
              <w:t>Didiyan</w:t>
            </w:r>
            <w:proofErr w:type="spellEnd"/>
          </w:p>
        </w:tc>
        <w:tc>
          <w:tcPr>
            <w:tcW w:w="799" w:type="dxa"/>
          </w:tcPr>
          <w:p w:rsidR="00192102" w:rsidRPr="00BC4B8A" w:rsidRDefault="00D8568A"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99"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807"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619" w:type="dxa"/>
          </w:tcPr>
          <w:p w:rsidR="00192102" w:rsidRPr="00BC4B8A" w:rsidRDefault="00D8568A"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14"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1097"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77"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1036"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870"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63"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r>
      <w:tr w:rsidR="00BC4B8A" w:rsidRPr="004E4161"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92102" w:rsidRPr="00BC4B8A" w:rsidRDefault="00192102" w:rsidP="002E1A7E">
            <w:pPr>
              <w:rPr>
                <w:szCs w:val="24"/>
              </w:rPr>
            </w:pPr>
            <w:proofErr w:type="spellStart"/>
            <w:r w:rsidRPr="00BC4B8A">
              <w:rPr>
                <w:szCs w:val="24"/>
              </w:rPr>
              <w:t>Dimalico-lico</w:t>
            </w:r>
            <w:proofErr w:type="spellEnd"/>
          </w:p>
        </w:tc>
        <w:tc>
          <w:tcPr>
            <w:tcW w:w="799" w:type="dxa"/>
          </w:tcPr>
          <w:p w:rsidR="00192102"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99"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807" w:type="dxa"/>
          </w:tcPr>
          <w:p w:rsidR="00192102"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619"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714"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1097"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77"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1036"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870"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63"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r>
      <w:tr w:rsidR="00BC4B8A" w:rsidRPr="004E4161" w:rsidTr="002E1A7E">
        <w:tc>
          <w:tcPr>
            <w:cnfStyle w:val="001000000000" w:firstRow="0" w:lastRow="0" w:firstColumn="1" w:lastColumn="0" w:oddVBand="0" w:evenVBand="0" w:oddHBand="0" w:evenHBand="0" w:firstRowFirstColumn="0" w:firstRowLastColumn="0" w:lastRowFirstColumn="0" w:lastRowLastColumn="0"/>
            <w:tcW w:w="1165" w:type="dxa"/>
          </w:tcPr>
          <w:p w:rsidR="00192102" w:rsidRPr="00BC4B8A" w:rsidRDefault="00192102" w:rsidP="002E1A7E">
            <w:pPr>
              <w:rPr>
                <w:szCs w:val="24"/>
              </w:rPr>
            </w:pPr>
            <w:proofErr w:type="spellStart"/>
            <w:r w:rsidRPr="00BC4B8A">
              <w:rPr>
                <w:szCs w:val="24"/>
              </w:rPr>
              <w:t>Dimasari</w:t>
            </w:r>
            <w:proofErr w:type="spellEnd"/>
          </w:p>
        </w:tc>
        <w:tc>
          <w:tcPr>
            <w:tcW w:w="799" w:type="dxa"/>
          </w:tcPr>
          <w:p w:rsidR="00192102" w:rsidRPr="00BC4B8A" w:rsidRDefault="00D8568A"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99"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807" w:type="dxa"/>
          </w:tcPr>
          <w:p w:rsidR="00192102" w:rsidRPr="00BC4B8A" w:rsidRDefault="00D8568A"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619"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714"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1097"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77"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1036"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870"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63"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r>
      <w:tr w:rsidR="00BC4B8A" w:rsidRPr="004E4161"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92102" w:rsidRPr="00BC4B8A" w:rsidRDefault="00192102" w:rsidP="002E1A7E">
            <w:pPr>
              <w:rPr>
                <w:szCs w:val="24"/>
              </w:rPr>
            </w:pPr>
            <w:proofErr w:type="spellStart"/>
            <w:r w:rsidRPr="00BC4B8A">
              <w:rPr>
                <w:szCs w:val="24"/>
              </w:rPr>
              <w:t>Dimatican</w:t>
            </w:r>
            <w:proofErr w:type="spellEnd"/>
          </w:p>
        </w:tc>
        <w:tc>
          <w:tcPr>
            <w:tcW w:w="799" w:type="dxa"/>
          </w:tcPr>
          <w:p w:rsidR="00192102"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99"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807"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619"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714"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1097"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77"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1036"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870"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63"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r>
      <w:tr w:rsidR="00BC4B8A" w:rsidRPr="004E4161" w:rsidTr="002E1A7E">
        <w:tc>
          <w:tcPr>
            <w:cnfStyle w:val="001000000000" w:firstRow="0" w:lastRow="0" w:firstColumn="1" w:lastColumn="0" w:oddVBand="0" w:evenVBand="0" w:oddHBand="0" w:evenHBand="0" w:firstRowFirstColumn="0" w:firstRowLastColumn="0" w:lastRowFirstColumn="0" w:lastRowLastColumn="0"/>
            <w:tcW w:w="1165" w:type="dxa"/>
          </w:tcPr>
          <w:p w:rsidR="00192102" w:rsidRPr="00BC4B8A" w:rsidRDefault="00192102" w:rsidP="002E1A7E">
            <w:pPr>
              <w:rPr>
                <w:szCs w:val="24"/>
              </w:rPr>
            </w:pPr>
            <w:proofErr w:type="spellStart"/>
            <w:r w:rsidRPr="00BC4B8A">
              <w:rPr>
                <w:szCs w:val="24"/>
              </w:rPr>
              <w:t>Maligaya</w:t>
            </w:r>
            <w:proofErr w:type="spellEnd"/>
          </w:p>
        </w:tc>
        <w:tc>
          <w:tcPr>
            <w:tcW w:w="799" w:type="dxa"/>
          </w:tcPr>
          <w:p w:rsidR="00192102" w:rsidRPr="00BC4B8A" w:rsidRDefault="00D8568A"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99" w:type="dxa"/>
          </w:tcPr>
          <w:p w:rsidR="00192102" w:rsidRPr="00BC4B8A" w:rsidRDefault="00D8568A"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807"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619"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714"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1097"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77"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1036"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870"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63"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r>
      <w:tr w:rsidR="00BC4B8A" w:rsidRPr="004E4161"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92102" w:rsidRPr="00BC4B8A" w:rsidRDefault="00192102" w:rsidP="002E1A7E">
            <w:pPr>
              <w:rPr>
                <w:szCs w:val="24"/>
              </w:rPr>
            </w:pPr>
            <w:proofErr w:type="spellStart"/>
            <w:r w:rsidRPr="00BC4B8A">
              <w:rPr>
                <w:szCs w:val="24"/>
              </w:rPr>
              <w:t>Marikit</w:t>
            </w:r>
            <w:proofErr w:type="spellEnd"/>
          </w:p>
        </w:tc>
        <w:tc>
          <w:tcPr>
            <w:tcW w:w="799" w:type="dxa"/>
          </w:tcPr>
          <w:p w:rsidR="00192102"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99"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807" w:type="dxa"/>
          </w:tcPr>
          <w:p w:rsidR="00192102"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619"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714"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1097"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77"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1036"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870"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63"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r>
      <w:tr w:rsidR="00BC4B8A" w:rsidRPr="004E4161" w:rsidTr="002E1A7E">
        <w:tc>
          <w:tcPr>
            <w:cnfStyle w:val="001000000000" w:firstRow="0" w:lastRow="0" w:firstColumn="1" w:lastColumn="0" w:oddVBand="0" w:evenVBand="0" w:oddHBand="0" w:evenHBand="0" w:firstRowFirstColumn="0" w:firstRowLastColumn="0" w:lastRowFirstColumn="0" w:lastRowLastColumn="0"/>
            <w:tcW w:w="1165" w:type="dxa"/>
          </w:tcPr>
          <w:p w:rsidR="00192102" w:rsidRPr="00BC4B8A" w:rsidRDefault="00192102" w:rsidP="002E1A7E">
            <w:pPr>
              <w:rPr>
                <w:szCs w:val="24"/>
              </w:rPr>
            </w:pPr>
            <w:r w:rsidRPr="00BC4B8A">
              <w:rPr>
                <w:szCs w:val="24"/>
              </w:rPr>
              <w:t>San Isidro</w:t>
            </w:r>
          </w:p>
        </w:tc>
        <w:tc>
          <w:tcPr>
            <w:tcW w:w="799" w:type="dxa"/>
          </w:tcPr>
          <w:p w:rsidR="00192102" w:rsidRPr="00BC4B8A" w:rsidRDefault="00D8568A"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99"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807"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619"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714"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1097"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77"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1036"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870"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63"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r>
      <w:tr w:rsidR="00BC4B8A" w:rsidRPr="004E4161"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92102" w:rsidRPr="00BC4B8A" w:rsidRDefault="00192102" w:rsidP="002E1A7E">
            <w:pPr>
              <w:rPr>
                <w:szCs w:val="24"/>
              </w:rPr>
            </w:pPr>
            <w:proofErr w:type="spellStart"/>
            <w:r w:rsidRPr="00BC4B8A">
              <w:rPr>
                <w:szCs w:val="24"/>
              </w:rPr>
              <w:t>Sta</w:t>
            </w:r>
            <w:proofErr w:type="spellEnd"/>
            <w:r w:rsidRPr="00BC4B8A">
              <w:rPr>
                <w:szCs w:val="24"/>
              </w:rPr>
              <w:t xml:space="preserve"> Jacinta</w:t>
            </w:r>
          </w:p>
        </w:tc>
        <w:tc>
          <w:tcPr>
            <w:tcW w:w="799" w:type="dxa"/>
          </w:tcPr>
          <w:p w:rsidR="00192102"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99"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807"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619" w:type="dxa"/>
          </w:tcPr>
          <w:p w:rsidR="00192102"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14" w:type="dxa"/>
          </w:tcPr>
          <w:p w:rsidR="00192102" w:rsidRPr="00BC4B8A" w:rsidRDefault="00D8568A"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1097"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77"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1036" w:type="dxa"/>
          </w:tcPr>
          <w:p w:rsidR="00192102" w:rsidRPr="00BC4B8A" w:rsidRDefault="00192102" w:rsidP="002E1A7E">
            <w:pPr>
              <w:cnfStyle w:val="000000100000" w:firstRow="0" w:lastRow="0" w:firstColumn="0" w:lastColumn="0" w:oddVBand="0" w:evenVBand="0" w:oddHBand="1" w:evenHBand="0" w:firstRowFirstColumn="0" w:firstRowLastColumn="0" w:lastRowFirstColumn="0" w:lastRowLastColumn="0"/>
              <w:rPr>
                <w:szCs w:val="24"/>
              </w:rPr>
            </w:pPr>
          </w:p>
        </w:tc>
        <w:tc>
          <w:tcPr>
            <w:tcW w:w="870"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c>
          <w:tcPr>
            <w:tcW w:w="763" w:type="dxa"/>
          </w:tcPr>
          <w:p w:rsidR="00192102" w:rsidRPr="00BC4B8A" w:rsidRDefault="00A475B7" w:rsidP="002E1A7E">
            <w:pPr>
              <w:cnfStyle w:val="000000100000" w:firstRow="0" w:lastRow="0" w:firstColumn="0" w:lastColumn="0" w:oddVBand="0" w:evenVBand="0" w:oddHBand="1" w:evenHBand="0" w:firstRowFirstColumn="0" w:firstRowLastColumn="0" w:lastRowFirstColumn="0" w:lastRowLastColumn="0"/>
              <w:rPr>
                <w:szCs w:val="24"/>
              </w:rPr>
            </w:pPr>
            <w:r w:rsidRPr="00BC4B8A">
              <w:rPr>
                <w:szCs w:val="24"/>
              </w:rPr>
              <w:t>X</w:t>
            </w:r>
          </w:p>
        </w:tc>
      </w:tr>
      <w:tr w:rsidR="00BC4B8A" w:rsidRPr="004E4161" w:rsidTr="002E1A7E">
        <w:tc>
          <w:tcPr>
            <w:cnfStyle w:val="001000000000" w:firstRow="0" w:lastRow="0" w:firstColumn="1" w:lastColumn="0" w:oddVBand="0" w:evenVBand="0" w:oddHBand="0" w:evenHBand="0" w:firstRowFirstColumn="0" w:firstRowLastColumn="0" w:lastRowFirstColumn="0" w:lastRowLastColumn="0"/>
            <w:tcW w:w="1165" w:type="dxa"/>
          </w:tcPr>
          <w:p w:rsidR="00192102" w:rsidRPr="00BC4B8A" w:rsidRDefault="00192102" w:rsidP="002E1A7E">
            <w:pPr>
              <w:rPr>
                <w:szCs w:val="24"/>
              </w:rPr>
            </w:pPr>
            <w:r w:rsidRPr="00BC4B8A">
              <w:rPr>
                <w:szCs w:val="24"/>
              </w:rPr>
              <w:t>Villa Robles</w:t>
            </w:r>
          </w:p>
        </w:tc>
        <w:tc>
          <w:tcPr>
            <w:tcW w:w="799" w:type="dxa"/>
          </w:tcPr>
          <w:p w:rsidR="00192102" w:rsidRPr="00BC4B8A" w:rsidRDefault="007032F1"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99"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807"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619" w:type="dxa"/>
          </w:tcPr>
          <w:p w:rsidR="00192102" w:rsidRPr="00BC4B8A" w:rsidRDefault="00D8568A"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14" w:type="dxa"/>
          </w:tcPr>
          <w:p w:rsidR="00192102" w:rsidRPr="00BC4B8A" w:rsidRDefault="00D8568A"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1097" w:type="dxa"/>
          </w:tcPr>
          <w:p w:rsidR="00192102" w:rsidRPr="00BC4B8A" w:rsidRDefault="00A262C6"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77"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1036" w:type="dxa"/>
          </w:tcPr>
          <w:p w:rsidR="00192102" w:rsidRPr="00BC4B8A" w:rsidRDefault="00192102" w:rsidP="002E1A7E">
            <w:pPr>
              <w:cnfStyle w:val="000000000000" w:firstRow="0" w:lastRow="0" w:firstColumn="0" w:lastColumn="0" w:oddVBand="0" w:evenVBand="0" w:oddHBand="0" w:evenHBand="0" w:firstRowFirstColumn="0" w:firstRowLastColumn="0" w:lastRowFirstColumn="0" w:lastRowLastColumn="0"/>
              <w:rPr>
                <w:szCs w:val="24"/>
              </w:rPr>
            </w:pPr>
          </w:p>
        </w:tc>
        <w:tc>
          <w:tcPr>
            <w:tcW w:w="870"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c>
          <w:tcPr>
            <w:tcW w:w="763" w:type="dxa"/>
          </w:tcPr>
          <w:p w:rsidR="00192102" w:rsidRPr="00BC4B8A" w:rsidRDefault="00A475B7" w:rsidP="002E1A7E">
            <w:pPr>
              <w:cnfStyle w:val="000000000000" w:firstRow="0" w:lastRow="0" w:firstColumn="0" w:lastColumn="0" w:oddVBand="0" w:evenVBand="0" w:oddHBand="0" w:evenHBand="0" w:firstRowFirstColumn="0" w:firstRowLastColumn="0" w:lastRowFirstColumn="0" w:lastRowLastColumn="0"/>
              <w:rPr>
                <w:szCs w:val="24"/>
              </w:rPr>
            </w:pPr>
            <w:r w:rsidRPr="00BC4B8A">
              <w:rPr>
                <w:szCs w:val="24"/>
              </w:rPr>
              <w:t>X</w:t>
            </w:r>
          </w:p>
        </w:tc>
      </w:tr>
    </w:tbl>
    <w:p w:rsidR="00AA3221" w:rsidRPr="004E4161" w:rsidRDefault="00D8568A" w:rsidP="00066A14">
      <w:pPr>
        <w:pStyle w:val="ListParagraph"/>
        <w:numPr>
          <w:ilvl w:val="0"/>
          <w:numId w:val="4"/>
        </w:numPr>
        <w:rPr>
          <w:sz w:val="24"/>
          <w:szCs w:val="24"/>
        </w:rPr>
      </w:pPr>
      <w:r w:rsidRPr="004E4161">
        <w:rPr>
          <w:sz w:val="24"/>
          <w:szCs w:val="24"/>
        </w:rPr>
        <w:t>Historical O</w:t>
      </w:r>
      <w:r w:rsidR="00A475B7" w:rsidRPr="004E4161">
        <w:rPr>
          <w:sz w:val="24"/>
          <w:szCs w:val="24"/>
        </w:rPr>
        <w:t>ccurrences of</w:t>
      </w:r>
      <w:r w:rsidRPr="004E4161">
        <w:rPr>
          <w:sz w:val="24"/>
          <w:szCs w:val="24"/>
        </w:rPr>
        <w:t xml:space="preserve"> </w:t>
      </w:r>
      <w:r w:rsidR="00A475B7" w:rsidRPr="004E4161">
        <w:rPr>
          <w:sz w:val="24"/>
          <w:szCs w:val="24"/>
        </w:rPr>
        <w:t>H</w:t>
      </w:r>
      <w:r w:rsidRPr="004E4161">
        <w:rPr>
          <w:sz w:val="24"/>
          <w:szCs w:val="24"/>
        </w:rPr>
        <w:t>azard</w:t>
      </w:r>
      <w:r w:rsidR="00A475B7" w:rsidRPr="004E4161">
        <w:rPr>
          <w:sz w:val="24"/>
          <w:szCs w:val="24"/>
        </w:rPr>
        <w:t>s</w:t>
      </w:r>
      <w:r w:rsidRPr="004E4161">
        <w:rPr>
          <w:sz w:val="24"/>
          <w:szCs w:val="24"/>
        </w:rPr>
        <w:t>/Disasters</w:t>
      </w:r>
    </w:p>
    <w:p w:rsidR="00A475B7" w:rsidRPr="004E4161" w:rsidRDefault="00A475B7" w:rsidP="00066A14">
      <w:pPr>
        <w:pStyle w:val="ListParagraph"/>
        <w:numPr>
          <w:ilvl w:val="0"/>
          <w:numId w:val="4"/>
        </w:numPr>
        <w:rPr>
          <w:sz w:val="24"/>
          <w:szCs w:val="24"/>
        </w:rPr>
      </w:pPr>
      <w:r w:rsidRPr="004E4161">
        <w:rPr>
          <w:sz w:val="24"/>
          <w:szCs w:val="24"/>
        </w:rPr>
        <w:lastRenderedPageBreak/>
        <w:t>Consequence Severity and Risk Score</w:t>
      </w:r>
    </w:p>
    <w:p w:rsidR="001E5F64" w:rsidRPr="004E4161" w:rsidRDefault="001E5F64" w:rsidP="001E5F64">
      <w:pPr>
        <w:pStyle w:val="ListParagraph"/>
        <w:ind w:left="1440"/>
        <w:rPr>
          <w:sz w:val="24"/>
          <w:szCs w:val="24"/>
        </w:rPr>
      </w:pPr>
    </w:p>
    <w:p w:rsidR="001E5F64" w:rsidRPr="004E4161" w:rsidRDefault="001E5F64" w:rsidP="00066A14">
      <w:pPr>
        <w:pStyle w:val="ListParagraph"/>
        <w:numPr>
          <w:ilvl w:val="0"/>
          <w:numId w:val="10"/>
        </w:numPr>
        <w:rPr>
          <w:sz w:val="24"/>
          <w:szCs w:val="24"/>
        </w:rPr>
      </w:pPr>
      <w:r w:rsidRPr="004E4161">
        <w:rPr>
          <w:sz w:val="24"/>
          <w:szCs w:val="24"/>
        </w:rPr>
        <w:t>Environmentally Critical Areas</w:t>
      </w:r>
    </w:p>
    <w:p w:rsidR="00B76CD5" w:rsidRPr="004E4161" w:rsidRDefault="00B76CD5" w:rsidP="00066A14">
      <w:pPr>
        <w:pStyle w:val="ListParagraph"/>
        <w:numPr>
          <w:ilvl w:val="0"/>
          <w:numId w:val="14"/>
        </w:numPr>
        <w:rPr>
          <w:sz w:val="24"/>
          <w:szCs w:val="24"/>
        </w:rPr>
      </w:pPr>
      <w:r w:rsidRPr="004E4161">
        <w:rPr>
          <w:sz w:val="24"/>
          <w:szCs w:val="24"/>
        </w:rPr>
        <w:t>Flood Prone Areas</w:t>
      </w:r>
    </w:p>
    <w:p w:rsidR="00B76CD5" w:rsidRPr="004E4161" w:rsidRDefault="00B76CD5" w:rsidP="00066A14">
      <w:pPr>
        <w:pStyle w:val="ListParagraph"/>
        <w:numPr>
          <w:ilvl w:val="0"/>
          <w:numId w:val="14"/>
        </w:numPr>
        <w:rPr>
          <w:sz w:val="24"/>
          <w:szCs w:val="24"/>
        </w:rPr>
      </w:pPr>
      <w:r w:rsidRPr="004E4161">
        <w:rPr>
          <w:sz w:val="24"/>
          <w:szCs w:val="24"/>
        </w:rPr>
        <w:t>Erosion Prone Areas</w:t>
      </w:r>
    </w:p>
    <w:p w:rsidR="00B76CD5" w:rsidRPr="004E4161" w:rsidRDefault="00B76CD5" w:rsidP="00066A14">
      <w:pPr>
        <w:pStyle w:val="ListParagraph"/>
        <w:numPr>
          <w:ilvl w:val="0"/>
          <w:numId w:val="10"/>
        </w:numPr>
        <w:rPr>
          <w:sz w:val="24"/>
          <w:szCs w:val="24"/>
        </w:rPr>
      </w:pPr>
      <w:r w:rsidRPr="004E4161">
        <w:rPr>
          <w:sz w:val="24"/>
          <w:szCs w:val="24"/>
        </w:rPr>
        <w:t>Vulnerable Population/Population at Risk</w:t>
      </w:r>
      <w:r w:rsidR="00444CE7">
        <w:rPr>
          <w:sz w:val="24"/>
          <w:szCs w:val="24"/>
        </w:rPr>
        <w:t>/hazard</w:t>
      </w:r>
    </w:p>
    <w:p w:rsidR="00B76CD5" w:rsidRPr="004E4161" w:rsidRDefault="00B76CD5" w:rsidP="00066A14">
      <w:pPr>
        <w:pStyle w:val="ListParagraph"/>
        <w:numPr>
          <w:ilvl w:val="0"/>
          <w:numId w:val="15"/>
        </w:numPr>
        <w:rPr>
          <w:sz w:val="24"/>
          <w:szCs w:val="24"/>
        </w:rPr>
      </w:pPr>
      <w:r w:rsidRPr="004E4161">
        <w:rPr>
          <w:sz w:val="24"/>
          <w:szCs w:val="24"/>
        </w:rPr>
        <w:t>Vulnerable Population/Population at Risk for Flooding</w:t>
      </w:r>
    </w:p>
    <w:p w:rsidR="00B76CD5" w:rsidRPr="004E4161" w:rsidRDefault="00B76CD5" w:rsidP="00066A14">
      <w:pPr>
        <w:pStyle w:val="ListParagraph"/>
        <w:numPr>
          <w:ilvl w:val="0"/>
          <w:numId w:val="15"/>
        </w:numPr>
        <w:rPr>
          <w:sz w:val="24"/>
          <w:szCs w:val="24"/>
        </w:rPr>
      </w:pPr>
      <w:r w:rsidRPr="004E4161">
        <w:rPr>
          <w:sz w:val="24"/>
          <w:szCs w:val="24"/>
        </w:rPr>
        <w:t>Vulnerable Population/Population at Risk from Erosion</w:t>
      </w:r>
    </w:p>
    <w:p w:rsidR="00B76CD5" w:rsidRPr="004E4161" w:rsidRDefault="00B76CD5" w:rsidP="00066A14">
      <w:pPr>
        <w:pStyle w:val="ListParagraph"/>
        <w:numPr>
          <w:ilvl w:val="0"/>
          <w:numId w:val="15"/>
        </w:numPr>
        <w:rPr>
          <w:sz w:val="24"/>
          <w:szCs w:val="24"/>
        </w:rPr>
      </w:pPr>
      <w:r w:rsidRPr="004E4161">
        <w:rPr>
          <w:sz w:val="24"/>
          <w:szCs w:val="24"/>
        </w:rPr>
        <w:t>Flooding Hazard Map</w:t>
      </w:r>
    </w:p>
    <w:p w:rsidR="00B76CD5" w:rsidRPr="004E4161" w:rsidRDefault="00B76CD5" w:rsidP="00066A14">
      <w:pPr>
        <w:pStyle w:val="ListParagraph"/>
        <w:numPr>
          <w:ilvl w:val="0"/>
          <w:numId w:val="15"/>
        </w:numPr>
        <w:rPr>
          <w:sz w:val="24"/>
          <w:szCs w:val="24"/>
        </w:rPr>
      </w:pPr>
      <w:r w:rsidRPr="004E4161">
        <w:rPr>
          <w:sz w:val="24"/>
          <w:szCs w:val="24"/>
        </w:rPr>
        <w:t>Landslide Hazard Map</w:t>
      </w:r>
    </w:p>
    <w:p w:rsidR="00B76CD5" w:rsidRPr="004E4161" w:rsidRDefault="00B76CD5" w:rsidP="00066A14">
      <w:pPr>
        <w:pStyle w:val="ListParagraph"/>
        <w:numPr>
          <w:ilvl w:val="0"/>
          <w:numId w:val="15"/>
        </w:numPr>
        <w:rPr>
          <w:sz w:val="24"/>
          <w:szCs w:val="24"/>
        </w:rPr>
      </w:pPr>
      <w:r w:rsidRPr="004E4161">
        <w:rPr>
          <w:sz w:val="24"/>
          <w:szCs w:val="24"/>
        </w:rPr>
        <w:t>Erosion Map</w:t>
      </w:r>
    </w:p>
    <w:p w:rsidR="00D8568A" w:rsidRPr="004E4161" w:rsidRDefault="00D8568A" w:rsidP="00D8568A">
      <w:pPr>
        <w:pStyle w:val="ListParagraph"/>
        <w:ind w:left="1440"/>
        <w:rPr>
          <w:sz w:val="24"/>
          <w:szCs w:val="24"/>
        </w:rPr>
      </w:pPr>
    </w:p>
    <w:p w:rsidR="00503D5F" w:rsidRPr="00E2487C" w:rsidRDefault="00503D5F" w:rsidP="00066A14">
      <w:pPr>
        <w:pStyle w:val="ListParagraph"/>
        <w:numPr>
          <w:ilvl w:val="0"/>
          <w:numId w:val="5"/>
        </w:numPr>
        <w:rPr>
          <w:b/>
          <w:sz w:val="24"/>
          <w:szCs w:val="24"/>
        </w:rPr>
      </w:pPr>
      <w:r w:rsidRPr="00E2487C">
        <w:rPr>
          <w:b/>
          <w:sz w:val="24"/>
          <w:szCs w:val="24"/>
        </w:rPr>
        <w:t>I</w:t>
      </w:r>
      <w:r w:rsidR="00AA3221" w:rsidRPr="00E2487C">
        <w:rPr>
          <w:b/>
          <w:sz w:val="24"/>
          <w:szCs w:val="24"/>
        </w:rPr>
        <w:t>NSTITUTIONAL MACHINERIES</w:t>
      </w:r>
    </w:p>
    <w:p w:rsidR="00503D5F" w:rsidRPr="004E4161" w:rsidRDefault="00503D5F" w:rsidP="00503D5F">
      <w:pPr>
        <w:pStyle w:val="ListParagraph"/>
        <w:ind w:left="1440"/>
        <w:rPr>
          <w:sz w:val="24"/>
          <w:szCs w:val="24"/>
        </w:rPr>
      </w:pPr>
    </w:p>
    <w:p w:rsidR="00503D5F" w:rsidRPr="004E4161" w:rsidRDefault="00503D5F" w:rsidP="00066A14">
      <w:pPr>
        <w:pStyle w:val="ListParagraph"/>
        <w:numPr>
          <w:ilvl w:val="0"/>
          <w:numId w:val="2"/>
        </w:numPr>
        <w:rPr>
          <w:sz w:val="24"/>
          <w:szCs w:val="24"/>
        </w:rPr>
      </w:pPr>
      <w:r w:rsidRPr="004E4161">
        <w:rPr>
          <w:sz w:val="24"/>
          <w:szCs w:val="24"/>
        </w:rPr>
        <w:t>Political Subdivisions (Number of Districts, Barangays)</w:t>
      </w:r>
    </w:p>
    <w:p w:rsidR="00503D5F" w:rsidRDefault="00503D5F" w:rsidP="00A262C6">
      <w:pPr>
        <w:pStyle w:val="NoSpacing"/>
        <w:ind w:left="720" w:firstLine="720"/>
        <w:jc w:val="both"/>
        <w:rPr>
          <w:sz w:val="24"/>
          <w:szCs w:val="24"/>
        </w:rPr>
      </w:pPr>
      <w:proofErr w:type="spellStart"/>
      <w:r w:rsidRPr="004E4161">
        <w:rPr>
          <w:sz w:val="24"/>
          <w:szCs w:val="24"/>
        </w:rPr>
        <w:t>Palanan</w:t>
      </w:r>
      <w:proofErr w:type="spellEnd"/>
      <w:r w:rsidRPr="004E4161">
        <w:rPr>
          <w:sz w:val="24"/>
          <w:szCs w:val="24"/>
        </w:rPr>
        <w:t xml:space="preserve"> has seventeen barangays that are subdivided further into </w:t>
      </w:r>
      <w:proofErr w:type="spellStart"/>
      <w:r w:rsidRPr="004E4161">
        <w:rPr>
          <w:sz w:val="24"/>
          <w:szCs w:val="24"/>
        </w:rPr>
        <w:t>puroks</w:t>
      </w:r>
      <w:proofErr w:type="spellEnd"/>
      <w:r w:rsidRPr="004E4161">
        <w:rPr>
          <w:sz w:val="24"/>
          <w:szCs w:val="24"/>
        </w:rPr>
        <w:t>/</w:t>
      </w:r>
      <w:proofErr w:type="spellStart"/>
      <w:r w:rsidRPr="004E4161">
        <w:rPr>
          <w:sz w:val="24"/>
          <w:szCs w:val="24"/>
        </w:rPr>
        <w:t>sitios</w:t>
      </w:r>
      <w:proofErr w:type="spellEnd"/>
      <w:r w:rsidRPr="004E4161">
        <w:rPr>
          <w:sz w:val="24"/>
          <w:szCs w:val="24"/>
        </w:rPr>
        <w:t xml:space="preserve">. Among the seventeen barangays, two are classified as urban barangays or </w:t>
      </w:r>
      <w:proofErr w:type="spellStart"/>
      <w:r w:rsidRPr="004E4161">
        <w:rPr>
          <w:sz w:val="24"/>
          <w:szCs w:val="24"/>
        </w:rPr>
        <w:t>Poblacion</w:t>
      </w:r>
      <w:proofErr w:type="spellEnd"/>
      <w:r w:rsidRPr="004E4161">
        <w:rPr>
          <w:sz w:val="24"/>
          <w:szCs w:val="24"/>
        </w:rPr>
        <w:t xml:space="preserve"> and the other 15 barangays are classified as rural barangays, of which 7 barangays are classified as coastal barangays. Barangay is headed by a </w:t>
      </w:r>
      <w:proofErr w:type="spellStart"/>
      <w:r w:rsidRPr="004E4161">
        <w:rPr>
          <w:sz w:val="24"/>
          <w:szCs w:val="24"/>
        </w:rPr>
        <w:t>Punong</w:t>
      </w:r>
      <w:proofErr w:type="spellEnd"/>
      <w:r w:rsidRPr="004E4161">
        <w:rPr>
          <w:sz w:val="24"/>
          <w:szCs w:val="24"/>
        </w:rPr>
        <w:t xml:space="preserve"> barangay and seven barangay </w:t>
      </w:r>
      <w:proofErr w:type="spellStart"/>
      <w:r w:rsidRPr="004E4161">
        <w:rPr>
          <w:sz w:val="24"/>
          <w:szCs w:val="24"/>
        </w:rPr>
        <w:t>Kagawads</w:t>
      </w:r>
      <w:proofErr w:type="spellEnd"/>
      <w:r w:rsidRPr="004E4161">
        <w:rPr>
          <w:sz w:val="24"/>
          <w:szCs w:val="24"/>
        </w:rPr>
        <w:t xml:space="preserve">. </w:t>
      </w:r>
      <w:proofErr w:type="spellStart"/>
      <w:r w:rsidRPr="004E4161">
        <w:rPr>
          <w:sz w:val="24"/>
          <w:szCs w:val="24"/>
        </w:rPr>
        <w:t>Punong</w:t>
      </w:r>
      <w:proofErr w:type="spellEnd"/>
      <w:r w:rsidRPr="004E4161">
        <w:rPr>
          <w:sz w:val="24"/>
          <w:szCs w:val="24"/>
        </w:rPr>
        <w:t xml:space="preserve"> Barangays of the 17 Barangays is </w:t>
      </w:r>
      <w:r w:rsidR="00601B38" w:rsidRPr="004E4161">
        <w:rPr>
          <w:sz w:val="24"/>
          <w:szCs w:val="24"/>
        </w:rPr>
        <w:t xml:space="preserve">under the supervision of the </w:t>
      </w:r>
      <w:proofErr w:type="spellStart"/>
      <w:r w:rsidRPr="004E4161">
        <w:rPr>
          <w:sz w:val="24"/>
          <w:szCs w:val="24"/>
        </w:rPr>
        <w:t>Liga</w:t>
      </w:r>
      <w:proofErr w:type="spellEnd"/>
      <w:r w:rsidRPr="004E4161">
        <w:rPr>
          <w:sz w:val="24"/>
          <w:szCs w:val="24"/>
        </w:rPr>
        <w:t xml:space="preserve"> </w:t>
      </w:r>
      <w:proofErr w:type="spellStart"/>
      <w:r w:rsidRPr="004E4161">
        <w:rPr>
          <w:sz w:val="24"/>
          <w:szCs w:val="24"/>
        </w:rPr>
        <w:t>ng</w:t>
      </w:r>
      <w:proofErr w:type="spellEnd"/>
      <w:r w:rsidRPr="004E4161">
        <w:rPr>
          <w:sz w:val="24"/>
          <w:szCs w:val="24"/>
        </w:rPr>
        <w:t xml:space="preserve"> </w:t>
      </w:r>
      <w:proofErr w:type="spellStart"/>
      <w:r w:rsidRPr="004E4161">
        <w:rPr>
          <w:sz w:val="24"/>
          <w:szCs w:val="24"/>
        </w:rPr>
        <w:t>mga</w:t>
      </w:r>
      <w:proofErr w:type="spellEnd"/>
      <w:r w:rsidRPr="004E4161">
        <w:rPr>
          <w:sz w:val="24"/>
          <w:szCs w:val="24"/>
        </w:rPr>
        <w:t xml:space="preserve"> Barangay President.</w:t>
      </w:r>
    </w:p>
    <w:p w:rsidR="002E1A7E" w:rsidRPr="004E4161" w:rsidRDefault="002E1A7E" w:rsidP="00A262C6">
      <w:pPr>
        <w:pStyle w:val="NoSpacing"/>
        <w:ind w:left="720" w:firstLine="720"/>
        <w:jc w:val="both"/>
        <w:rPr>
          <w:sz w:val="24"/>
          <w:szCs w:val="24"/>
        </w:rPr>
      </w:pPr>
    </w:p>
    <w:p w:rsidR="00503D5F" w:rsidRPr="004E4161" w:rsidRDefault="00503D5F" w:rsidP="00A262C6">
      <w:pPr>
        <w:pStyle w:val="NoSpacing"/>
        <w:ind w:left="2160"/>
        <w:jc w:val="both"/>
        <w:rPr>
          <w:sz w:val="24"/>
          <w:szCs w:val="24"/>
        </w:rPr>
      </w:pPr>
    </w:p>
    <w:p w:rsidR="00503D5F" w:rsidRPr="004E4161" w:rsidRDefault="00503D5F" w:rsidP="00A262C6">
      <w:pPr>
        <w:pStyle w:val="ListParagraph"/>
        <w:numPr>
          <w:ilvl w:val="0"/>
          <w:numId w:val="1"/>
        </w:numPr>
        <w:jc w:val="both"/>
        <w:rPr>
          <w:sz w:val="24"/>
          <w:szCs w:val="24"/>
        </w:rPr>
      </w:pPr>
      <w:r w:rsidRPr="004E4161">
        <w:rPr>
          <w:sz w:val="24"/>
          <w:szCs w:val="24"/>
        </w:rPr>
        <w:t>Organizational Structures</w:t>
      </w:r>
    </w:p>
    <w:p w:rsidR="00503D5F" w:rsidRPr="004E4161" w:rsidRDefault="00503D5F" w:rsidP="00A262C6">
      <w:pPr>
        <w:ind w:left="720" w:firstLine="720"/>
        <w:jc w:val="both"/>
        <w:rPr>
          <w:sz w:val="24"/>
          <w:szCs w:val="24"/>
        </w:rPr>
      </w:pPr>
      <w:r w:rsidRPr="004E4161">
        <w:rPr>
          <w:sz w:val="24"/>
          <w:szCs w:val="24"/>
        </w:rPr>
        <w:t xml:space="preserve">The Municipal Government of </w:t>
      </w:r>
      <w:proofErr w:type="spellStart"/>
      <w:r w:rsidRPr="004E4161">
        <w:rPr>
          <w:sz w:val="24"/>
          <w:szCs w:val="24"/>
        </w:rPr>
        <w:t>Palanan</w:t>
      </w:r>
      <w:proofErr w:type="spellEnd"/>
      <w:r w:rsidRPr="004E4161">
        <w:rPr>
          <w:sz w:val="24"/>
          <w:szCs w:val="24"/>
        </w:rPr>
        <w:t xml:space="preserve"> is composed of fourteen (1</w:t>
      </w:r>
      <w:r w:rsidR="00557A62">
        <w:rPr>
          <w:sz w:val="24"/>
          <w:szCs w:val="24"/>
        </w:rPr>
        <w:t>3</w:t>
      </w:r>
      <w:r w:rsidRPr="004E4161">
        <w:rPr>
          <w:sz w:val="24"/>
          <w:szCs w:val="24"/>
        </w:rPr>
        <w:t xml:space="preserve">) different offices. </w:t>
      </w:r>
      <w:r w:rsidR="00B76CD5" w:rsidRPr="004E4161">
        <w:rPr>
          <w:sz w:val="24"/>
          <w:szCs w:val="24"/>
        </w:rPr>
        <w:t>Offices direc</w:t>
      </w:r>
      <w:r w:rsidR="00382FA9" w:rsidRPr="004E4161">
        <w:rPr>
          <w:sz w:val="24"/>
          <w:szCs w:val="24"/>
        </w:rPr>
        <w:t xml:space="preserve">tly under the supervision and control of the Local Chief Executive </w:t>
      </w:r>
      <w:r w:rsidR="00601B38" w:rsidRPr="004E4161">
        <w:rPr>
          <w:sz w:val="24"/>
          <w:szCs w:val="24"/>
        </w:rPr>
        <w:t>are the following: Municipal Planning and Development Coordinators Office, Office of the Municipal Treasurer, Office of the Municipal Accountant, Office of the Municipal Budget Officer, Office of the Municipal Assessor, Office of the Municipal Engineer, Office of the Municipal Agriculturist, Municipal Health Office, Office of the Municipal Civil Registrar, Municipal Welfare and Development Office, Human Resource Management Office</w:t>
      </w:r>
      <w:r w:rsidRPr="004E4161">
        <w:rPr>
          <w:sz w:val="24"/>
          <w:szCs w:val="24"/>
        </w:rPr>
        <w:t>.</w:t>
      </w:r>
    </w:p>
    <w:p w:rsidR="00D6531C" w:rsidRPr="004E4161" w:rsidRDefault="00D6531C" w:rsidP="00A262C6">
      <w:pPr>
        <w:ind w:left="720" w:firstLine="720"/>
        <w:jc w:val="both"/>
        <w:rPr>
          <w:sz w:val="24"/>
          <w:szCs w:val="24"/>
        </w:rPr>
      </w:pPr>
      <w:r w:rsidRPr="004E4161">
        <w:rPr>
          <w:sz w:val="24"/>
          <w:szCs w:val="24"/>
        </w:rPr>
        <w:t xml:space="preserve">The Office of the </w:t>
      </w:r>
      <w:proofErr w:type="spellStart"/>
      <w:r w:rsidRPr="004E4161">
        <w:rPr>
          <w:sz w:val="24"/>
          <w:szCs w:val="24"/>
        </w:rPr>
        <w:t>Sangguniang</w:t>
      </w:r>
      <w:proofErr w:type="spellEnd"/>
      <w:r w:rsidRPr="004E4161">
        <w:rPr>
          <w:sz w:val="24"/>
          <w:szCs w:val="24"/>
        </w:rPr>
        <w:t xml:space="preserve"> Bayan is under the direct supervision and control of the Municipal </w:t>
      </w:r>
      <w:proofErr w:type="gramStart"/>
      <w:r w:rsidRPr="004E4161">
        <w:rPr>
          <w:sz w:val="24"/>
          <w:szCs w:val="24"/>
        </w:rPr>
        <w:t>Vice</w:t>
      </w:r>
      <w:proofErr w:type="gramEnd"/>
      <w:r w:rsidRPr="004E4161">
        <w:rPr>
          <w:sz w:val="24"/>
          <w:szCs w:val="24"/>
        </w:rPr>
        <w:t xml:space="preserve"> Mayor, who act at the same time a presiding officer.</w:t>
      </w:r>
    </w:p>
    <w:p w:rsidR="00D6531C" w:rsidRPr="004E4161" w:rsidRDefault="00D6531C" w:rsidP="00A262C6">
      <w:pPr>
        <w:ind w:left="720" w:firstLine="720"/>
        <w:jc w:val="both"/>
        <w:rPr>
          <w:sz w:val="24"/>
          <w:szCs w:val="24"/>
        </w:rPr>
      </w:pPr>
      <w:r w:rsidRPr="004E4161">
        <w:rPr>
          <w:sz w:val="24"/>
          <w:szCs w:val="24"/>
        </w:rPr>
        <w:t>At present, the</w:t>
      </w:r>
      <w:r w:rsidR="00AA6608" w:rsidRPr="004E4161">
        <w:rPr>
          <w:sz w:val="24"/>
          <w:szCs w:val="24"/>
        </w:rPr>
        <w:t xml:space="preserve"> total personnel complement of the municipal government is </w:t>
      </w:r>
      <w:r w:rsidR="006A099F" w:rsidRPr="004E4161">
        <w:rPr>
          <w:sz w:val="24"/>
          <w:szCs w:val="24"/>
        </w:rPr>
        <w:t>two hundred seventy three (273)</w:t>
      </w:r>
      <w:r w:rsidR="00AA6608" w:rsidRPr="004E4161">
        <w:rPr>
          <w:sz w:val="24"/>
          <w:szCs w:val="24"/>
        </w:rPr>
        <w:t>. Of these,</w:t>
      </w:r>
      <w:r w:rsidR="006A099F" w:rsidRPr="004E4161">
        <w:rPr>
          <w:sz w:val="24"/>
          <w:szCs w:val="24"/>
        </w:rPr>
        <w:t xml:space="preserve"> </w:t>
      </w:r>
      <w:r w:rsidR="00C81D30" w:rsidRPr="004E4161">
        <w:rPr>
          <w:sz w:val="24"/>
          <w:szCs w:val="24"/>
        </w:rPr>
        <w:t xml:space="preserve">one hundred </w:t>
      </w:r>
      <w:r w:rsidR="00AA6608" w:rsidRPr="004E4161">
        <w:rPr>
          <w:sz w:val="24"/>
          <w:szCs w:val="24"/>
        </w:rPr>
        <w:t xml:space="preserve">sixteen </w:t>
      </w:r>
      <w:r w:rsidR="00C81D30" w:rsidRPr="004E4161">
        <w:rPr>
          <w:sz w:val="24"/>
          <w:szCs w:val="24"/>
        </w:rPr>
        <w:t>(1</w:t>
      </w:r>
      <w:r w:rsidR="00AA6608" w:rsidRPr="004E4161">
        <w:rPr>
          <w:sz w:val="24"/>
          <w:szCs w:val="24"/>
        </w:rPr>
        <w:t>16</w:t>
      </w:r>
      <w:r w:rsidR="00C81D30" w:rsidRPr="004E4161">
        <w:rPr>
          <w:sz w:val="24"/>
          <w:szCs w:val="24"/>
        </w:rPr>
        <w:t xml:space="preserve">) </w:t>
      </w:r>
      <w:r w:rsidR="00AA6608" w:rsidRPr="004E4161">
        <w:rPr>
          <w:sz w:val="24"/>
          <w:szCs w:val="24"/>
        </w:rPr>
        <w:t xml:space="preserve">are </w:t>
      </w:r>
      <w:r w:rsidR="00C81D30" w:rsidRPr="004E4161">
        <w:rPr>
          <w:sz w:val="24"/>
          <w:szCs w:val="24"/>
        </w:rPr>
        <w:t>appointive municipal officials and employees including those holding temporary and co-terminus appointments</w:t>
      </w:r>
      <w:r w:rsidR="00D27505" w:rsidRPr="004E4161">
        <w:rPr>
          <w:sz w:val="24"/>
          <w:szCs w:val="24"/>
        </w:rPr>
        <w:t>,</w:t>
      </w:r>
      <w:r w:rsidR="00C81D30" w:rsidRPr="004E4161">
        <w:rPr>
          <w:sz w:val="24"/>
          <w:szCs w:val="24"/>
        </w:rPr>
        <w:t xml:space="preserve"> eleven (11) elective </w:t>
      </w:r>
      <w:r w:rsidR="00AA6608" w:rsidRPr="004E4161">
        <w:rPr>
          <w:sz w:val="24"/>
          <w:szCs w:val="24"/>
        </w:rPr>
        <w:t xml:space="preserve">local </w:t>
      </w:r>
      <w:r w:rsidR="00C81D30" w:rsidRPr="004E4161">
        <w:rPr>
          <w:sz w:val="24"/>
          <w:szCs w:val="24"/>
        </w:rPr>
        <w:t>officials</w:t>
      </w:r>
      <w:r w:rsidR="00AA6608" w:rsidRPr="004E4161">
        <w:rPr>
          <w:sz w:val="24"/>
          <w:szCs w:val="24"/>
        </w:rPr>
        <w:t>, and one hundred forty six are job order/contract of services.</w:t>
      </w:r>
    </w:p>
    <w:p w:rsidR="00D6531C" w:rsidRDefault="00D6531C" w:rsidP="00382FA9">
      <w:pPr>
        <w:ind w:left="720" w:firstLine="720"/>
      </w:pPr>
    </w:p>
    <w:p w:rsidR="00926084" w:rsidRDefault="00926084" w:rsidP="00382FA9">
      <w:pPr>
        <w:ind w:left="720" w:firstLine="720"/>
      </w:pPr>
    </w:p>
    <w:p w:rsidR="00926084" w:rsidRDefault="00926084" w:rsidP="00382FA9">
      <w:pPr>
        <w:ind w:left="720" w:firstLine="720"/>
      </w:pPr>
    </w:p>
    <w:p w:rsidR="00926084" w:rsidRDefault="00926084" w:rsidP="00382FA9">
      <w:pPr>
        <w:ind w:left="720" w:firstLine="720"/>
      </w:pPr>
    </w:p>
    <w:p w:rsidR="00926084" w:rsidRDefault="00926084" w:rsidP="00382FA9">
      <w:pPr>
        <w:ind w:left="720" w:firstLine="720"/>
      </w:pPr>
    </w:p>
    <w:p w:rsidR="00926084" w:rsidRDefault="00926084" w:rsidP="00382FA9">
      <w:pPr>
        <w:ind w:left="720" w:firstLine="720"/>
      </w:pPr>
    </w:p>
    <w:p w:rsidR="005B20F2" w:rsidRDefault="005B20F2" w:rsidP="00382FA9">
      <w:pPr>
        <w:ind w:left="720" w:firstLine="720"/>
      </w:pPr>
    </w:p>
    <w:p w:rsidR="009342CF" w:rsidRPr="002E1A7E" w:rsidRDefault="009342CF" w:rsidP="00310AB0">
      <w:pPr>
        <w:pStyle w:val="ListParagraph"/>
        <w:tabs>
          <w:tab w:val="left" w:pos="1350"/>
        </w:tabs>
        <w:ind w:left="450"/>
        <w:jc w:val="center"/>
        <w:rPr>
          <w:b/>
          <w:sz w:val="32"/>
          <w:szCs w:val="32"/>
        </w:rPr>
      </w:pPr>
      <w:r w:rsidRPr="002E1A7E">
        <w:rPr>
          <w:b/>
          <w:sz w:val="32"/>
          <w:szCs w:val="32"/>
        </w:rPr>
        <w:t>THE COMPREHENSIVE DEVELOPMENT PLAN</w:t>
      </w:r>
    </w:p>
    <w:p w:rsidR="009342CF" w:rsidRPr="002E1A7E" w:rsidRDefault="009342CF" w:rsidP="009342CF">
      <w:pPr>
        <w:pStyle w:val="ListParagraph"/>
        <w:ind w:left="1800"/>
        <w:jc w:val="center"/>
        <w:rPr>
          <w:b/>
          <w:sz w:val="32"/>
          <w:szCs w:val="32"/>
        </w:rPr>
      </w:pPr>
    </w:p>
    <w:p w:rsidR="009342CF" w:rsidRPr="00D21DAD" w:rsidRDefault="009342CF" w:rsidP="009342CF">
      <w:pPr>
        <w:pStyle w:val="ListParagraph"/>
        <w:ind w:left="1800"/>
        <w:jc w:val="center"/>
        <w:rPr>
          <w:sz w:val="32"/>
          <w:szCs w:val="32"/>
        </w:rPr>
      </w:pPr>
    </w:p>
    <w:p w:rsidR="009342CF" w:rsidRPr="002E1A7E" w:rsidRDefault="003D4015" w:rsidP="009342CF">
      <w:pPr>
        <w:ind w:firstLine="720"/>
        <w:jc w:val="center"/>
        <w:rPr>
          <w:b/>
          <w:sz w:val="32"/>
          <w:szCs w:val="32"/>
        </w:rPr>
      </w:pPr>
      <w:r>
        <w:rPr>
          <w:b/>
          <w:sz w:val="32"/>
          <w:szCs w:val="32"/>
        </w:rPr>
        <w:t>PL</w:t>
      </w:r>
      <w:r w:rsidR="009342CF" w:rsidRPr="002E1A7E">
        <w:rPr>
          <w:b/>
          <w:sz w:val="32"/>
          <w:szCs w:val="32"/>
        </w:rPr>
        <w:t>VISION</w:t>
      </w:r>
    </w:p>
    <w:p w:rsidR="009342CF" w:rsidRDefault="009342CF" w:rsidP="009342CF">
      <w:pPr>
        <w:ind w:firstLine="720"/>
        <w:jc w:val="center"/>
      </w:pPr>
    </w:p>
    <w:p w:rsidR="009342CF" w:rsidRDefault="009342CF" w:rsidP="00033E75">
      <w:pPr>
        <w:tabs>
          <w:tab w:val="left" w:pos="540"/>
        </w:tabs>
        <w:spacing w:after="0" w:line="240" w:lineRule="auto"/>
        <w:ind w:left="990" w:hanging="990"/>
        <w:jc w:val="center"/>
        <w:rPr>
          <w:position w:val="4"/>
          <w:sz w:val="32"/>
          <w:szCs w:val="32"/>
        </w:rPr>
      </w:pPr>
      <w:proofErr w:type="spellStart"/>
      <w:proofErr w:type="gramStart"/>
      <w:r w:rsidRPr="00D21DAD">
        <w:rPr>
          <w:position w:val="4"/>
          <w:sz w:val="32"/>
          <w:szCs w:val="32"/>
        </w:rPr>
        <w:t>Palanan</w:t>
      </w:r>
      <w:proofErr w:type="spellEnd"/>
      <w:r w:rsidRPr="00D21DAD">
        <w:rPr>
          <w:position w:val="4"/>
          <w:sz w:val="32"/>
          <w:szCs w:val="32"/>
        </w:rPr>
        <w:t xml:space="preserve"> ,</w:t>
      </w:r>
      <w:proofErr w:type="gramEnd"/>
      <w:r w:rsidRPr="00D21DAD">
        <w:rPr>
          <w:position w:val="4"/>
          <w:sz w:val="32"/>
          <w:szCs w:val="32"/>
        </w:rPr>
        <w:t xml:space="preserve"> the premier eco-tourism destination in the provinc</w:t>
      </w:r>
      <w:r w:rsidR="005B20F2">
        <w:rPr>
          <w:position w:val="4"/>
          <w:sz w:val="32"/>
          <w:szCs w:val="32"/>
        </w:rPr>
        <w:t xml:space="preserve">e with </w:t>
      </w:r>
      <w:r w:rsidRPr="00D21DAD">
        <w:rPr>
          <w:position w:val="4"/>
          <w:sz w:val="32"/>
          <w:szCs w:val="32"/>
        </w:rPr>
        <w:t xml:space="preserve">empowered citizenry living </w:t>
      </w:r>
      <w:r w:rsidR="005B20F2">
        <w:rPr>
          <w:position w:val="4"/>
          <w:sz w:val="32"/>
          <w:szCs w:val="32"/>
        </w:rPr>
        <w:t xml:space="preserve">in a peaceful and well balanced </w:t>
      </w:r>
      <w:r w:rsidRPr="00D21DAD">
        <w:rPr>
          <w:position w:val="4"/>
          <w:sz w:val="32"/>
          <w:szCs w:val="32"/>
        </w:rPr>
        <w:t>environment enjoying a sustainable and competitive economy governed by committed and competent leaders.</w:t>
      </w:r>
    </w:p>
    <w:p w:rsidR="009342CF" w:rsidRPr="00D21DAD" w:rsidRDefault="009342CF" w:rsidP="009342CF">
      <w:pPr>
        <w:tabs>
          <w:tab w:val="left" w:pos="540"/>
        </w:tabs>
        <w:spacing w:after="0" w:line="240" w:lineRule="auto"/>
        <w:ind w:left="990" w:hanging="990"/>
        <w:jc w:val="center"/>
        <w:rPr>
          <w:rFonts w:eastAsia="Times New Roman"/>
          <w:sz w:val="32"/>
          <w:szCs w:val="32"/>
          <w:lang w:eastAsia="en-PH"/>
        </w:rPr>
      </w:pPr>
    </w:p>
    <w:p w:rsidR="009342CF" w:rsidRDefault="009342CF" w:rsidP="009342CF">
      <w:pPr>
        <w:tabs>
          <w:tab w:val="left" w:pos="540"/>
        </w:tabs>
        <w:spacing w:after="0" w:line="240" w:lineRule="auto"/>
        <w:ind w:left="990" w:hanging="990"/>
        <w:jc w:val="center"/>
        <w:rPr>
          <w:rFonts w:eastAsia="Times New Roman"/>
          <w:sz w:val="32"/>
          <w:szCs w:val="32"/>
          <w:lang w:eastAsia="en-PH"/>
        </w:rPr>
      </w:pPr>
    </w:p>
    <w:p w:rsidR="009342CF" w:rsidRDefault="009342CF" w:rsidP="009342CF">
      <w:pPr>
        <w:tabs>
          <w:tab w:val="left" w:pos="540"/>
        </w:tabs>
        <w:spacing w:after="0" w:line="240" w:lineRule="auto"/>
        <w:ind w:left="990" w:hanging="990"/>
        <w:jc w:val="center"/>
        <w:rPr>
          <w:rFonts w:eastAsia="Times New Roman"/>
          <w:sz w:val="32"/>
          <w:szCs w:val="32"/>
          <w:lang w:eastAsia="en-PH"/>
        </w:rPr>
      </w:pPr>
    </w:p>
    <w:p w:rsidR="009342CF" w:rsidRPr="00D21DAD" w:rsidRDefault="009342CF" w:rsidP="009342CF">
      <w:pPr>
        <w:tabs>
          <w:tab w:val="left" w:pos="540"/>
        </w:tabs>
        <w:spacing w:after="0" w:line="240" w:lineRule="auto"/>
        <w:ind w:left="990" w:hanging="990"/>
        <w:jc w:val="center"/>
        <w:rPr>
          <w:rFonts w:eastAsia="Times New Roman"/>
          <w:sz w:val="32"/>
          <w:szCs w:val="32"/>
          <w:lang w:eastAsia="en-PH"/>
        </w:rPr>
      </w:pPr>
    </w:p>
    <w:p w:rsidR="009342CF" w:rsidRPr="002E1A7E" w:rsidRDefault="009342CF" w:rsidP="009342CF">
      <w:pPr>
        <w:tabs>
          <w:tab w:val="left" w:pos="540"/>
        </w:tabs>
        <w:spacing w:after="0" w:line="240" w:lineRule="auto"/>
        <w:ind w:left="990" w:hanging="990"/>
        <w:jc w:val="center"/>
        <w:rPr>
          <w:rFonts w:eastAsia="Times New Roman"/>
          <w:b/>
          <w:sz w:val="32"/>
          <w:szCs w:val="32"/>
          <w:lang w:eastAsia="en-PH"/>
        </w:rPr>
      </w:pPr>
      <w:r w:rsidRPr="002E1A7E">
        <w:rPr>
          <w:rFonts w:eastAsia="Times New Roman"/>
          <w:b/>
          <w:sz w:val="32"/>
          <w:szCs w:val="32"/>
          <w:lang w:eastAsia="en-PH"/>
        </w:rPr>
        <w:t>MISSION</w:t>
      </w:r>
    </w:p>
    <w:p w:rsidR="009342CF" w:rsidRDefault="009342CF" w:rsidP="009342CF">
      <w:pPr>
        <w:spacing w:after="0" w:line="264" w:lineRule="auto"/>
        <w:jc w:val="both"/>
        <w:rPr>
          <w:rFonts w:cs="Arial"/>
          <w:sz w:val="32"/>
          <w:szCs w:val="32"/>
        </w:rPr>
      </w:pPr>
    </w:p>
    <w:p w:rsidR="009342CF" w:rsidRPr="00D21DAD" w:rsidRDefault="009342CF" w:rsidP="009342CF">
      <w:pPr>
        <w:spacing w:after="0" w:line="264" w:lineRule="auto"/>
        <w:jc w:val="center"/>
        <w:rPr>
          <w:rFonts w:cs="Arial"/>
          <w:sz w:val="32"/>
          <w:szCs w:val="32"/>
        </w:rPr>
      </w:pPr>
      <w:r w:rsidRPr="00D21DAD">
        <w:rPr>
          <w:rFonts w:cs="Arial"/>
          <w:sz w:val="32"/>
          <w:szCs w:val="32"/>
        </w:rPr>
        <w:t>The municipality shall uphold the municipality as an eco-tourism destination through active participation and support of the constituents, leaders, professionalized business- owners and investors and all stakeholders.</w:t>
      </w:r>
    </w:p>
    <w:p w:rsidR="009342CF" w:rsidRDefault="009342CF" w:rsidP="009342CF">
      <w:pPr>
        <w:tabs>
          <w:tab w:val="left" w:pos="540"/>
        </w:tabs>
        <w:spacing w:after="0" w:line="240" w:lineRule="auto"/>
        <w:ind w:left="990" w:hanging="990"/>
        <w:rPr>
          <w:rFonts w:eastAsia="Times New Roman"/>
          <w:lang w:eastAsia="en-PH"/>
        </w:rPr>
      </w:pPr>
      <w:r w:rsidRPr="00D21DAD">
        <w:rPr>
          <w:rFonts w:eastAsia="Times New Roman"/>
          <w:sz w:val="32"/>
          <w:szCs w:val="32"/>
          <w:lang w:eastAsia="en-PH"/>
        </w:rPr>
        <w:tab/>
      </w:r>
      <w:r>
        <w:rPr>
          <w:rFonts w:eastAsia="Times New Roman"/>
          <w:lang w:eastAsia="en-PH"/>
        </w:rPr>
        <w:tab/>
      </w: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9342CF" w:rsidRDefault="009342CF" w:rsidP="009342CF">
      <w:pPr>
        <w:tabs>
          <w:tab w:val="left" w:pos="540"/>
        </w:tabs>
        <w:spacing w:after="0" w:line="240" w:lineRule="auto"/>
        <w:ind w:left="990" w:hanging="990"/>
        <w:rPr>
          <w:rFonts w:eastAsia="Times New Roman"/>
          <w:lang w:eastAsia="en-PH"/>
        </w:rPr>
      </w:pPr>
    </w:p>
    <w:p w:rsidR="009342CF" w:rsidRDefault="009342CF" w:rsidP="009342CF">
      <w:pPr>
        <w:tabs>
          <w:tab w:val="left" w:pos="540"/>
        </w:tabs>
        <w:spacing w:after="0" w:line="240" w:lineRule="auto"/>
        <w:ind w:left="990" w:hanging="990"/>
        <w:rPr>
          <w:rFonts w:eastAsia="Times New Roman"/>
          <w:lang w:eastAsia="en-PH"/>
        </w:rPr>
      </w:pPr>
    </w:p>
    <w:p w:rsidR="00A262C6" w:rsidRDefault="00A262C6" w:rsidP="009342CF">
      <w:pPr>
        <w:tabs>
          <w:tab w:val="left" w:pos="540"/>
        </w:tabs>
        <w:spacing w:after="0" w:line="240" w:lineRule="auto"/>
        <w:ind w:left="990" w:hanging="990"/>
        <w:rPr>
          <w:rFonts w:eastAsia="Times New Roman"/>
          <w:lang w:eastAsia="en-PH"/>
        </w:rPr>
      </w:pPr>
    </w:p>
    <w:p w:rsidR="00A262C6" w:rsidRDefault="00A262C6" w:rsidP="009342CF">
      <w:pPr>
        <w:tabs>
          <w:tab w:val="left" w:pos="540"/>
        </w:tabs>
        <w:spacing w:after="0" w:line="240" w:lineRule="auto"/>
        <w:ind w:left="990" w:hanging="990"/>
        <w:rPr>
          <w:rFonts w:eastAsia="Times New Roman"/>
          <w:lang w:eastAsia="en-PH"/>
        </w:rPr>
      </w:pPr>
    </w:p>
    <w:p w:rsidR="00A262C6" w:rsidRDefault="00A262C6"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E2487C" w:rsidRDefault="00E2487C" w:rsidP="009342CF">
      <w:pPr>
        <w:tabs>
          <w:tab w:val="left" w:pos="540"/>
        </w:tabs>
        <w:spacing w:after="0" w:line="240" w:lineRule="auto"/>
        <w:ind w:left="990" w:hanging="990"/>
        <w:rPr>
          <w:rFonts w:eastAsia="Times New Roman"/>
          <w:lang w:eastAsia="en-PH"/>
        </w:rPr>
      </w:pPr>
    </w:p>
    <w:p w:rsidR="009342CF" w:rsidRDefault="009342CF" w:rsidP="009342CF">
      <w:pPr>
        <w:tabs>
          <w:tab w:val="left" w:pos="540"/>
        </w:tabs>
        <w:spacing w:after="0" w:line="240" w:lineRule="auto"/>
        <w:ind w:left="990" w:hanging="990"/>
        <w:rPr>
          <w:rFonts w:eastAsia="Times New Roman"/>
          <w:lang w:eastAsia="en-PH"/>
        </w:rPr>
      </w:pPr>
    </w:p>
    <w:p w:rsidR="009342CF" w:rsidRDefault="009342CF" w:rsidP="009342CF">
      <w:pPr>
        <w:tabs>
          <w:tab w:val="left" w:pos="540"/>
        </w:tabs>
        <w:spacing w:after="0" w:line="240" w:lineRule="auto"/>
        <w:ind w:left="990" w:hanging="990"/>
        <w:rPr>
          <w:rFonts w:eastAsia="Times New Roman"/>
          <w:lang w:eastAsia="en-PH"/>
        </w:rPr>
      </w:pPr>
    </w:p>
    <w:p w:rsidR="009342CF" w:rsidRPr="007032F1" w:rsidRDefault="009342CF" w:rsidP="009342CF">
      <w:pPr>
        <w:tabs>
          <w:tab w:val="left" w:pos="540"/>
        </w:tabs>
        <w:spacing w:after="0" w:line="240" w:lineRule="auto"/>
        <w:ind w:left="990" w:hanging="990"/>
        <w:rPr>
          <w:rFonts w:eastAsia="Times New Roman"/>
          <w:b/>
          <w:sz w:val="24"/>
          <w:szCs w:val="24"/>
          <w:lang w:eastAsia="en-PH"/>
        </w:rPr>
      </w:pPr>
      <w:r>
        <w:rPr>
          <w:rFonts w:eastAsia="Times New Roman"/>
          <w:lang w:eastAsia="en-PH"/>
        </w:rPr>
        <w:lastRenderedPageBreak/>
        <w:tab/>
      </w:r>
      <w:r>
        <w:rPr>
          <w:rFonts w:eastAsia="Times New Roman"/>
          <w:lang w:eastAsia="en-PH"/>
        </w:rPr>
        <w:tab/>
      </w:r>
      <w:r w:rsidRPr="007032F1">
        <w:rPr>
          <w:rFonts w:eastAsia="Times New Roman"/>
          <w:b/>
          <w:sz w:val="24"/>
          <w:szCs w:val="24"/>
          <w:lang w:eastAsia="en-PH"/>
        </w:rPr>
        <w:t>VISION-REALITY GAP MATRIX</w:t>
      </w:r>
    </w:p>
    <w:p w:rsidR="009342CF" w:rsidRPr="007032F1" w:rsidRDefault="009342CF" w:rsidP="009342CF">
      <w:pPr>
        <w:tabs>
          <w:tab w:val="left" w:pos="540"/>
        </w:tabs>
        <w:spacing w:after="0" w:line="240" w:lineRule="auto"/>
        <w:ind w:left="990" w:hanging="990"/>
        <w:rPr>
          <w:rFonts w:eastAsia="Times New Roman"/>
          <w:b/>
          <w:sz w:val="24"/>
          <w:szCs w:val="24"/>
          <w:lang w:eastAsia="en-PH"/>
        </w:rPr>
      </w:pPr>
    </w:p>
    <w:tbl>
      <w:tblPr>
        <w:tblStyle w:val="MediumGrid3-Accent5"/>
        <w:tblW w:w="9936" w:type="dxa"/>
        <w:tblLayout w:type="fixed"/>
        <w:tblLook w:val="04A0" w:firstRow="1" w:lastRow="0" w:firstColumn="1" w:lastColumn="0" w:noHBand="0" w:noVBand="1"/>
      </w:tblPr>
      <w:tblGrid>
        <w:gridCol w:w="1260"/>
        <w:gridCol w:w="918"/>
        <w:gridCol w:w="1350"/>
        <w:gridCol w:w="2628"/>
        <w:gridCol w:w="990"/>
        <w:gridCol w:w="990"/>
        <w:gridCol w:w="1800"/>
      </w:tblGrid>
      <w:tr w:rsidR="00251D5E" w:rsidRPr="007032F1" w:rsidTr="005B2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gridSpan w:val="2"/>
          </w:tcPr>
          <w:p w:rsidR="00251D5E" w:rsidRPr="007032F1" w:rsidRDefault="00251D5E" w:rsidP="007032F1">
            <w:pPr>
              <w:tabs>
                <w:tab w:val="left" w:pos="540"/>
              </w:tabs>
              <w:jc w:val="center"/>
              <w:rPr>
                <w:rFonts w:eastAsia="Times New Roman"/>
                <w:b w:val="0"/>
                <w:sz w:val="24"/>
                <w:szCs w:val="24"/>
                <w:lang w:eastAsia="en-PH"/>
              </w:rPr>
            </w:pPr>
            <w:r w:rsidRPr="007032F1">
              <w:rPr>
                <w:rFonts w:eastAsia="Times New Roman"/>
                <w:sz w:val="24"/>
                <w:szCs w:val="24"/>
                <w:lang w:eastAsia="en-PH"/>
              </w:rPr>
              <w:t>Vision Element/Sector</w:t>
            </w:r>
          </w:p>
        </w:tc>
        <w:tc>
          <w:tcPr>
            <w:tcW w:w="1350" w:type="dxa"/>
          </w:tcPr>
          <w:p w:rsidR="00251D5E" w:rsidRPr="007032F1" w:rsidRDefault="00251D5E"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Descriptor</w:t>
            </w:r>
          </w:p>
        </w:tc>
        <w:tc>
          <w:tcPr>
            <w:tcW w:w="2628" w:type="dxa"/>
          </w:tcPr>
          <w:p w:rsidR="00251D5E" w:rsidRPr="007032F1" w:rsidRDefault="00251D5E"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Success Indicators</w:t>
            </w:r>
          </w:p>
        </w:tc>
        <w:tc>
          <w:tcPr>
            <w:tcW w:w="990" w:type="dxa"/>
          </w:tcPr>
          <w:p w:rsidR="00251D5E" w:rsidRPr="007032F1" w:rsidRDefault="00251D5E"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Current Reality Rating</w:t>
            </w:r>
          </w:p>
        </w:tc>
        <w:tc>
          <w:tcPr>
            <w:tcW w:w="990" w:type="dxa"/>
          </w:tcPr>
          <w:p w:rsidR="00251D5E" w:rsidRPr="007032F1" w:rsidRDefault="00251D5E"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Vision Reality Gap</w:t>
            </w:r>
          </w:p>
        </w:tc>
        <w:tc>
          <w:tcPr>
            <w:tcW w:w="1800" w:type="dxa"/>
          </w:tcPr>
          <w:p w:rsidR="00251D5E" w:rsidRPr="007032F1" w:rsidRDefault="00251D5E"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Observed Conditions</w:t>
            </w:r>
          </w:p>
        </w:tc>
      </w:tr>
      <w:tr w:rsidR="00D90412" w:rsidRPr="00F7274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val="restart"/>
          </w:tcPr>
          <w:p w:rsidR="00D90412" w:rsidRPr="00F72749" w:rsidRDefault="00863925" w:rsidP="009342CF">
            <w:pPr>
              <w:tabs>
                <w:tab w:val="left" w:pos="540"/>
              </w:tabs>
              <w:rPr>
                <w:rFonts w:eastAsia="Times New Roman"/>
                <w:sz w:val="24"/>
                <w:szCs w:val="24"/>
                <w:lang w:eastAsia="en-PH"/>
              </w:rPr>
            </w:pPr>
            <w:r>
              <w:rPr>
                <w:rFonts w:eastAsia="Times New Roman"/>
                <w:sz w:val="24"/>
                <w:szCs w:val="24"/>
                <w:lang w:eastAsia="en-PH"/>
              </w:rPr>
              <w:t>O</w:t>
            </w:r>
            <w:r w:rsidR="00D90412" w:rsidRPr="00F72749">
              <w:rPr>
                <w:rFonts w:eastAsia="Times New Roman"/>
                <w:sz w:val="24"/>
                <w:szCs w:val="24"/>
                <w:lang w:eastAsia="en-PH"/>
              </w:rPr>
              <w:t>utward Looking (Desired role in the wider region)</w:t>
            </w:r>
          </w:p>
          <w:p w:rsidR="00D90412" w:rsidRDefault="00D90412" w:rsidP="00D90412">
            <w:pPr>
              <w:tabs>
                <w:tab w:val="left" w:pos="540"/>
              </w:tabs>
              <w:rPr>
                <w:rFonts w:eastAsia="Times New Roman"/>
                <w:sz w:val="24"/>
                <w:szCs w:val="24"/>
                <w:lang w:eastAsia="en-PH"/>
              </w:rPr>
            </w:pPr>
          </w:p>
          <w:p w:rsidR="00D90412" w:rsidRPr="00F72749" w:rsidRDefault="00D90412" w:rsidP="00D90412">
            <w:pPr>
              <w:tabs>
                <w:tab w:val="left" w:pos="540"/>
              </w:tabs>
              <w:rPr>
                <w:rFonts w:eastAsia="Times New Roman"/>
                <w:sz w:val="24"/>
                <w:szCs w:val="24"/>
                <w:lang w:eastAsia="en-PH"/>
              </w:rPr>
            </w:pPr>
          </w:p>
        </w:tc>
        <w:tc>
          <w:tcPr>
            <w:tcW w:w="918" w:type="dxa"/>
            <w:vMerge w:val="restart"/>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Premier Eco-tourism destination in the province</w:t>
            </w:r>
          </w:p>
        </w:tc>
        <w:tc>
          <w:tcPr>
            <w:tcW w:w="1350" w:type="dxa"/>
            <w:vMerge w:val="restart"/>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Premier eco-tourism destination</w:t>
            </w:r>
          </w:p>
        </w:tc>
        <w:tc>
          <w:tcPr>
            <w:tcW w:w="2628"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Preserved Historical/ heritage sites/local festival observed/eco-tourism activities</w:t>
            </w:r>
          </w:p>
        </w:tc>
        <w:tc>
          <w:tcPr>
            <w:tcW w:w="990"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5</w:t>
            </w:r>
          </w:p>
        </w:tc>
        <w:tc>
          <w:tcPr>
            <w:tcW w:w="990"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5</w:t>
            </w:r>
          </w:p>
        </w:tc>
        <w:tc>
          <w:tcPr>
            <w:tcW w:w="1800"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Historical heritage sites not properly maintained</w:t>
            </w:r>
          </w:p>
        </w:tc>
      </w:tr>
      <w:tr w:rsidR="00D90412" w:rsidRPr="00F72749" w:rsidTr="005B20F2">
        <w:tc>
          <w:tcPr>
            <w:cnfStyle w:val="001000000000" w:firstRow="0" w:lastRow="0" w:firstColumn="1" w:lastColumn="0" w:oddVBand="0" w:evenVBand="0" w:oddHBand="0" w:evenHBand="0" w:firstRowFirstColumn="0" w:firstRowLastColumn="0" w:lastRowFirstColumn="0" w:lastRowLastColumn="0"/>
            <w:tcW w:w="1260" w:type="dxa"/>
            <w:vMerge/>
          </w:tcPr>
          <w:p w:rsidR="00D90412" w:rsidRPr="00F72749" w:rsidRDefault="00D90412" w:rsidP="00D90412">
            <w:pPr>
              <w:tabs>
                <w:tab w:val="left" w:pos="540"/>
              </w:tabs>
              <w:rPr>
                <w:rFonts w:eastAsia="Times New Roman"/>
                <w:sz w:val="24"/>
                <w:szCs w:val="24"/>
                <w:lang w:eastAsia="en-PH"/>
              </w:rPr>
            </w:pPr>
          </w:p>
        </w:tc>
        <w:tc>
          <w:tcPr>
            <w:tcW w:w="918" w:type="dxa"/>
            <w:vMerge/>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 xml:space="preserve">Presence of established eco-tourism destination equipped with facilities and amenities (9 tourist spots, </w:t>
            </w:r>
            <w:proofErr w:type="spellStart"/>
            <w:r w:rsidRPr="00F72749">
              <w:rPr>
                <w:rFonts w:eastAsia="Times New Roman"/>
                <w:sz w:val="24"/>
                <w:szCs w:val="24"/>
                <w:lang w:eastAsia="en-PH"/>
              </w:rPr>
              <w:t>i.e</w:t>
            </w:r>
            <w:proofErr w:type="spellEnd"/>
            <w:r w:rsidRPr="00F72749">
              <w:rPr>
                <w:rFonts w:eastAsia="Times New Roman"/>
                <w:sz w:val="24"/>
                <w:szCs w:val="24"/>
                <w:lang w:eastAsia="en-PH"/>
              </w:rPr>
              <w:t xml:space="preserve"> blue lagoon, white sand beaches, forest parks, water falls, others)</w:t>
            </w:r>
          </w:p>
        </w:tc>
        <w:tc>
          <w:tcPr>
            <w:tcW w:w="990"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1 site</w:t>
            </w:r>
          </w:p>
        </w:tc>
        <w:tc>
          <w:tcPr>
            <w:tcW w:w="990"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8 sites</w:t>
            </w:r>
          </w:p>
        </w:tc>
        <w:tc>
          <w:tcPr>
            <w:tcW w:w="1800" w:type="dxa"/>
          </w:tcPr>
          <w:p w:rsidR="00D90412" w:rsidRPr="00F72749" w:rsidRDefault="009138A5" w:rsidP="009138A5">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Un-develop </w:t>
            </w:r>
            <w:r w:rsidR="00D90412" w:rsidRPr="00F72749">
              <w:rPr>
                <w:rFonts w:eastAsia="Times New Roman"/>
                <w:sz w:val="24"/>
                <w:szCs w:val="24"/>
                <w:lang w:eastAsia="en-PH"/>
              </w:rPr>
              <w:t>Eight</w:t>
            </w:r>
            <w:r>
              <w:rPr>
                <w:rFonts w:eastAsia="Times New Roman"/>
                <w:sz w:val="24"/>
                <w:szCs w:val="24"/>
                <w:lang w:eastAsia="en-PH"/>
              </w:rPr>
              <w:t xml:space="preserve"> </w:t>
            </w:r>
            <w:r w:rsidR="00D90412" w:rsidRPr="00F72749">
              <w:rPr>
                <w:rFonts w:eastAsia="Times New Roman"/>
                <w:sz w:val="24"/>
                <w:szCs w:val="24"/>
                <w:lang w:eastAsia="en-PH"/>
              </w:rPr>
              <w:t xml:space="preserve">(8) </w:t>
            </w:r>
            <w:r w:rsidR="00D020CE">
              <w:rPr>
                <w:rFonts w:eastAsia="Times New Roman"/>
                <w:sz w:val="24"/>
                <w:szCs w:val="24"/>
                <w:lang w:eastAsia="en-PH"/>
              </w:rPr>
              <w:t xml:space="preserve">potential tourism </w:t>
            </w:r>
            <w:r>
              <w:rPr>
                <w:rFonts w:eastAsia="Times New Roman"/>
                <w:sz w:val="24"/>
                <w:szCs w:val="24"/>
                <w:lang w:eastAsia="en-PH"/>
              </w:rPr>
              <w:t>sites</w:t>
            </w:r>
          </w:p>
        </w:tc>
      </w:tr>
      <w:tr w:rsidR="00D90412" w:rsidRPr="00F7274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D90412" w:rsidRPr="00F72749" w:rsidRDefault="00D90412" w:rsidP="00D90412">
            <w:pPr>
              <w:tabs>
                <w:tab w:val="left" w:pos="540"/>
              </w:tabs>
              <w:rPr>
                <w:rFonts w:eastAsia="Times New Roman"/>
                <w:sz w:val="24"/>
                <w:szCs w:val="24"/>
                <w:lang w:eastAsia="en-PH"/>
              </w:rPr>
            </w:pPr>
          </w:p>
        </w:tc>
        <w:tc>
          <w:tcPr>
            <w:tcW w:w="918" w:type="dxa"/>
            <w:vMerge/>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Increased local tax efficiency rate</w:t>
            </w:r>
          </w:p>
        </w:tc>
        <w:tc>
          <w:tcPr>
            <w:tcW w:w="990"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990"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800"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Local revenue income of the locality is very low</w:t>
            </w:r>
          </w:p>
        </w:tc>
      </w:tr>
      <w:tr w:rsidR="00D90412" w:rsidRPr="00F72749" w:rsidTr="005B20F2">
        <w:tc>
          <w:tcPr>
            <w:cnfStyle w:val="001000000000" w:firstRow="0" w:lastRow="0" w:firstColumn="1" w:lastColumn="0" w:oddVBand="0" w:evenVBand="0" w:oddHBand="0" w:evenHBand="0" w:firstRowFirstColumn="0" w:firstRowLastColumn="0" w:lastRowFirstColumn="0" w:lastRowLastColumn="0"/>
            <w:tcW w:w="1260" w:type="dxa"/>
            <w:vMerge/>
          </w:tcPr>
          <w:p w:rsidR="00D90412" w:rsidRPr="00F72749" w:rsidRDefault="00D90412" w:rsidP="00D90412">
            <w:pPr>
              <w:tabs>
                <w:tab w:val="left" w:pos="540"/>
              </w:tabs>
              <w:rPr>
                <w:rFonts w:eastAsia="Times New Roman"/>
                <w:sz w:val="24"/>
                <w:szCs w:val="24"/>
                <w:lang w:eastAsia="en-PH"/>
              </w:rPr>
            </w:pPr>
          </w:p>
        </w:tc>
        <w:tc>
          <w:tcPr>
            <w:tcW w:w="918" w:type="dxa"/>
            <w:vMerge/>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Well develop access roads with drainage, signage and lighting system to potential eco-tourism sites</w:t>
            </w:r>
          </w:p>
        </w:tc>
        <w:tc>
          <w:tcPr>
            <w:tcW w:w="990"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0</w:t>
            </w:r>
          </w:p>
        </w:tc>
        <w:tc>
          <w:tcPr>
            <w:tcW w:w="990"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10</w:t>
            </w:r>
          </w:p>
        </w:tc>
        <w:tc>
          <w:tcPr>
            <w:tcW w:w="1800"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No access roads, signage, lighting facilities to potential eco-tourism sites</w:t>
            </w:r>
          </w:p>
        </w:tc>
      </w:tr>
      <w:tr w:rsidR="00D90412" w:rsidRPr="00F7274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D90412" w:rsidRPr="00F72749" w:rsidRDefault="00D90412" w:rsidP="00D90412">
            <w:pPr>
              <w:tabs>
                <w:tab w:val="left" w:pos="540"/>
              </w:tabs>
              <w:rPr>
                <w:rFonts w:eastAsia="Times New Roman"/>
                <w:sz w:val="24"/>
                <w:szCs w:val="24"/>
                <w:lang w:eastAsia="en-PH"/>
              </w:rPr>
            </w:pPr>
          </w:p>
        </w:tc>
        <w:tc>
          <w:tcPr>
            <w:tcW w:w="918" w:type="dxa"/>
            <w:vMerge/>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D90412" w:rsidRPr="00F72749" w:rsidRDefault="00D90412" w:rsidP="00444CE7">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 xml:space="preserve">Presence of </w:t>
            </w:r>
            <w:proofErr w:type="spellStart"/>
            <w:r w:rsidRPr="00F72749">
              <w:rPr>
                <w:rFonts w:eastAsia="Times New Roman"/>
                <w:sz w:val="24"/>
                <w:szCs w:val="24"/>
                <w:lang w:eastAsia="en-PH"/>
              </w:rPr>
              <w:t>favorable</w:t>
            </w:r>
            <w:proofErr w:type="spellEnd"/>
            <w:r w:rsidRPr="00F72749">
              <w:rPr>
                <w:rFonts w:eastAsia="Times New Roman"/>
                <w:sz w:val="24"/>
                <w:szCs w:val="24"/>
                <w:lang w:eastAsia="en-PH"/>
              </w:rPr>
              <w:t xml:space="preserve"> peace and order and conducive public safety and security conditions in the municipality</w:t>
            </w:r>
          </w:p>
        </w:tc>
        <w:tc>
          <w:tcPr>
            <w:tcW w:w="990"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4</w:t>
            </w:r>
          </w:p>
        </w:tc>
        <w:tc>
          <w:tcPr>
            <w:tcW w:w="990"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6</w:t>
            </w:r>
          </w:p>
        </w:tc>
        <w:tc>
          <w:tcPr>
            <w:tcW w:w="1800"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 xml:space="preserve">Lack of police outpost and Police visibility in the 15 barangays with 24/7 implementation of </w:t>
            </w:r>
            <w:proofErr w:type="spellStart"/>
            <w:r w:rsidRPr="00F72749">
              <w:rPr>
                <w:rFonts w:eastAsia="Times New Roman"/>
                <w:sz w:val="24"/>
                <w:szCs w:val="24"/>
                <w:lang w:eastAsia="en-PH"/>
              </w:rPr>
              <w:t>oplan</w:t>
            </w:r>
            <w:proofErr w:type="spellEnd"/>
            <w:r w:rsidRPr="00F72749">
              <w:rPr>
                <w:rFonts w:eastAsia="Times New Roman"/>
                <w:sz w:val="24"/>
                <w:szCs w:val="24"/>
                <w:lang w:eastAsia="en-PH"/>
              </w:rPr>
              <w:t xml:space="preserve"> </w:t>
            </w:r>
            <w:proofErr w:type="spellStart"/>
            <w:r w:rsidRPr="00F72749">
              <w:rPr>
                <w:rFonts w:eastAsia="Times New Roman"/>
                <w:sz w:val="24"/>
                <w:szCs w:val="24"/>
                <w:lang w:eastAsia="en-PH"/>
              </w:rPr>
              <w:t>bakal</w:t>
            </w:r>
            <w:proofErr w:type="spellEnd"/>
            <w:r w:rsidRPr="00F72749">
              <w:rPr>
                <w:rFonts w:eastAsia="Times New Roman"/>
                <w:sz w:val="24"/>
                <w:szCs w:val="24"/>
                <w:lang w:eastAsia="en-PH"/>
              </w:rPr>
              <w:t xml:space="preserve"> </w:t>
            </w:r>
            <w:proofErr w:type="spellStart"/>
            <w:r w:rsidRPr="00F72749">
              <w:rPr>
                <w:rFonts w:eastAsia="Times New Roman"/>
                <w:sz w:val="24"/>
                <w:szCs w:val="24"/>
                <w:lang w:eastAsia="en-PH"/>
              </w:rPr>
              <w:t>sita</w:t>
            </w:r>
            <w:proofErr w:type="spellEnd"/>
            <w:r w:rsidRPr="00F72749">
              <w:rPr>
                <w:rFonts w:eastAsia="Times New Roman"/>
                <w:sz w:val="24"/>
                <w:szCs w:val="24"/>
                <w:lang w:eastAsia="en-PH"/>
              </w:rPr>
              <w:t xml:space="preserve">, night patrol, coordinative actions with </w:t>
            </w:r>
            <w:proofErr w:type="spellStart"/>
            <w:r w:rsidRPr="00F72749">
              <w:rPr>
                <w:rFonts w:eastAsia="Times New Roman"/>
                <w:sz w:val="24"/>
                <w:szCs w:val="24"/>
                <w:lang w:eastAsia="en-PH"/>
              </w:rPr>
              <w:t>tanods</w:t>
            </w:r>
            <w:proofErr w:type="spellEnd"/>
            <w:r w:rsidRPr="00F72749">
              <w:rPr>
                <w:rFonts w:eastAsia="Times New Roman"/>
                <w:sz w:val="24"/>
                <w:szCs w:val="24"/>
                <w:lang w:eastAsia="en-PH"/>
              </w:rPr>
              <w:t xml:space="preserve"> and barangay officials</w:t>
            </w:r>
          </w:p>
        </w:tc>
      </w:tr>
      <w:tr w:rsidR="00D90412" w:rsidRPr="00F72749" w:rsidTr="005B20F2">
        <w:tc>
          <w:tcPr>
            <w:cnfStyle w:val="001000000000" w:firstRow="0" w:lastRow="0" w:firstColumn="1" w:lastColumn="0" w:oddVBand="0" w:evenVBand="0" w:oddHBand="0" w:evenHBand="0" w:firstRowFirstColumn="0" w:firstRowLastColumn="0" w:lastRowFirstColumn="0" w:lastRowLastColumn="0"/>
            <w:tcW w:w="1260" w:type="dxa"/>
            <w:vMerge/>
          </w:tcPr>
          <w:p w:rsidR="00D90412" w:rsidRPr="00F72749" w:rsidRDefault="00D90412" w:rsidP="00D90412">
            <w:pPr>
              <w:tabs>
                <w:tab w:val="left" w:pos="540"/>
              </w:tabs>
              <w:rPr>
                <w:rFonts w:eastAsia="Times New Roman"/>
                <w:sz w:val="24"/>
                <w:szCs w:val="24"/>
                <w:lang w:eastAsia="en-PH"/>
              </w:rPr>
            </w:pPr>
          </w:p>
        </w:tc>
        <w:tc>
          <w:tcPr>
            <w:tcW w:w="918" w:type="dxa"/>
            <w:vMerge/>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100% food establishments issued with sanitary permit</w:t>
            </w:r>
          </w:p>
        </w:tc>
        <w:tc>
          <w:tcPr>
            <w:tcW w:w="990"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6</w:t>
            </w:r>
          </w:p>
        </w:tc>
        <w:tc>
          <w:tcPr>
            <w:tcW w:w="990"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4</w:t>
            </w:r>
          </w:p>
        </w:tc>
        <w:tc>
          <w:tcPr>
            <w:tcW w:w="1800"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 xml:space="preserve">Some eateries, </w:t>
            </w:r>
            <w:proofErr w:type="spellStart"/>
            <w:r w:rsidRPr="00F72749">
              <w:rPr>
                <w:rFonts w:eastAsia="Times New Roman"/>
                <w:sz w:val="24"/>
                <w:szCs w:val="24"/>
                <w:lang w:eastAsia="en-PH"/>
              </w:rPr>
              <w:t>carinderias</w:t>
            </w:r>
            <w:proofErr w:type="spellEnd"/>
            <w:r w:rsidRPr="00F72749">
              <w:rPr>
                <w:rFonts w:eastAsia="Times New Roman"/>
                <w:sz w:val="24"/>
                <w:szCs w:val="24"/>
                <w:lang w:eastAsia="en-PH"/>
              </w:rPr>
              <w:t xml:space="preserve"> has no sanitary permit</w:t>
            </w:r>
          </w:p>
        </w:tc>
      </w:tr>
      <w:tr w:rsidR="00D90412" w:rsidRPr="00F7274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D90412" w:rsidRPr="00F72749" w:rsidRDefault="00D90412" w:rsidP="00D90412">
            <w:pPr>
              <w:tabs>
                <w:tab w:val="left" w:pos="540"/>
              </w:tabs>
              <w:rPr>
                <w:rFonts w:eastAsia="Times New Roman"/>
                <w:sz w:val="24"/>
                <w:szCs w:val="24"/>
                <w:lang w:eastAsia="en-PH"/>
              </w:rPr>
            </w:pPr>
          </w:p>
        </w:tc>
        <w:tc>
          <w:tcPr>
            <w:tcW w:w="918" w:type="dxa"/>
            <w:vMerge/>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100% food handlers issued with health certificate</w:t>
            </w:r>
          </w:p>
        </w:tc>
        <w:tc>
          <w:tcPr>
            <w:tcW w:w="990"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0</w:t>
            </w:r>
          </w:p>
        </w:tc>
        <w:tc>
          <w:tcPr>
            <w:tcW w:w="990"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10</w:t>
            </w:r>
          </w:p>
        </w:tc>
        <w:tc>
          <w:tcPr>
            <w:tcW w:w="1800" w:type="dxa"/>
          </w:tcPr>
          <w:p w:rsidR="00D90412" w:rsidRPr="00F72749" w:rsidRDefault="00D90412" w:rsidP="009342C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No health certificate were issued to food handlers</w:t>
            </w:r>
          </w:p>
        </w:tc>
      </w:tr>
      <w:tr w:rsidR="00D90412" w:rsidRPr="00F72749" w:rsidTr="005B20F2">
        <w:tc>
          <w:tcPr>
            <w:cnfStyle w:val="001000000000" w:firstRow="0" w:lastRow="0" w:firstColumn="1" w:lastColumn="0" w:oddVBand="0" w:evenVBand="0" w:oddHBand="0" w:evenHBand="0" w:firstRowFirstColumn="0" w:firstRowLastColumn="0" w:lastRowFirstColumn="0" w:lastRowLastColumn="0"/>
            <w:tcW w:w="1260" w:type="dxa"/>
            <w:vMerge/>
          </w:tcPr>
          <w:p w:rsidR="00D90412" w:rsidRPr="00F72749" w:rsidRDefault="00D90412" w:rsidP="00D90412">
            <w:pPr>
              <w:tabs>
                <w:tab w:val="left" w:pos="540"/>
              </w:tabs>
              <w:rPr>
                <w:rFonts w:eastAsia="Times New Roman"/>
                <w:sz w:val="24"/>
                <w:szCs w:val="24"/>
                <w:lang w:eastAsia="en-PH"/>
              </w:rPr>
            </w:pPr>
          </w:p>
        </w:tc>
        <w:tc>
          <w:tcPr>
            <w:tcW w:w="918" w:type="dxa"/>
            <w:vMerge/>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Adequate number of medical equipment</w:t>
            </w:r>
          </w:p>
        </w:tc>
        <w:tc>
          <w:tcPr>
            <w:tcW w:w="990"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30%</w:t>
            </w:r>
          </w:p>
        </w:tc>
        <w:tc>
          <w:tcPr>
            <w:tcW w:w="990" w:type="dxa"/>
          </w:tcPr>
          <w:p w:rsidR="00D90412" w:rsidRPr="00F72749" w:rsidRDefault="00D90412" w:rsidP="009342C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70%</w:t>
            </w:r>
          </w:p>
        </w:tc>
        <w:tc>
          <w:tcPr>
            <w:tcW w:w="1800" w:type="dxa"/>
          </w:tcPr>
          <w:p w:rsidR="00D90412" w:rsidRPr="00F72749" w:rsidRDefault="00D90412" w:rsidP="00F7274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 xml:space="preserve">Absence of highly adequate medical </w:t>
            </w:r>
            <w:r w:rsidRPr="00F72749">
              <w:rPr>
                <w:rFonts w:eastAsia="Times New Roman"/>
                <w:sz w:val="24"/>
                <w:szCs w:val="24"/>
                <w:lang w:eastAsia="en-PH"/>
              </w:rPr>
              <w:lastRenderedPageBreak/>
              <w:t xml:space="preserve">equipment, x-ray machine, ambulance to cater the needs of the populace during emergency </w:t>
            </w:r>
          </w:p>
        </w:tc>
      </w:tr>
      <w:tr w:rsidR="00D90412"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gridSpan w:val="2"/>
          </w:tcPr>
          <w:p w:rsidR="00D90412" w:rsidRPr="007032F1" w:rsidRDefault="00D90412" w:rsidP="007032F1">
            <w:pPr>
              <w:tabs>
                <w:tab w:val="left" w:pos="540"/>
              </w:tabs>
              <w:jc w:val="center"/>
              <w:rPr>
                <w:rFonts w:eastAsia="Times New Roman"/>
                <w:b w:val="0"/>
                <w:sz w:val="24"/>
                <w:szCs w:val="24"/>
              </w:rPr>
            </w:pPr>
            <w:r w:rsidRPr="007032F1">
              <w:rPr>
                <w:rFonts w:eastAsia="Times New Roman"/>
                <w:sz w:val="24"/>
                <w:szCs w:val="24"/>
              </w:rPr>
              <w:lastRenderedPageBreak/>
              <w:t>Vision /Sector</w:t>
            </w:r>
          </w:p>
        </w:tc>
        <w:tc>
          <w:tcPr>
            <w:tcW w:w="1350" w:type="dxa"/>
          </w:tcPr>
          <w:p w:rsidR="00D90412" w:rsidRPr="007032F1" w:rsidRDefault="00D90412"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7032F1">
              <w:rPr>
                <w:rFonts w:eastAsia="Times New Roman"/>
                <w:b/>
                <w:sz w:val="24"/>
                <w:szCs w:val="24"/>
              </w:rPr>
              <w:t>Descriptor</w:t>
            </w:r>
          </w:p>
        </w:tc>
        <w:tc>
          <w:tcPr>
            <w:tcW w:w="2628" w:type="dxa"/>
          </w:tcPr>
          <w:p w:rsidR="00D90412" w:rsidRPr="007032F1" w:rsidRDefault="00D90412"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7032F1">
              <w:rPr>
                <w:rFonts w:eastAsia="Times New Roman"/>
                <w:b/>
                <w:sz w:val="24"/>
                <w:szCs w:val="24"/>
              </w:rPr>
              <w:t>Success Indicators</w:t>
            </w:r>
          </w:p>
        </w:tc>
        <w:tc>
          <w:tcPr>
            <w:tcW w:w="990" w:type="dxa"/>
          </w:tcPr>
          <w:p w:rsidR="00D90412" w:rsidRPr="007032F1" w:rsidRDefault="00D90412"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7032F1">
              <w:rPr>
                <w:rFonts w:eastAsia="Times New Roman"/>
                <w:b/>
                <w:sz w:val="24"/>
                <w:szCs w:val="24"/>
              </w:rPr>
              <w:t>Current Reality Rating</w:t>
            </w:r>
          </w:p>
        </w:tc>
        <w:tc>
          <w:tcPr>
            <w:tcW w:w="990" w:type="dxa"/>
          </w:tcPr>
          <w:p w:rsidR="00D90412" w:rsidRPr="007032F1" w:rsidRDefault="00D90412"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7032F1">
              <w:rPr>
                <w:rFonts w:eastAsia="Times New Roman"/>
                <w:b/>
                <w:sz w:val="24"/>
                <w:szCs w:val="24"/>
              </w:rPr>
              <w:t>Vision Reality Gap</w:t>
            </w:r>
          </w:p>
        </w:tc>
        <w:tc>
          <w:tcPr>
            <w:tcW w:w="1800" w:type="dxa"/>
          </w:tcPr>
          <w:p w:rsidR="00D90412" w:rsidRPr="007032F1" w:rsidRDefault="00D90412"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rPr>
            </w:pPr>
            <w:r w:rsidRPr="007032F1">
              <w:rPr>
                <w:rFonts w:eastAsia="Times New Roman"/>
                <w:b/>
                <w:sz w:val="24"/>
                <w:szCs w:val="24"/>
              </w:rPr>
              <w:t>Observe Condition</w:t>
            </w:r>
          </w:p>
        </w:tc>
      </w:tr>
      <w:tr w:rsidR="00A262C6" w:rsidTr="005B20F2">
        <w:tc>
          <w:tcPr>
            <w:cnfStyle w:val="001000000000" w:firstRow="0" w:lastRow="0" w:firstColumn="1" w:lastColumn="0" w:oddVBand="0" w:evenVBand="0" w:oddHBand="0" w:evenHBand="0" w:firstRowFirstColumn="0" w:firstRowLastColumn="0" w:lastRowFirstColumn="0" w:lastRowLastColumn="0"/>
            <w:tcW w:w="1260" w:type="dxa"/>
            <w:vMerge w:val="restart"/>
          </w:tcPr>
          <w:p w:rsidR="00A262C6" w:rsidRPr="00F72749" w:rsidRDefault="00A262C6" w:rsidP="00A262C6">
            <w:pPr>
              <w:tabs>
                <w:tab w:val="left" w:pos="540"/>
              </w:tabs>
              <w:rPr>
                <w:rFonts w:eastAsia="Times New Roman"/>
                <w:sz w:val="24"/>
                <w:szCs w:val="24"/>
                <w:lang w:eastAsia="en-PH"/>
              </w:rPr>
            </w:pPr>
          </w:p>
        </w:tc>
        <w:tc>
          <w:tcPr>
            <w:tcW w:w="918" w:type="dxa"/>
            <w:vMerge w:val="restart"/>
          </w:tcPr>
          <w:p w:rsidR="00A262C6" w:rsidRPr="00F72749" w:rsidRDefault="00A262C6" w:rsidP="00A262C6">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val="restart"/>
          </w:tcPr>
          <w:p w:rsidR="00A262C6" w:rsidRPr="00F72749" w:rsidRDefault="00A262C6" w:rsidP="00A262C6">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A262C6" w:rsidRPr="00F72749" w:rsidRDefault="00A262C6" w:rsidP="00A262C6">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Improved communication facilities</w:t>
            </w:r>
          </w:p>
        </w:tc>
        <w:tc>
          <w:tcPr>
            <w:tcW w:w="990" w:type="dxa"/>
          </w:tcPr>
          <w:p w:rsidR="00A262C6" w:rsidRPr="00F72749" w:rsidRDefault="00A262C6" w:rsidP="00A262C6">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2 cell sites</w:t>
            </w:r>
          </w:p>
        </w:tc>
        <w:tc>
          <w:tcPr>
            <w:tcW w:w="990" w:type="dxa"/>
          </w:tcPr>
          <w:p w:rsidR="00A262C6" w:rsidRPr="00F72749" w:rsidRDefault="00A262C6" w:rsidP="00A262C6">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2 cell sites</w:t>
            </w:r>
          </w:p>
        </w:tc>
        <w:tc>
          <w:tcPr>
            <w:tcW w:w="1800" w:type="dxa"/>
          </w:tcPr>
          <w:p w:rsidR="00A262C6" w:rsidRPr="00F72749" w:rsidRDefault="00A262C6" w:rsidP="00A262C6">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Limited coverage area of globe and smart telecommunication</w:t>
            </w:r>
          </w:p>
        </w:tc>
      </w:tr>
      <w:tr w:rsidR="00A262C6"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A262C6" w:rsidRPr="00F72749" w:rsidRDefault="00A262C6" w:rsidP="00D90412">
            <w:pPr>
              <w:tabs>
                <w:tab w:val="left" w:pos="540"/>
              </w:tabs>
              <w:rPr>
                <w:rFonts w:eastAsia="Times New Roman"/>
                <w:sz w:val="24"/>
                <w:szCs w:val="24"/>
                <w:lang w:eastAsia="en-PH"/>
              </w:rPr>
            </w:pPr>
          </w:p>
        </w:tc>
        <w:tc>
          <w:tcPr>
            <w:tcW w:w="918" w:type="dxa"/>
            <w:vMerge/>
          </w:tcPr>
          <w:p w:rsidR="00A262C6" w:rsidRPr="00F72749" w:rsidRDefault="00A262C6"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A262C6" w:rsidRPr="00F72749" w:rsidRDefault="00A262C6"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A262C6" w:rsidRPr="00F72749" w:rsidRDefault="00A262C6"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Established internet system</w:t>
            </w:r>
          </w:p>
        </w:tc>
        <w:tc>
          <w:tcPr>
            <w:tcW w:w="990" w:type="dxa"/>
          </w:tcPr>
          <w:p w:rsidR="00A262C6" w:rsidRPr="00F72749" w:rsidRDefault="00A262C6"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0</w:t>
            </w:r>
          </w:p>
        </w:tc>
        <w:tc>
          <w:tcPr>
            <w:tcW w:w="990" w:type="dxa"/>
          </w:tcPr>
          <w:p w:rsidR="00A262C6" w:rsidRPr="00F72749" w:rsidRDefault="00A262C6"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10</w:t>
            </w:r>
          </w:p>
        </w:tc>
        <w:tc>
          <w:tcPr>
            <w:tcW w:w="1800" w:type="dxa"/>
          </w:tcPr>
          <w:p w:rsidR="00A262C6" w:rsidRPr="00F72749" w:rsidRDefault="00A262C6"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Lack of internet service provider/connections</w:t>
            </w:r>
          </w:p>
        </w:tc>
      </w:tr>
      <w:tr w:rsidR="00A262C6" w:rsidTr="005B20F2">
        <w:tc>
          <w:tcPr>
            <w:cnfStyle w:val="001000000000" w:firstRow="0" w:lastRow="0" w:firstColumn="1" w:lastColumn="0" w:oddVBand="0" w:evenVBand="0" w:oddHBand="0" w:evenHBand="0" w:firstRowFirstColumn="0" w:firstRowLastColumn="0" w:lastRowFirstColumn="0" w:lastRowLastColumn="0"/>
            <w:tcW w:w="1260" w:type="dxa"/>
            <w:vMerge/>
          </w:tcPr>
          <w:p w:rsidR="00A262C6" w:rsidRPr="00F72749" w:rsidRDefault="00A262C6" w:rsidP="00D90412">
            <w:pPr>
              <w:tabs>
                <w:tab w:val="left" w:pos="540"/>
              </w:tabs>
              <w:rPr>
                <w:rFonts w:eastAsia="Times New Roman"/>
                <w:sz w:val="24"/>
                <w:szCs w:val="24"/>
                <w:lang w:eastAsia="en-PH"/>
              </w:rPr>
            </w:pPr>
          </w:p>
        </w:tc>
        <w:tc>
          <w:tcPr>
            <w:tcW w:w="918" w:type="dxa"/>
            <w:vMerge/>
          </w:tcPr>
          <w:p w:rsidR="00A262C6" w:rsidRPr="00F72749" w:rsidRDefault="00A262C6"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A262C6" w:rsidRPr="00F72749" w:rsidRDefault="00A262C6"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A262C6" w:rsidRPr="00F72749" w:rsidRDefault="00A262C6"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 xml:space="preserve">Well improved and upgraded </w:t>
            </w:r>
            <w:proofErr w:type="spellStart"/>
            <w:r w:rsidRPr="00F72749">
              <w:rPr>
                <w:rFonts w:eastAsia="Times New Roman"/>
                <w:sz w:val="24"/>
                <w:szCs w:val="24"/>
                <w:lang w:eastAsia="en-PH"/>
              </w:rPr>
              <w:t>Palanan</w:t>
            </w:r>
            <w:proofErr w:type="spellEnd"/>
            <w:r w:rsidRPr="00F72749">
              <w:rPr>
                <w:rFonts w:eastAsia="Times New Roman"/>
                <w:sz w:val="24"/>
                <w:szCs w:val="24"/>
                <w:lang w:eastAsia="en-PH"/>
              </w:rPr>
              <w:t xml:space="preserve"> airport facilities, modern navigational facilities/communication system</w:t>
            </w:r>
          </w:p>
        </w:tc>
        <w:tc>
          <w:tcPr>
            <w:tcW w:w="990" w:type="dxa"/>
          </w:tcPr>
          <w:p w:rsidR="00A262C6" w:rsidRPr="00F72749" w:rsidRDefault="00A262C6"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1</w:t>
            </w:r>
          </w:p>
        </w:tc>
        <w:tc>
          <w:tcPr>
            <w:tcW w:w="990" w:type="dxa"/>
          </w:tcPr>
          <w:p w:rsidR="00A262C6" w:rsidRPr="00F72749" w:rsidRDefault="00A262C6"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10</w:t>
            </w:r>
          </w:p>
        </w:tc>
        <w:tc>
          <w:tcPr>
            <w:tcW w:w="1800" w:type="dxa"/>
          </w:tcPr>
          <w:p w:rsidR="00A262C6" w:rsidRPr="00F72749" w:rsidRDefault="00A262C6"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Not properly maintained building for receiving cargo, lack of lighting facilities, navigational/communication system</w:t>
            </w:r>
          </w:p>
        </w:tc>
      </w:tr>
      <w:tr w:rsidR="00A262C6"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A262C6" w:rsidRPr="00F72749" w:rsidRDefault="00A262C6" w:rsidP="00D90412">
            <w:pPr>
              <w:tabs>
                <w:tab w:val="left" w:pos="540"/>
              </w:tabs>
              <w:rPr>
                <w:rFonts w:eastAsia="Times New Roman"/>
                <w:sz w:val="24"/>
                <w:szCs w:val="24"/>
                <w:lang w:eastAsia="en-PH"/>
              </w:rPr>
            </w:pPr>
          </w:p>
        </w:tc>
        <w:tc>
          <w:tcPr>
            <w:tcW w:w="918" w:type="dxa"/>
            <w:vMerge/>
          </w:tcPr>
          <w:p w:rsidR="00A262C6" w:rsidRPr="00F72749" w:rsidRDefault="00A262C6"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A262C6" w:rsidRPr="00F72749" w:rsidRDefault="00A262C6"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A262C6" w:rsidRPr="00F72749" w:rsidRDefault="00A262C6"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 xml:space="preserve">Presence of access road for land transportation vehicles from mainland </w:t>
            </w:r>
            <w:proofErr w:type="spellStart"/>
            <w:r w:rsidRPr="00F72749">
              <w:rPr>
                <w:rFonts w:eastAsia="Times New Roman"/>
                <w:sz w:val="24"/>
                <w:szCs w:val="24"/>
                <w:lang w:eastAsia="en-PH"/>
              </w:rPr>
              <w:t>Isabela</w:t>
            </w:r>
            <w:proofErr w:type="spellEnd"/>
            <w:r w:rsidRPr="00F72749">
              <w:rPr>
                <w:rFonts w:eastAsia="Times New Roman"/>
                <w:sz w:val="24"/>
                <w:szCs w:val="24"/>
                <w:lang w:eastAsia="en-PH"/>
              </w:rPr>
              <w:t xml:space="preserve"> to </w:t>
            </w:r>
            <w:proofErr w:type="spellStart"/>
            <w:r w:rsidRPr="00F72749">
              <w:rPr>
                <w:rFonts w:eastAsia="Times New Roman"/>
                <w:sz w:val="24"/>
                <w:szCs w:val="24"/>
                <w:lang w:eastAsia="en-PH"/>
              </w:rPr>
              <w:t>Palanan</w:t>
            </w:r>
            <w:proofErr w:type="spellEnd"/>
          </w:p>
        </w:tc>
        <w:tc>
          <w:tcPr>
            <w:tcW w:w="990" w:type="dxa"/>
          </w:tcPr>
          <w:p w:rsidR="00A262C6" w:rsidRPr="00F72749" w:rsidRDefault="00A262C6"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0</w:t>
            </w:r>
          </w:p>
        </w:tc>
        <w:tc>
          <w:tcPr>
            <w:tcW w:w="990" w:type="dxa"/>
          </w:tcPr>
          <w:p w:rsidR="00A262C6" w:rsidRPr="00F72749" w:rsidRDefault="00A262C6"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10</w:t>
            </w:r>
          </w:p>
        </w:tc>
        <w:tc>
          <w:tcPr>
            <w:tcW w:w="1800" w:type="dxa"/>
          </w:tcPr>
          <w:p w:rsidR="00A262C6" w:rsidRPr="00F72749" w:rsidRDefault="00A262C6"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 xml:space="preserve">Lack of access roads for land transportation vehicles to connect the municipality to mainland </w:t>
            </w:r>
            <w:proofErr w:type="spellStart"/>
            <w:r w:rsidRPr="00F72749">
              <w:rPr>
                <w:rFonts w:eastAsia="Times New Roman"/>
                <w:sz w:val="24"/>
                <w:szCs w:val="24"/>
                <w:lang w:eastAsia="en-PH"/>
              </w:rPr>
              <w:t>Isabela</w:t>
            </w:r>
            <w:proofErr w:type="spellEnd"/>
          </w:p>
        </w:tc>
      </w:tr>
      <w:tr w:rsidR="00D66548" w:rsidTr="005B20F2">
        <w:tc>
          <w:tcPr>
            <w:cnfStyle w:val="001000000000" w:firstRow="0" w:lastRow="0" w:firstColumn="1" w:lastColumn="0" w:oddVBand="0" w:evenVBand="0" w:oddHBand="0" w:evenHBand="0" w:firstRowFirstColumn="0" w:firstRowLastColumn="0" w:lastRowFirstColumn="0" w:lastRowLastColumn="0"/>
            <w:tcW w:w="1260" w:type="dxa"/>
            <w:vMerge w:val="restart"/>
          </w:tcPr>
          <w:p w:rsidR="00D66548" w:rsidRPr="00F72749" w:rsidRDefault="00D66548" w:rsidP="00D90412">
            <w:pPr>
              <w:tabs>
                <w:tab w:val="left" w:pos="540"/>
              </w:tabs>
              <w:rPr>
                <w:rFonts w:eastAsia="Times New Roman"/>
                <w:sz w:val="24"/>
                <w:szCs w:val="24"/>
                <w:lang w:eastAsia="en-PH"/>
              </w:rPr>
            </w:pPr>
            <w:r w:rsidRPr="00F72749">
              <w:rPr>
                <w:rFonts w:eastAsia="Times New Roman"/>
                <w:sz w:val="24"/>
                <w:szCs w:val="24"/>
                <w:lang w:eastAsia="en-PH"/>
              </w:rPr>
              <w:t>Inward Looking (People as Society and Individual)</w:t>
            </w:r>
          </w:p>
        </w:tc>
        <w:tc>
          <w:tcPr>
            <w:tcW w:w="918" w:type="dxa"/>
            <w:vMerge w:val="restart"/>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Empowered Citizens</w:t>
            </w:r>
          </w:p>
        </w:tc>
        <w:tc>
          <w:tcPr>
            <w:tcW w:w="1350" w:type="dxa"/>
            <w:vMerge w:val="restart"/>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Empowered</w:t>
            </w:r>
          </w:p>
        </w:tc>
        <w:tc>
          <w:tcPr>
            <w:tcW w:w="2628" w:type="dxa"/>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Zero malnutrition rate</w:t>
            </w:r>
            <w:r>
              <w:rPr>
                <w:rFonts w:eastAsia="Times New Roman"/>
                <w:sz w:val="24"/>
                <w:szCs w:val="24"/>
                <w:lang w:eastAsia="en-PH"/>
              </w:rPr>
              <w:t xml:space="preserve"> </w:t>
            </w:r>
          </w:p>
        </w:tc>
        <w:tc>
          <w:tcPr>
            <w:tcW w:w="990" w:type="dxa"/>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200 childr</w:t>
            </w:r>
            <w:r>
              <w:rPr>
                <w:rFonts w:eastAsia="Times New Roman"/>
                <w:sz w:val="24"/>
                <w:szCs w:val="24"/>
                <w:lang w:eastAsia="en-PH"/>
              </w:rPr>
              <w:t>en</w:t>
            </w:r>
          </w:p>
        </w:tc>
        <w:tc>
          <w:tcPr>
            <w:tcW w:w="990" w:type="dxa"/>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 xml:space="preserve">200 children </w:t>
            </w:r>
          </w:p>
        </w:tc>
        <w:tc>
          <w:tcPr>
            <w:tcW w:w="1800" w:type="dxa"/>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 xml:space="preserve">Presence of 200 </w:t>
            </w:r>
            <w:r>
              <w:rPr>
                <w:rFonts w:eastAsia="Times New Roman"/>
                <w:sz w:val="24"/>
                <w:szCs w:val="24"/>
                <w:lang w:eastAsia="en-PH"/>
              </w:rPr>
              <w:t>(</w:t>
            </w:r>
            <w:r w:rsidRPr="00F72749">
              <w:rPr>
                <w:rFonts w:eastAsia="Times New Roman"/>
                <w:sz w:val="24"/>
                <w:szCs w:val="24"/>
                <w:lang w:eastAsia="en-PH"/>
              </w:rPr>
              <w:t>0-6 years old children</w:t>
            </w:r>
            <w:r>
              <w:rPr>
                <w:rFonts w:eastAsia="Times New Roman"/>
                <w:sz w:val="24"/>
                <w:szCs w:val="24"/>
                <w:lang w:eastAsia="en-PH"/>
              </w:rPr>
              <w:t>)</w:t>
            </w:r>
            <w:r w:rsidRPr="00F72749">
              <w:rPr>
                <w:rFonts w:eastAsia="Times New Roman"/>
                <w:sz w:val="24"/>
                <w:szCs w:val="24"/>
                <w:lang w:eastAsia="en-PH"/>
              </w:rPr>
              <w:t xml:space="preserve"> are malnourished</w:t>
            </w:r>
          </w:p>
        </w:tc>
      </w:tr>
      <w:tr w:rsidR="00D66548"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D66548" w:rsidRPr="00F72749" w:rsidRDefault="00D66548" w:rsidP="00D90412">
            <w:pPr>
              <w:tabs>
                <w:tab w:val="left" w:pos="540"/>
              </w:tabs>
              <w:rPr>
                <w:rFonts w:eastAsia="Times New Roman"/>
                <w:sz w:val="24"/>
                <w:szCs w:val="24"/>
                <w:lang w:eastAsia="en-PH"/>
              </w:rPr>
            </w:pPr>
          </w:p>
        </w:tc>
        <w:tc>
          <w:tcPr>
            <w:tcW w:w="918" w:type="dxa"/>
            <w:vMerge/>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Zero Infant mortality rate</w:t>
            </w:r>
          </w:p>
        </w:tc>
        <w:tc>
          <w:tcPr>
            <w:tcW w:w="990" w:type="dxa"/>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3 infant death</w:t>
            </w:r>
          </w:p>
        </w:tc>
        <w:tc>
          <w:tcPr>
            <w:tcW w:w="990" w:type="dxa"/>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3 infant death</w:t>
            </w:r>
          </w:p>
        </w:tc>
        <w:tc>
          <w:tcPr>
            <w:tcW w:w="1800" w:type="dxa"/>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3 cases of infant death reported</w:t>
            </w:r>
          </w:p>
        </w:tc>
      </w:tr>
      <w:tr w:rsidR="00D66548" w:rsidTr="005B20F2">
        <w:tc>
          <w:tcPr>
            <w:cnfStyle w:val="001000000000" w:firstRow="0" w:lastRow="0" w:firstColumn="1" w:lastColumn="0" w:oddVBand="0" w:evenVBand="0" w:oddHBand="0" w:evenHBand="0" w:firstRowFirstColumn="0" w:firstRowLastColumn="0" w:lastRowFirstColumn="0" w:lastRowLastColumn="0"/>
            <w:tcW w:w="1260" w:type="dxa"/>
            <w:vMerge/>
          </w:tcPr>
          <w:p w:rsidR="00D66548" w:rsidRPr="00F72749" w:rsidRDefault="00D66548" w:rsidP="00D90412">
            <w:pPr>
              <w:tabs>
                <w:tab w:val="left" w:pos="540"/>
              </w:tabs>
              <w:rPr>
                <w:rFonts w:eastAsia="Times New Roman"/>
                <w:sz w:val="24"/>
                <w:szCs w:val="24"/>
                <w:lang w:eastAsia="en-PH"/>
              </w:rPr>
            </w:pPr>
          </w:p>
        </w:tc>
        <w:tc>
          <w:tcPr>
            <w:tcW w:w="918" w:type="dxa"/>
            <w:vMerge/>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Reduce morbidity rate</w:t>
            </w:r>
          </w:p>
        </w:tc>
        <w:tc>
          <w:tcPr>
            <w:tcW w:w="990" w:type="dxa"/>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3,385</w:t>
            </w:r>
          </w:p>
        </w:tc>
        <w:tc>
          <w:tcPr>
            <w:tcW w:w="990" w:type="dxa"/>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3,385</w:t>
            </w:r>
          </w:p>
        </w:tc>
        <w:tc>
          <w:tcPr>
            <w:tcW w:w="1800" w:type="dxa"/>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High incidence of morbidity</w:t>
            </w:r>
          </w:p>
        </w:tc>
      </w:tr>
      <w:tr w:rsidR="00D66548"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D66548" w:rsidRPr="00F72749" w:rsidRDefault="00D66548" w:rsidP="00D90412">
            <w:pPr>
              <w:tabs>
                <w:tab w:val="left" w:pos="540"/>
              </w:tabs>
              <w:rPr>
                <w:rFonts w:eastAsia="Times New Roman"/>
                <w:sz w:val="24"/>
                <w:szCs w:val="24"/>
                <w:lang w:eastAsia="en-PH"/>
              </w:rPr>
            </w:pPr>
          </w:p>
        </w:tc>
        <w:tc>
          <w:tcPr>
            <w:tcW w:w="918" w:type="dxa"/>
            <w:vMerge/>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Presence of barangay health stations in the barangays</w:t>
            </w:r>
          </w:p>
        </w:tc>
        <w:tc>
          <w:tcPr>
            <w:tcW w:w="990" w:type="dxa"/>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7</w:t>
            </w:r>
          </w:p>
        </w:tc>
        <w:tc>
          <w:tcPr>
            <w:tcW w:w="990" w:type="dxa"/>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8</w:t>
            </w:r>
          </w:p>
        </w:tc>
        <w:tc>
          <w:tcPr>
            <w:tcW w:w="1800" w:type="dxa"/>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Absence of barangay health stations at 8 rural barangays</w:t>
            </w:r>
          </w:p>
        </w:tc>
      </w:tr>
      <w:tr w:rsidR="00D66548" w:rsidTr="005B20F2">
        <w:tc>
          <w:tcPr>
            <w:cnfStyle w:val="001000000000" w:firstRow="0" w:lastRow="0" w:firstColumn="1" w:lastColumn="0" w:oddVBand="0" w:evenVBand="0" w:oddHBand="0" w:evenHBand="0" w:firstRowFirstColumn="0" w:firstRowLastColumn="0" w:lastRowFirstColumn="0" w:lastRowLastColumn="0"/>
            <w:tcW w:w="1260" w:type="dxa"/>
            <w:vMerge/>
          </w:tcPr>
          <w:p w:rsidR="00D66548" w:rsidRPr="00F72749" w:rsidRDefault="00D66548" w:rsidP="00D90412">
            <w:pPr>
              <w:tabs>
                <w:tab w:val="left" w:pos="540"/>
              </w:tabs>
              <w:rPr>
                <w:rFonts w:eastAsia="Times New Roman"/>
                <w:sz w:val="24"/>
                <w:szCs w:val="24"/>
                <w:lang w:eastAsia="en-PH"/>
              </w:rPr>
            </w:pPr>
          </w:p>
        </w:tc>
        <w:tc>
          <w:tcPr>
            <w:tcW w:w="918" w:type="dxa"/>
            <w:vMerge/>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Adequate number of personnel providing health care services in the municipality</w:t>
            </w:r>
          </w:p>
        </w:tc>
        <w:tc>
          <w:tcPr>
            <w:tcW w:w="990" w:type="dxa"/>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MHO-1, Nutritionist-0, Nurse-</w:t>
            </w:r>
            <w:r w:rsidRPr="00F72749">
              <w:rPr>
                <w:rFonts w:eastAsia="Times New Roman"/>
                <w:sz w:val="24"/>
                <w:szCs w:val="24"/>
                <w:lang w:eastAsia="en-PH"/>
              </w:rPr>
              <w:lastRenderedPageBreak/>
              <w:t xml:space="preserve">1, Midwives-5 </w:t>
            </w:r>
          </w:p>
        </w:tc>
        <w:tc>
          <w:tcPr>
            <w:tcW w:w="990" w:type="dxa"/>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lastRenderedPageBreak/>
              <w:t>MHO-1, Nutritionist-0, Nurse-</w:t>
            </w:r>
            <w:r w:rsidRPr="00F72749">
              <w:rPr>
                <w:rFonts w:eastAsia="Times New Roman"/>
                <w:sz w:val="24"/>
                <w:szCs w:val="24"/>
                <w:lang w:eastAsia="en-PH"/>
              </w:rPr>
              <w:lastRenderedPageBreak/>
              <w:t xml:space="preserve">1, Midwives-5 </w:t>
            </w:r>
          </w:p>
        </w:tc>
        <w:tc>
          <w:tcPr>
            <w:tcW w:w="1800" w:type="dxa"/>
          </w:tcPr>
          <w:p w:rsidR="00D66548" w:rsidRPr="00F72749" w:rsidRDefault="00D66548"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lastRenderedPageBreak/>
              <w:t xml:space="preserve">Absence of MHO, Nutritionist, inadequate </w:t>
            </w:r>
            <w:r w:rsidRPr="00F72749">
              <w:rPr>
                <w:rFonts w:eastAsia="Times New Roman"/>
                <w:sz w:val="24"/>
                <w:szCs w:val="24"/>
                <w:lang w:eastAsia="en-PH"/>
              </w:rPr>
              <w:lastRenderedPageBreak/>
              <w:t>number of nurses and midwives to cater health care needs of the populace specifically fur-flung barangays</w:t>
            </w:r>
          </w:p>
        </w:tc>
      </w:tr>
      <w:tr w:rsidR="00D66548"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D66548" w:rsidRPr="00F72749" w:rsidRDefault="00D66548" w:rsidP="00D90412">
            <w:pPr>
              <w:tabs>
                <w:tab w:val="left" w:pos="540"/>
              </w:tabs>
              <w:rPr>
                <w:rFonts w:eastAsia="Times New Roman"/>
                <w:sz w:val="24"/>
                <w:szCs w:val="24"/>
                <w:lang w:eastAsia="en-PH"/>
              </w:rPr>
            </w:pPr>
          </w:p>
        </w:tc>
        <w:tc>
          <w:tcPr>
            <w:tcW w:w="918" w:type="dxa"/>
            <w:vMerge/>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100% literacy rate</w:t>
            </w:r>
            <w:r>
              <w:rPr>
                <w:rFonts w:eastAsia="Times New Roman"/>
                <w:sz w:val="24"/>
                <w:szCs w:val="24"/>
                <w:lang w:eastAsia="en-PH"/>
              </w:rPr>
              <w:t xml:space="preserve"> </w:t>
            </w:r>
          </w:p>
        </w:tc>
        <w:tc>
          <w:tcPr>
            <w:tcW w:w="990" w:type="dxa"/>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7.79% of pop 5 </w:t>
            </w:r>
            <w:proofErr w:type="spellStart"/>
            <w:r>
              <w:rPr>
                <w:rFonts w:eastAsia="Times New Roman"/>
                <w:sz w:val="24"/>
                <w:szCs w:val="24"/>
                <w:lang w:eastAsia="en-PH"/>
              </w:rPr>
              <w:t>yrs</w:t>
            </w:r>
            <w:proofErr w:type="spellEnd"/>
            <w:r>
              <w:rPr>
                <w:rFonts w:eastAsia="Times New Roman"/>
                <w:sz w:val="24"/>
                <w:szCs w:val="24"/>
                <w:lang w:eastAsia="en-PH"/>
              </w:rPr>
              <w:t xml:space="preserve"> </w:t>
            </w:r>
            <w:r w:rsidRPr="00F72749">
              <w:rPr>
                <w:rFonts w:eastAsia="Times New Roman"/>
                <w:sz w:val="24"/>
                <w:szCs w:val="24"/>
                <w:lang w:eastAsia="en-PH"/>
              </w:rPr>
              <w:t xml:space="preserve"> and over)</w:t>
            </w:r>
          </w:p>
        </w:tc>
        <w:tc>
          <w:tcPr>
            <w:tcW w:w="990" w:type="dxa"/>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7.79% of pop </w:t>
            </w:r>
            <w:r w:rsidRPr="00F72749">
              <w:rPr>
                <w:rFonts w:eastAsia="Times New Roman"/>
                <w:sz w:val="24"/>
                <w:szCs w:val="24"/>
                <w:lang w:eastAsia="en-PH"/>
              </w:rPr>
              <w:t xml:space="preserve">5 </w:t>
            </w:r>
            <w:proofErr w:type="spellStart"/>
            <w:r>
              <w:rPr>
                <w:rFonts w:eastAsia="Times New Roman"/>
                <w:sz w:val="24"/>
                <w:szCs w:val="24"/>
                <w:lang w:eastAsia="en-PH"/>
              </w:rPr>
              <w:t>yrs</w:t>
            </w:r>
            <w:proofErr w:type="spellEnd"/>
            <w:r>
              <w:rPr>
                <w:rFonts w:eastAsia="Times New Roman"/>
                <w:sz w:val="24"/>
                <w:szCs w:val="24"/>
                <w:lang w:eastAsia="en-PH"/>
              </w:rPr>
              <w:t xml:space="preserve"> and over</w:t>
            </w:r>
          </w:p>
        </w:tc>
        <w:tc>
          <w:tcPr>
            <w:tcW w:w="1800" w:type="dxa"/>
          </w:tcPr>
          <w:p w:rsidR="00D66548" w:rsidRPr="00F72749" w:rsidRDefault="00D66548"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F72749">
              <w:rPr>
                <w:rFonts w:eastAsia="Times New Roman"/>
                <w:sz w:val="24"/>
                <w:szCs w:val="24"/>
                <w:lang w:eastAsia="en-PH"/>
              </w:rPr>
              <w:t>There are 1,197 illiterate (5 years old and over) residents in the municipality</w:t>
            </w:r>
          </w:p>
        </w:tc>
      </w:tr>
      <w:tr w:rsidR="00D90412" w:rsidTr="005B20F2">
        <w:tc>
          <w:tcPr>
            <w:cnfStyle w:val="001000000000" w:firstRow="0" w:lastRow="0" w:firstColumn="1" w:lastColumn="0" w:oddVBand="0" w:evenVBand="0" w:oddHBand="0" w:evenHBand="0" w:firstRowFirstColumn="0" w:firstRowLastColumn="0" w:lastRowFirstColumn="0" w:lastRowLastColumn="0"/>
            <w:tcW w:w="2178" w:type="dxa"/>
            <w:gridSpan w:val="2"/>
          </w:tcPr>
          <w:p w:rsidR="00D90412" w:rsidRPr="007032F1" w:rsidRDefault="00D90412" w:rsidP="007032F1">
            <w:pPr>
              <w:tabs>
                <w:tab w:val="left" w:pos="540"/>
              </w:tabs>
              <w:jc w:val="center"/>
              <w:rPr>
                <w:rFonts w:eastAsia="Times New Roman"/>
                <w:b w:val="0"/>
                <w:sz w:val="24"/>
                <w:szCs w:val="24"/>
                <w:lang w:eastAsia="en-PH"/>
              </w:rPr>
            </w:pPr>
            <w:r w:rsidRPr="007032F1">
              <w:rPr>
                <w:rFonts w:eastAsia="Times New Roman"/>
                <w:sz w:val="24"/>
                <w:szCs w:val="24"/>
                <w:lang w:eastAsia="en-PH"/>
              </w:rPr>
              <w:t>Vision Element/Sector</w:t>
            </w:r>
          </w:p>
        </w:tc>
        <w:tc>
          <w:tcPr>
            <w:tcW w:w="1350" w:type="dxa"/>
          </w:tcPr>
          <w:p w:rsidR="00D90412" w:rsidRPr="007032F1" w:rsidRDefault="00D90412"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Descriptor</w:t>
            </w:r>
          </w:p>
        </w:tc>
        <w:tc>
          <w:tcPr>
            <w:tcW w:w="2628" w:type="dxa"/>
          </w:tcPr>
          <w:p w:rsidR="00D90412" w:rsidRPr="007032F1" w:rsidRDefault="00D90412"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Success Indicators</w:t>
            </w:r>
          </w:p>
        </w:tc>
        <w:tc>
          <w:tcPr>
            <w:tcW w:w="990" w:type="dxa"/>
          </w:tcPr>
          <w:p w:rsidR="00D90412" w:rsidRPr="007032F1" w:rsidRDefault="00D90412"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Current Reality Rating</w:t>
            </w:r>
          </w:p>
        </w:tc>
        <w:tc>
          <w:tcPr>
            <w:tcW w:w="990" w:type="dxa"/>
          </w:tcPr>
          <w:p w:rsidR="00D90412" w:rsidRPr="007032F1" w:rsidRDefault="00D90412"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Vision Reality Gap</w:t>
            </w:r>
          </w:p>
        </w:tc>
        <w:tc>
          <w:tcPr>
            <w:tcW w:w="1800" w:type="dxa"/>
          </w:tcPr>
          <w:p w:rsidR="00D90412" w:rsidRPr="007032F1" w:rsidRDefault="00D90412"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Observed Conditions</w:t>
            </w:r>
          </w:p>
        </w:tc>
      </w:tr>
      <w:tr w:rsidR="00E83B30"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val="restart"/>
          </w:tcPr>
          <w:p w:rsidR="00E83B30" w:rsidRDefault="00E83B30" w:rsidP="00D90412">
            <w:pPr>
              <w:tabs>
                <w:tab w:val="left" w:pos="540"/>
              </w:tabs>
              <w:rPr>
                <w:rFonts w:eastAsia="Times New Roman"/>
                <w:sz w:val="24"/>
                <w:szCs w:val="24"/>
                <w:lang w:eastAsia="en-PH"/>
              </w:rPr>
            </w:pPr>
          </w:p>
          <w:p w:rsidR="00E83B30" w:rsidRDefault="00E83B30" w:rsidP="00D90412">
            <w:pPr>
              <w:tabs>
                <w:tab w:val="left" w:pos="540"/>
              </w:tabs>
              <w:rPr>
                <w:rFonts w:eastAsia="Times New Roman"/>
                <w:sz w:val="24"/>
                <w:szCs w:val="24"/>
                <w:lang w:eastAsia="en-PH"/>
              </w:rPr>
            </w:pPr>
          </w:p>
          <w:p w:rsidR="00E83B30" w:rsidRDefault="00E83B30" w:rsidP="00D90412">
            <w:pPr>
              <w:tabs>
                <w:tab w:val="left" w:pos="540"/>
              </w:tabs>
              <w:rPr>
                <w:rFonts w:eastAsia="Times New Roman"/>
                <w:sz w:val="24"/>
                <w:szCs w:val="24"/>
                <w:lang w:eastAsia="en-PH"/>
              </w:rPr>
            </w:pPr>
          </w:p>
        </w:tc>
        <w:tc>
          <w:tcPr>
            <w:tcW w:w="918" w:type="dxa"/>
            <w:vMerge w:val="restart"/>
          </w:tcPr>
          <w:p w:rsidR="00E83B30" w:rsidRPr="00581E8F" w:rsidRDefault="00E83B30" w:rsidP="00A262C6">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val="restart"/>
          </w:tcPr>
          <w:p w:rsidR="00E83B30" w:rsidRPr="00581E8F" w:rsidRDefault="00E83B30" w:rsidP="00A262C6">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E83B30" w:rsidRPr="00581E8F" w:rsidRDefault="00E83B30" w:rsidP="00A262C6">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Adequate school facilities such as laboratory, library, home economics and industrial shop both in elementary and secondary</w:t>
            </w:r>
          </w:p>
        </w:tc>
        <w:tc>
          <w:tcPr>
            <w:tcW w:w="990" w:type="dxa"/>
          </w:tcPr>
          <w:p w:rsidR="00E83B30" w:rsidRPr="00581E8F" w:rsidRDefault="00E83B30" w:rsidP="00A262C6">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2</w:t>
            </w:r>
          </w:p>
        </w:tc>
        <w:tc>
          <w:tcPr>
            <w:tcW w:w="990" w:type="dxa"/>
          </w:tcPr>
          <w:p w:rsidR="00E83B30" w:rsidRPr="00581E8F" w:rsidRDefault="00E83B30" w:rsidP="00A262C6">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8</w:t>
            </w:r>
          </w:p>
        </w:tc>
        <w:tc>
          <w:tcPr>
            <w:tcW w:w="1800" w:type="dxa"/>
          </w:tcPr>
          <w:p w:rsidR="00E83B30" w:rsidRPr="00581E8F" w:rsidRDefault="00E83B30" w:rsidP="00A262C6">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Inadequate school facilities (laboratory, library, home economics and industrial shop)</w:t>
            </w:r>
          </w:p>
          <w:p w:rsidR="00E83B30" w:rsidRPr="00581E8F" w:rsidRDefault="00E83B30" w:rsidP="00A262C6">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r>
      <w:tr w:rsidR="00E83B30" w:rsidTr="005B20F2">
        <w:tc>
          <w:tcPr>
            <w:cnfStyle w:val="001000000000" w:firstRow="0" w:lastRow="0" w:firstColumn="1" w:lastColumn="0" w:oddVBand="0" w:evenVBand="0" w:oddHBand="0" w:evenHBand="0" w:firstRowFirstColumn="0" w:firstRowLastColumn="0" w:lastRowFirstColumn="0" w:lastRowLastColumn="0"/>
            <w:tcW w:w="1260" w:type="dxa"/>
            <w:vMerge/>
          </w:tcPr>
          <w:p w:rsidR="00E83B30" w:rsidRPr="00581E8F" w:rsidRDefault="00E83B30" w:rsidP="00D90412">
            <w:pPr>
              <w:tabs>
                <w:tab w:val="left" w:pos="540"/>
              </w:tabs>
              <w:rPr>
                <w:rFonts w:eastAsia="Times New Roman"/>
                <w:sz w:val="24"/>
                <w:szCs w:val="24"/>
                <w:lang w:eastAsia="en-PH"/>
              </w:rPr>
            </w:pPr>
          </w:p>
        </w:tc>
        <w:tc>
          <w:tcPr>
            <w:tcW w:w="918" w:type="dxa"/>
            <w:vMerge/>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Sufficient supply of quality textbooks, visual aid and other reference materials</w:t>
            </w:r>
          </w:p>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990"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4</w:t>
            </w:r>
          </w:p>
        </w:tc>
        <w:tc>
          <w:tcPr>
            <w:tcW w:w="990"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6</w:t>
            </w:r>
          </w:p>
        </w:tc>
        <w:tc>
          <w:tcPr>
            <w:tcW w:w="1800"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Insufficient supply of textbooks and other educational references</w:t>
            </w:r>
          </w:p>
        </w:tc>
      </w:tr>
      <w:tr w:rsidR="00E83B30"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E83B30" w:rsidRPr="00581E8F" w:rsidRDefault="00E83B30" w:rsidP="00D90412">
            <w:pPr>
              <w:tabs>
                <w:tab w:val="left" w:pos="540"/>
              </w:tabs>
              <w:rPr>
                <w:rFonts w:eastAsia="Times New Roman"/>
                <w:sz w:val="24"/>
                <w:szCs w:val="24"/>
                <w:lang w:eastAsia="en-PH"/>
              </w:rPr>
            </w:pPr>
          </w:p>
        </w:tc>
        <w:tc>
          <w:tcPr>
            <w:tcW w:w="918" w:type="dxa"/>
            <w:vMerge/>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Well maintained school buildings</w:t>
            </w:r>
          </w:p>
        </w:tc>
        <w:tc>
          <w:tcPr>
            <w:tcW w:w="99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4</w:t>
            </w:r>
          </w:p>
        </w:tc>
        <w:tc>
          <w:tcPr>
            <w:tcW w:w="99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6</w:t>
            </w:r>
          </w:p>
        </w:tc>
        <w:tc>
          <w:tcPr>
            <w:tcW w:w="180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Presence of old and dilapidated school buildings</w:t>
            </w:r>
          </w:p>
        </w:tc>
      </w:tr>
      <w:tr w:rsidR="00E83B30" w:rsidTr="005B20F2">
        <w:tc>
          <w:tcPr>
            <w:cnfStyle w:val="001000000000" w:firstRow="0" w:lastRow="0" w:firstColumn="1" w:lastColumn="0" w:oddVBand="0" w:evenVBand="0" w:oddHBand="0" w:evenHBand="0" w:firstRowFirstColumn="0" w:firstRowLastColumn="0" w:lastRowFirstColumn="0" w:lastRowLastColumn="0"/>
            <w:tcW w:w="1260" w:type="dxa"/>
            <w:vMerge/>
          </w:tcPr>
          <w:p w:rsidR="00E83B30" w:rsidRPr="00581E8F" w:rsidRDefault="00E83B30" w:rsidP="00D90412">
            <w:pPr>
              <w:tabs>
                <w:tab w:val="left" w:pos="540"/>
              </w:tabs>
              <w:rPr>
                <w:rFonts w:eastAsia="Times New Roman"/>
                <w:sz w:val="24"/>
                <w:szCs w:val="24"/>
                <w:lang w:eastAsia="en-PH"/>
              </w:rPr>
            </w:pPr>
          </w:p>
        </w:tc>
        <w:tc>
          <w:tcPr>
            <w:tcW w:w="918" w:type="dxa"/>
            <w:vMerge/>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Adequate number of teachers</w:t>
            </w:r>
          </w:p>
        </w:tc>
        <w:tc>
          <w:tcPr>
            <w:tcW w:w="990"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990"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800"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Presence of multi grade in elementary school</w:t>
            </w:r>
          </w:p>
        </w:tc>
      </w:tr>
      <w:tr w:rsidR="00E83B30"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E83B30" w:rsidRPr="00581E8F" w:rsidRDefault="00E83B30" w:rsidP="00D90412">
            <w:pPr>
              <w:tabs>
                <w:tab w:val="left" w:pos="540"/>
              </w:tabs>
              <w:rPr>
                <w:rFonts w:eastAsia="Times New Roman"/>
                <w:sz w:val="24"/>
                <w:szCs w:val="24"/>
                <w:lang w:eastAsia="en-PH"/>
              </w:rPr>
            </w:pPr>
          </w:p>
        </w:tc>
        <w:tc>
          <w:tcPr>
            <w:tcW w:w="918" w:type="dxa"/>
            <w:vMerge/>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Zero incidence of poverty</w:t>
            </w:r>
          </w:p>
        </w:tc>
        <w:tc>
          <w:tcPr>
            <w:tcW w:w="99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2,067 household</w:t>
            </w:r>
          </w:p>
        </w:tc>
        <w:tc>
          <w:tcPr>
            <w:tcW w:w="99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2,067 household</w:t>
            </w:r>
          </w:p>
        </w:tc>
        <w:tc>
          <w:tcPr>
            <w:tcW w:w="180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High incidence of poverty</w:t>
            </w:r>
          </w:p>
        </w:tc>
      </w:tr>
      <w:tr w:rsidR="00E83B30" w:rsidTr="005B20F2">
        <w:tc>
          <w:tcPr>
            <w:cnfStyle w:val="001000000000" w:firstRow="0" w:lastRow="0" w:firstColumn="1" w:lastColumn="0" w:oddVBand="0" w:evenVBand="0" w:oddHBand="0" w:evenHBand="0" w:firstRowFirstColumn="0" w:firstRowLastColumn="0" w:lastRowFirstColumn="0" w:lastRowLastColumn="0"/>
            <w:tcW w:w="1260" w:type="dxa"/>
            <w:vMerge/>
          </w:tcPr>
          <w:p w:rsidR="00E83B30" w:rsidRPr="00581E8F" w:rsidRDefault="00E83B30" w:rsidP="00D90412">
            <w:pPr>
              <w:tabs>
                <w:tab w:val="left" w:pos="540"/>
              </w:tabs>
              <w:rPr>
                <w:rFonts w:eastAsia="Times New Roman"/>
                <w:sz w:val="24"/>
                <w:szCs w:val="24"/>
                <w:lang w:eastAsia="en-PH"/>
              </w:rPr>
            </w:pPr>
          </w:p>
        </w:tc>
        <w:tc>
          <w:tcPr>
            <w:tcW w:w="918" w:type="dxa"/>
            <w:vMerge/>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Presence of local council for the protection of children</w:t>
            </w:r>
          </w:p>
        </w:tc>
        <w:tc>
          <w:tcPr>
            <w:tcW w:w="990"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0</w:t>
            </w:r>
          </w:p>
        </w:tc>
        <w:tc>
          <w:tcPr>
            <w:tcW w:w="990"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10</w:t>
            </w:r>
          </w:p>
        </w:tc>
        <w:tc>
          <w:tcPr>
            <w:tcW w:w="1800" w:type="dxa"/>
          </w:tcPr>
          <w:p w:rsidR="00E83B30" w:rsidRPr="00581E8F" w:rsidRDefault="00E83B30" w:rsidP="00333F07">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Inactive LCPC</w:t>
            </w:r>
          </w:p>
        </w:tc>
      </w:tr>
      <w:tr w:rsidR="00E83B30"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E83B30" w:rsidRPr="00581E8F" w:rsidRDefault="00E83B30" w:rsidP="00D90412">
            <w:pPr>
              <w:tabs>
                <w:tab w:val="left" w:pos="540"/>
              </w:tabs>
              <w:rPr>
                <w:rFonts w:eastAsia="Times New Roman"/>
                <w:sz w:val="24"/>
                <w:szCs w:val="24"/>
                <w:lang w:eastAsia="en-PH"/>
              </w:rPr>
            </w:pPr>
          </w:p>
        </w:tc>
        <w:tc>
          <w:tcPr>
            <w:tcW w:w="918" w:type="dxa"/>
            <w:vMerge/>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100% support to person with disabilities</w:t>
            </w:r>
          </w:p>
        </w:tc>
        <w:tc>
          <w:tcPr>
            <w:tcW w:w="99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99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80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Very minimal support to P</w:t>
            </w:r>
            <w:r>
              <w:rPr>
                <w:rFonts w:eastAsia="Times New Roman"/>
                <w:sz w:val="24"/>
                <w:szCs w:val="24"/>
                <w:lang w:eastAsia="en-PH"/>
              </w:rPr>
              <w:t xml:space="preserve">erson </w:t>
            </w:r>
            <w:r w:rsidRPr="00581E8F">
              <w:rPr>
                <w:rFonts w:eastAsia="Times New Roman"/>
                <w:sz w:val="24"/>
                <w:szCs w:val="24"/>
                <w:lang w:eastAsia="en-PH"/>
              </w:rPr>
              <w:t>W</w:t>
            </w:r>
            <w:r>
              <w:rPr>
                <w:rFonts w:eastAsia="Times New Roman"/>
                <w:sz w:val="24"/>
                <w:szCs w:val="24"/>
                <w:lang w:eastAsia="en-PH"/>
              </w:rPr>
              <w:t xml:space="preserve">ith </w:t>
            </w:r>
            <w:r w:rsidRPr="00581E8F">
              <w:rPr>
                <w:rFonts w:eastAsia="Times New Roman"/>
                <w:sz w:val="24"/>
                <w:szCs w:val="24"/>
                <w:lang w:eastAsia="en-PH"/>
              </w:rPr>
              <w:t>D</w:t>
            </w:r>
            <w:r>
              <w:rPr>
                <w:rFonts w:eastAsia="Times New Roman"/>
                <w:sz w:val="24"/>
                <w:szCs w:val="24"/>
                <w:lang w:eastAsia="en-PH"/>
              </w:rPr>
              <w:t>i</w:t>
            </w:r>
            <w:r w:rsidRPr="00581E8F">
              <w:rPr>
                <w:rFonts w:eastAsia="Times New Roman"/>
                <w:sz w:val="24"/>
                <w:szCs w:val="24"/>
                <w:lang w:eastAsia="en-PH"/>
              </w:rPr>
              <w:t>s</w:t>
            </w:r>
            <w:r>
              <w:rPr>
                <w:rFonts w:eastAsia="Times New Roman"/>
                <w:sz w:val="24"/>
                <w:szCs w:val="24"/>
                <w:lang w:eastAsia="en-PH"/>
              </w:rPr>
              <w:t>abilities</w:t>
            </w:r>
          </w:p>
        </w:tc>
      </w:tr>
      <w:tr w:rsidR="00E83B30" w:rsidTr="005B20F2">
        <w:tc>
          <w:tcPr>
            <w:cnfStyle w:val="001000000000" w:firstRow="0" w:lastRow="0" w:firstColumn="1" w:lastColumn="0" w:oddVBand="0" w:evenVBand="0" w:oddHBand="0" w:evenHBand="0" w:firstRowFirstColumn="0" w:firstRowLastColumn="0" w:lastRowFirstColumn="0" w:lastRowLastColumn="0"/>
            <w:tcW w:w="1260" w:type="dxa"/>
            <w:vMerge/>
          </w:tcPr>
          <w:p w:rsidR="00E83B30" w:rsidRPr="00581E8F" w:rsidRDefault="00E83B30" w:rsidP="00D90412">
            <w:pPr>
              <w:tabs>
                <w:tab w:val="left" w:pos="540"/>
              </w:tabs>
              <w:rPr>
                <w:rFonts w:eastAsia="Times New Roman"/>
                <w:sz w:val="24"/>
                <w:szCs w:val="24"/>
                <w:lang w:eastAsia="en-PH"/>
              </w:rPr>
            </w:pPr>
          </w:p>
        </w:tc>
        <w:tc>
          <w:tcPr>
            <w:tcW w:w="918" w:type="dxa"/>
            <w:vMerge/>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100% support to Senior Citizens</w:t>
            </w:r>
          </w:p>
        </w:tc>
        <w:tc>
          <w:tcPr>
            <w:tcW w:w="990"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990"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800" w:type="dxa"/>
          </w:tcPr>
          <w:p w:rsidR="00E83B30" w:rsidRPr="00581E8F" w:rsidRDefault="00E83B30" w:rsidP="00C47D3A">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Very minimal support to  </w:t>
            </w:r>
            <w:r w:rsidRPr="00581E8F">
              <w:rPr>
                <w:rFonts w:eastAsia="Times New Roman"/>
                <w:sz w:val="24"/>
                <w:szCs w:val="24"/>
                <w:lang w:eastAsia="en-PH"/>
              </w:rPr>
              <w:t>S</w:t>
            </w:r>
            <w:r>
              <w:rPr>
                <w:rFonts w:eastAsia="Times New Roman"/>
                <w:sz w:val="24"/>
                <w:szCs w:val="24"/>
                <w:lang w:eastAsia="en-PH"/>
              </w:rPr>
              <w:t xml:space="preserve">enior </w:t>
            </w:r>
            <w:r w:rsidRPr="00581E8F">
              <w:rPr>
                <w:rFonts w:eastAsia="Times New Roman"/>
                <w:sz w:val="24"/>
                <w:szCs w:val="24"/>
                <w:lang w:eastAsia="en-PH"/>
              </w:rPr>
              <w:t>C</w:t>
            </w:r>
            <w:r>
              <w:rPr>
                <w:rFonts w:eastAsia="Times New Roman"/>
                <w:sz w:val="24"/>
                <w:szCs w:val="24"/>
                <w:lang w:eastAsia="en-PH"/>
              </w:rPr>
              <w:t>itizens</w:t>
            </w:r>
          </w:p>
        </w:tc>
      </w:tr>
      <w:tr w:rsidR="00E83B30"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E83B30" w:rsidRPr="00581E8F" w:rsidRDefault="00E83B30" w:rsidP="00D90412">
            <w:pPr>
              <w:tabs>
                <w:tab w:val="left" w:pos="540"/>
              </w:tabs>
              <w:rPr>
                <w:rFonts w:eastAsia="Times New Roman"/>
                <w:sz w:val="24"/>
                <w:szCs w:val="24"/>
                <w:lang w:eastAsia="en-PH"/>
              </w:rPr>
            </w:pPr>
          </w:p>
        </w:tc>
        <w:tc>
          <w:tcPr>
            <w:tcW w:w="918" w:type="dxa"/>
            <w:vMerge/>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100% gender equality</w:t>
            </w:r>
          </w:p>
        </w:tc>
        <w:tc>
          <w:tcPr>
            <w:tcW w:w="99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6</w:t>
            </w:r>
          </w:p>
        </w:tc>
        <w:tc>
          <w:tcPr>
            <w:tcW w:w="99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4</w:t>
            </w:r>
          </w:p>
        </w:tc>
        <w:tc>
          <w:tcPr>
            <w:tcW w:w="180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 xml:space="preserve">More males participate in social and civic </w:t>
            </w:r>
            <w:r w:rsidRPr="00581E8F">
              <w:rPr>
                <w:rFonts w:eastAsia="Times New Roman"/>
                <w:sz w:val="24"/>
                <w:szCs w:val="24"/>
                <w:lang w:eastAsia="en-PH"/>
              </w:rPr>
              <w:lastRenderedPageBreak/>
              <w:t>activities</w:t>
            </w:r>
          </w:p>
        </w:tc>
      </w:tr>
      <w:tr w:rsidR="00E83B30" w:rsidTr="005B20F2">
        <w:tc>
          <w:tcPr>
            <w:cnfStyle w:val="001000000000" w:firstRow="0" w:lastRow="0" w:firstColumn="1" w:lastColumn="0" w:oddVBand="0" w:evenVBand="0" w:oddHBand="0" w:evenHBand="0" w:firstRowFirstColumn="0" w:firstRowLastColumn="0" w:lastRowFirstColumn="0" w:lastRowLastColumn="0"/>
            <w:tcW w:w="1260" w:type="dxa"/>
            <w:vMerge/>
          </w:tcPr>
          <w:p w:rsidR="00E83B30" w:rsidRPr="00581E8F" w:rsidRDefault="00E83B30" w:rsidP="00D90412">
            <w:pPr>
              <w:tabs>
                <w:tab w:val="left" w:pos="540"/>
              </w:tabs>
              <w:rPr>
                <w:rFonts w:eastAsia="Times New Roman"/>
                <w:sz w:val="24"/>
                <w:szCs w:val="24"/>
                <w:lang w:eastAsia="en-PH"/>
              </w:rPr>
            </w:pPr>
          </w:p>
        </w:tc>
        <w:tc>
          <w:tcPr>
            <w:tcW w:w="918" w:type="dxa"/>
            <w:vMerge/>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100% CSOs/POs participate in development planning, implementation, monitoring and evaluation of government PPAs</w:t>
            </w:r>
          </w:p>
        </w:tc>
        <w:tc>
          <w:tcPr>
            <w:tcW w:w="990"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0</w:t>
            </w:r>
          </w:p>
        </w:tc>
        <w:tc>
          <w:tcPr>
            <w:tcW w:w="990"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10</w:t>
            </w:r>
          </w:p>
        </w:tc>
        <w:tc>
          <w:tcPr>
            <w:tcW w:w="1800" w:type="dxa"/>
          </w:tcPr>
          <w:p w:rsidR="00E83B30" w:rsidRPr="00581E8F" w:rsidRDefault="00E83B30" w:rsidP="00D9041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No CSOs/POs participate in development planning, implementation, monitoring and evaluation of government PPAs</w:t>
            </w:r>
          </w:p>
        </w:tc>
      </w:tr>
      <w:tr w:rsidR="00E83B30"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E83B30" w:rsidRPr="00581E8F" w:rsidRDefault="00E83B30" w:rsidP="00D90412">
            <w:pPr>
              <w:tabs>
                <w:tab w:val="left" w:pos="540"/>
              </w:tabs>
              <w:rPr>
                <w:rFonts w:eastAsia="Times New Roman"/>
                <w:sz w:val="24"/>
                <w:szCs w:val="24"/>
                <w:lang w:eastAsia="en-PH"/>
              </w:rPr>
            </w:pPr>
          </w:p>
        </w:tc>
        <w:tc>
          <w:tcPr>
            <w:tcW w:w="918" w:type="dxa"/>
            <w:vMerge/>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Public consultation/assembly mad</w:t>
            </w:r>
            <w:r>
              <w:rPr>
                <w:rFonts w:eastAsia="Times New Roman"/>
                <w:sz w:val="24"/>
                <w:szCs w:val="24"/>
                <w:lang w:eastAsia="en-PH"/>
              </w:rPr>
              <w:t>e</w:t>
            </w:r>
            <w:r w:rsidRPr="00581E8F">
              <w:rPr>
                <w:rFonts w:eastAsia="Times New Roman"/>
                <w:sz w:val="24"/>
                <w:szCs w:val="24"/>
                <w:lang w:eastAsia="en-PH"/>
              </w:rPr>
              <w:t xml:space="preserve"> as an integral part of decision making process</w:t>
            </w:r>
          </w:p>
        </w:tc>
        <w:tc>
          <w:tcPr>
            <w:tcW w:w="99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2</w:t>
            </w:r>
          </w:p>
        </w:tc>
        <w:tc>
          <w:tcPr>
            <w:tcW w:w="99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8</w:t>
            </w:r>
          </w:p>
        </w:tc>
        <w:tc>
          <w:tcPr>
            <w:tcW w:w="1800" w:type="dxa"/>
          </w:tcPr>
          <w:p w:rsidR="00E83B30" w:rsidRPr="00581E8F" w:rsidRDefault="00E83B30" w:rsidP="00D90412">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Public was not consulted in all government PPAS</w:t>
            </w:r>
          </w:p>
        </w:tc>
      </w:tr>
      <w:tr w:rsidR="00D90412" w:rsidTr="005B20F2">
        <w:tc>
          <w:tcPr>
            <w:cnfStyle w:val="001000000000" w:firstRow="0" w:lastRow="0" w:firstColumn="1" w:lastColumn="0" w:oddVBand="0" w:evenVBand="0" w:oddHBand="0" w:evenHBand="0" w:firstRowFirstColumn="0" w:firstRowLastColumn="0" w:lastRowFirstColumn="0" w:lastRowLastColumn="0"/>
            <w:tcW w:w="2178" w:type="dxa"/>
            <w:gridSpan w:val="2"/>
          </w:tcPr>
          <w:p w:rsidR="00D90412" w:rsidRPr="007032F1" w:rsidRDefault="00D90412" w:rsidP="007032F1">
            <w:pPr>
              <w:tabs>
                <w:tab w:val="left" w:pos="540"/>
              </w:tabs>
              <w:jc w:val="center"/>
              <w:rPr>
                <w:rFonts w:eastAsia="Times New Roman"/>
                <w:b w:val="0"/>
                <w:sz w:val="24"/>
                <w:szCs w:val="24"/>
                <w:lang w:eastAsia="en-PH"/>
              </w:rPr>
            </w:pPr>
            <w:r w:rsidRPr="007032F1">
              <w:rPr>
                <w:rFonts w:eastAsia="Times New Roman"/>
                <w:sz w:val="24"/>
                <w:szCs w:val="24"/>
                <w:lang w:eastAsia="en-PH"/>
              </w:rPr>
              <w:t>Vision Element/Sector</w:t>
            </w:r>
          </w:p>
        </w:tc>
        <w:tc>
          <w:tcPr>
            <w:tcW w:w="1350" w:type="dxa"/>
          </w:tcPr>
          <w:p w:rsidR="00D90412" w:rsidRPr="007032F1" w:rsidRDefault="00D90412"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Descriptor</w:t>
            </w:r>
          </w:p>
        </w:tc>
        <w:tc>
          <w:tcPr>
            <w:tcW w:w="2628" w:type="dxa"/>
          </w:tcPr>
          <w:p w:rsidR="00D90412" w:rsidRPr="007032F1" w:rsidRDefault="00D90412"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Success Indicators</w:t>
            </w:r>
          </w:p>
        </w:tc>
        <w:tc>
          <w:tcPr>
            <w:tcW w:w="990" w:type="dxa"/>
          </w:tcPr>
          <w:p w:rsidR="00D90412" w:rsidRPr="007032F1" w:rsidRDefault="00D90412"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Current Reality Rating</w:t>
            </w:r>
          </w:p>
        </w:tc>
        <w:tc>
          <w:tcPr>
            <w:tcW w:w="990" w:type="dxa"/>
          </w:tcPr>
          <w:p w:rsidR="00D90412" w:rsidRPr="007032F1" w:rsidRDefault="00D90412"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Vision Reality Gap</w:t>
            </w:r>
          </w:p>
        </w:tc>
        <w:tc>
          <w:tcPr>
            <w:tcW w:w="1800" w:type="dxa"/>
          </w:tcPr>
          <w:p w:rsidR="00D90412" w:rsidRPr="007032F1" w:rsidRDefault="00D90412"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Observed Conditions</w:t>
            </w:r>
          </w:p>
        </w:tc>
      </w:tr>
      <w:tr w:rsidR="00E83B30" w:rsidTr="005B20F2">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260" w:type="dxa"/>
          </w:tcPr>
          <w:p w:rsidR="00E83B30" w:rsidRPr="00684548" w:rsidRDefault="00E83B30" w:rsidP="00E83B30">
            <w:pPr>
              <w:tabs>
                <w:tab w:val="left" w:pos="540"/>
              </w:tabs>
              <w:rPr>
                <w:rFonts w:eastAsia="Times New Roman"/>
                <w:sz w:val="24"/>
                <w:szCs w:val="24"/>
                <w:lang w:eastAsia="en-PH"/>
              </w:rPr>
            </w:pPr>
          </w:p>
        </w:tc>
        <w:tc>
          <w:tcPr>
            <w:tcW w:w="918"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E83B30" w:rsidRPr="00581E8F"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100% residents are disaster prepared and resilient</w:t>
            </w:r>
          </w:p>
        </w:tc>
        <w:tc>
          <w:tcPr>
            <w:tcW w:w="990" w:type="dxa"/>
          </w:tcPr>
          <w:p w:rsidR="00E83B30" w:rsidRPr="00581E8F"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990" w:type="dxa"/>
          </w:tcPr>
          <w:p w:rsidR="00E83B30" w:rsidRPr="00581E8F"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800" w:type="dxa"/>
          </w:tcPr>
          <w:p w:rsidR="00E83B30" w:rsidRPr="00581E8F"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81E8F">
              <w:rPr>
                <w:rFonts w:eastAsia="Times New Roman"/>
                <w:sz w:val="24"/>
                <w:szCs w:val="24"/>
                <w:lang w:eastAsia="en-PH"/>
              </w:rPr>
              <w:t>No DRRM Plan, contingency plan, operations manual, communication strategy</w:t>
            </w:r>
          </w:p>
        </w:tc>
      </w:tr>
      <w:tr w:rsidR="00E83B30" w:rsidTr="005B20F2">
        <w:trPr>
          <w:trHeight w:val="1172"/>
        </w:trPr>
        <w:tc>
          <w:tcPr>
            <w:cnfStyle w:val="001000000000" w:firstRow="0" w:lastRow="0" w:firstColumn="1" w:lastColumn="0" w:oddVBand="0" w:evenVBand="0" w:oddHBand="0" w:evenHBand="0" w:firstRowFirstColumn="0" w:firstRowLastColumn="0" w:lastRowFirstColumn="0" w:lastRowLastColumn="0"/>
            <w:tcW w:w="1260" w:type="dxa"/>
            <w:vMerge w:val="restart"/>
          </w:tcPr>
          <w:p w:rsidR="00E83B30" w:rsidRPr="00684548" w:rsidRDefault="00E83B30" w:rsidP="00E83B30">
            <w:pPr>
              <w:tabs>
                <w:tab w:val="left" w:pos="540"/>
              </w:tabs>
              <w:rPr>
                <w:rFonts w:eastAsia="Times New Roman"/>
                <w:sz w:val="24"/>
                <w:szCs w:val="24"/>
                <w:lang w:eastAsia="en-PH"/>
              </w:rPr>
            </w:pPr>
            <w:r w:rsidRPr="00684548">
              <w:rPr>
                <w:rFonts w:eastAsia="Times New Roman"/>
                <w:sz w:val="24"/>
                <w:szCs w:val="24"/>
                <w:lang w:eastAsia="en-PH"/>
              </w:rPr>
              <w:t>Inward Looking (State of  built Environment)</w:t>
            </w:r>
          </w:p>
          <w:p w:rsidR="00E83B30" w:rsidRPr="00684548" w:rsidRDefault="00E83B30" w:rsidP="00E83B30">
            <w:pPr>
              <w:tabs>
                <w:tab w:val="left" w:pos="540"/>
              </w:tabs>
              <w:rPr>
                <w:rFonts w:eastAsia="Times New Roman"/>
                <w:sz w:val="24"/>
                <w:szCs w:val="24"/>
                <w:lang w:eastAsia="en-PH"/>
              </w:rPr>
            </w:pPr>
          </w:p>
        </w:tc>
        <w:tc>
          <w:tcPr>
            <w:tcW w:w="918" w:type="dxa"/>
            <w:vMerge w:val="restart"/>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Peaceful environment</w:t>
            </w:r>
          </w:p>
        </w:tc>
        <w:tc>
          <w:tcPr>
            <w:tcW w:w="1350" w:type="dxa"/>
            <w:vMerge w:val="restart"/>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Peaceful</w:t>
            </w:r>
          </w:p>
        </w:tc>
        <w:tc>
          <w:tcPr>
            <w:tcW w:w="2628"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Zero index and non-index crime</w:t>
            </w:r>
          </w:p>
        </w:tc>
        <w:tc>
          <w:tcPr>
            <w:tcW w:w="99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6 index and non-index crime</w:t>
            </w:r>
          </w:p>
        </w:tc>
        <w:tc>
          <w:tcPr>
            <w:tcW w:w="99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6 index and non-index crime</w:t>
            </w:r>
          </w:p>
        </w:tc>
        <w:tc>
          <w:tcPr>
            <w:tcW w:w="180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1 incidence of index crime and 5 non-index crime recorded in the municipality</w:t>
            </w:r>
          </w:p>
        </w:tc>
      </w:tr>
      <w:tr w:rsidR="00E83B30"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E83B30" w:rsidRPr="00684548" w:rsidRDefault="00E83B30" w:rsidP="00E83B30">
            <w:pPr>
              <w:tabs>
                <w:tab w:val="left" w:pos="540"/>
              </w:tabs>
              <w:rPr>
                <w:rFonts w:eastAsia="Times New Roman"/>
                <w:sz w:val="24"/>
                <w:szCs w:val="24"/>
                <w:lang w:eastAsia="en-PH"/>
              </w:rPr>
            </w:pPr>
          </w:p>
        </w:tc>
        <w:tc>
          <w:tcPr>
            <w:tcW w:w="918" w:type="dxa"/>
            <w:vMerge/>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Zero Illegal drug users and pushers</w:t>
            </w:r>
          </w:p>
        </w:tc>
        <w:tc>
          <w:tcPr>
            <w:tcW w:w="99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53 individual</w:t>
            </w:r>
          </w:p>
        </w:tc>
        <w:tc>
          <w:tcPr>
            <w:tcW w:w="99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53 individual</w:t>
            </w:r>
          </w:p>
        </w:tc>
        <w:tc>
          <w:tcPr>
            <w:tcW w:w="1800" w:type="dxa"/>
          </w:tcPr>
          <w:p w:rsidR="00E83B30" w:rsidRPr="00684548" w:rsidRDefault="002F0A81" w:rsidP="009F5F0E">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Presence of</w:t>
            </w:r>
            <w:r w:rsidR="00E83B30" w:rsidRPr="00684548">
              <w:rPr>
                <w:rFonts w:eastAsia="Times New Roman"/>
                <w:sz w:val="24"/>
                <w:szCs w:val="24"/>
                <w:lang w:eastAsia="en-PH"/>
              </w:rPr>
              <w:t xml:space="preserve"> personalities involved in illegal drugs in the locality</w:t>
            </w:r>
          </w:p>
        </w:tc>
      </w:tr>
      <w:tr w:rsidR="00E83B30" w:rsidTr="005B20F2">
        <w:tc>
          <w:tcPr>
            <w:cnfStyle w:val="001000000000" w:firstRow="0" w:lastRow="0" w:firstColumn="1" w:lastColumn="0" w:oddVBand="0" w:evenVBand="0" w:oddHBand="0" w:evenHBand="0" w:firstRowFirstColumn="0" w:firstRowLastColumn="0" w:lastRowFirstColumn="0" w:lastRowLastColumn="0"/>
            <w:tcW w:w="1260" w:type="dxa"/>
            <w:vMerge/>
          </w:tcPr>
          <w:p w:rsidR="00E83B30" w:rsidRPr="00684548" w:rsidRDefault="00E83B30" w:rsidP="00E83B30">
            <w:pPr>
              <w:tabs>
                <w:tab w:val="left" w:pos="540"/>
              </w:tabs>
              <w:rPr>
                <w:rFonts w:eastAsia="Times New Roman"/>
                <w:sz w:val="24"/>
                <w:szCs w:val="24"/>
                <w:lang w:eastAsia="en-PH"/>
              </w:rPr>
            </w:pPr>
          </w:p>
        </w:tc>
        <w:tc>
          <w:tcPr>
            <w:tcW w:w="918" w:type="dxa"/>
            <w:vMerge/>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Zero incidence of insurgency</w:t>
            </w:r>
          </w:p>
        </w:tc>
        <w:tc>
          <w:tcPr>
            <w:tcW w:w="99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0</w:t>
            </w:r>
          </w:p>
        </w:tc>
        <w:tc>
          <w:tcPr>
            <w:tcW w:w="99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0</w:t>
            </w:r>
          </w:p>
        </w:tc>
        <w:tc>
          <w:tcPr>
            <w:tcW w:w="180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No incidence of insurgency reported</w:t>
            </w:r>
          </w:p>
        </w:tc>
      </w:tr>
      <w:tr w:rsidR="00E83B30"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E83B30" w:rsidRPr="00684548" w:rsidRDefault="00E83B30" w:rsidP="00E83B30">
            <w:pPr>
              <w:tabs>
                <w:tab w:val="left" w:pos="540"/>
              </w:tabs>
              <w:rPr>
                <w:rFonts w:eastAsia="Times New Roman"/>
                <w:sz w:val="24"/>
                <w:szCs w:val="24"/>
                <w:lang w:eastAsia="en-PH"/>
              </w:rPr>
            </w:pPr>
          </w:p>
        </w:tc>
        <w:tc>
          <w:tcPr>
            <w:tcW w:w="918" w:type="dxa"/>
            <w:vMerge/>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Zero fire incidence</w:t>
            </w:r>
          </w:p>
        </w:tc>
        <w:tc>
          <w:tcPr>
            <w:tcW w:w="99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0</w:t>
            </w:r>
          </w:p>
        </w:tc>
        <w:tc>
          <w:tcPr>
            <w:tcW w:w="99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0</w:t>
            </w:r>
          </w:p>
        </w:tc>
        <w:tc>
          <w:tcPr>
            <w:tcW w:w="180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No fire incidence reported</w:t>
            </w:r>
          </w:p>
        </w:tc>
      </w:tr>
      <w:tr w:rsidR="00E83B30" w:rsidTr="005B20F2">
        <w:tc>
          <w:tcPr>
            <w:cnfStyle w:val="001000000000" w:firstRow="0" w:lastRow="0" w:firstColumn="1" w:lastColumn="0" w:oddVBand="0" w:evenVBand="0" w:oddHBand="0" w:evenHBand="0" w:firstRowFirstColumn="0" w:firstRowLastColumn="0" w:lastRowFirstColumn="0" w:lastRowLastColumn="0"/>
            <w:tcW w:w="1260" w:type="dxa"/>
            <w:vMerge/>
          </w:tcPr>
          <w:p w:rsidR="00E83B30" w:rsidRPr="00684548" w:rsidRDefault="00E83B30" w:rsidP="00E83B30">
            <w:pPr>
              <w:tabs>
                <w:tab w:val="left" w:pos="540"/>
              </w:tabs>
              <w:rPr>
                <w:rFonts w:eastAsia="Times New Roman"/>
                <w:sz w:val="24"/>
                <w:szCs w:val="24"/>
                <w:lang w:eastAsia="en-PH"/>
              </w:rPr>
            </w:pPr>
          </w:p>
        </w:tc>
        <w:tc>
          <w:tcPr>
            <w:tcW w:w="918" w:type="dxa"/>
            <w:vMerge/>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Zero incidence of violence against women and children</w:t>
            </w:r>
          </w:p>
        </w:tc>
        <w:tc>
          <w:tcPr>
            <w:tcW w:w="99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0</w:t>
            </w:r>
          </w:p>
        </w:tc>
        <w:tc>
          <w:tcPr>
            <w:tcW w:w="99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0</w:t>
            </w:r>
          </w:p>
        </w:tc>
        <w:tc>
          <w:tcPr>
            <w:tcW w:w="180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No incidence of violence against women and children reported</w:t>
            </w:r>
          </w:p>
        </w:tc>
      </w:tr>
      <w:tr w:rsidR="00E83B30"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E83B30" w:rsidRPr="00684548" w:rsidRDefault="00E83B30" w:rsidP="00E83B30">
            <w:pPr>
              <w:tabs>
                <w:tab w:val="left" w:pos="540"/>
              </w:tabs>
              <w:rPr>
                <w:rFonts w:eastAsia="Times New Roman"/>
                <w:sz w:val="24"/>
                <w:szCs w:val="24"/>
                <w:lang w:eastAsia="en-PH"/>
              </w:rPr>
            </w:pPr>
          </w:p>
        </w:tc>
        <w:tc>
          <w:tcPr>
            <w:tcW w:w="918" w:type="dxa"/>
            <w:vMerge/>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Full implementation of police integrated patrol system/Police visibility</w:t>
            </w:r>
          </w:p>
        </w:tc>
        <w:tc>
          <w:tcPr>
            <w:tcW w:w="99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0</w:t>
            </w:r>
          </w:p>
        </w:tc>
        <w:tc>
          <w:tcPr>
            <w:tcW w:w="99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10</w:t>
            </w:r>
          </w:p>
        </w:tc>
        <w:tc>
          <w:tcPr>
            <w:tcW w:w="180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 xml:space="preserve">Lack of police outpost and Police visibility in the 15 barangays with 24/7 </w:t>
            </w:r>
            <w:r w:rsidRPr="00684548">
              <w:rPr>
                <w:rFonts w:eastAsia="Times New Roman"/>
                <w:sz w:val="24"/>
                <w:szCs w:val="24"/>
                <w:lang w:eastAsia="en-PH"/>
              </w:rPr>
              <w:lastRenderedPageBreak/>
              <w:t xml:space="preserve">implementation of </w:t>
            </w:r>
            <w:proofErr w:type="spellStart"/>
            <w:r w:rsidRPr="00684548">
              <w:rPr>
                <w:rFonts w:eastAsia="Times New Roman"/>
                <w:sz w:val="24"/>
                <w:szCs w:val="24"/>
                <w:lang w:eastAsia="en-PH"/>
              </w:rPr>
              <w:t>oplan</w:t>
            </w:r>
            <w:proofErr w:type="spellEnd"/>
            <w:r w:rsidRPr="00684548">
              <w:rPr>
                <w:rFonts w:eastAsia="Times New Roman"/>
                <w:sz w:val="24"/>
                <w:szCs w:val="24"/>
                <w:lang w:eastAsia="en-PH"/>
              </w:rPr>
              <w:t xml:space="preserve"> </w:t>
            </w:r>
            <w:proofErr w:type="spellStart"/>
            <w:r w:rsidRPr="00684548">
              <w:rPr>
                <w:rFonts w:eastAsia="Times New Roman"/>
                <w:sz w:val="24"/>
                <w:szCs w:val="24"/>
                <w:lang w:eastAsia="en-PH"/>
              </w:rPr>
              <w:t>bakal</w:t>
            </w:r>
            <w:proofErr w:type="spellEnd"/>
            <w:r w:rsidRPr="00684548">
              <w:rPr>
                <w:rFonts w:eastAsia="Times New Roman"/>
                <w:sz w:val="24"/>
                <w:szCs w:val="24"/>
                <w:lang w:eastAsia="en-PH"/>
              </w:rPr>
              <w:t xml:space="preserve"> </w:t>
            </w:r>
            <w:proofErr w:type="spellStart"/>
            <w:r w:rsidRPr="00684548">
              <w:rPr>
                <w:rFonts w:eastAsia="Times New Roman"/>
                <w:sz w:val="24"/>
                <w:szCs w:val="24"/>
                <w:lang w:eastAsia="en-PH"/>
              </w:rPr>
              <w:t>sita</w:t>
            </w:r>
            <w:proofErr w:type="spellEnd"/>
            <w:r w:rsidRPr="00684548">
              <w:rPr>
                <w:rFonts w:eastAsia="Times New Roman"/>
                <w:sz w:val="24"/>
                <w:szCs w:val="24"/>
                <w:lang w:eastAsia="en-PH"/>
              </w:rPr>
              <w:t xml:space="preserve">, night patrol, coordinative actions with </w:t>
            </w:r>
            <w:proofErr w:type="spellStart"/>
            <w:r w:rsidRPr="00684548">
              <w:rPr>
                <w:rFonts w:eastAsia="Times New Roman"/>
                <w:sz w:val="24"/>
                <w:szCs w:val="24"/>
                <w:lang w:eastAsia="en-PH"/>
              </w:rPr>
              <w:t>tanods</w:t>
            </w:r>
            <w:proofErr w:type="spellEnd"/>
            <w:r w:rsidRPr="00684548">
              <w:rPr>
                <w:rFonts w:eastAsia="Times New Roman"/>
                <w:sz w:val="24"/>
                <w:szCs w:val="24"/>
                <w:lang w:eastAsia="en-PH"/>
              </w:rPr>
              <w:t xml:space="preserve"> and barangay officials</w:t>
            </w:r>
          </w:p>
        </w:tc>
      </w:tr>
      <w:tr w:rsidR="00E83B30" w:rsidTr="005B20F2">
        <w:tc>
          <w:tcPr>
            <w:cnfStyle w:val="001000000000" w:firstRow="0" w:lastRow="0" w:firstColumn="1" w:lastColumn="0" w:oddVBand="0" w:evenVBand="0" w:oddHBand="0" w:evenHBand="0" w:firstRowFirstColumn="0" w:firstRowLastColumn="0" w:lastRowFirstColumn="0" w:lastRowLastColumn="0"/>
            <w:tcW w:w="1260" w:type="dxa"/>
            <w:vMerge/>
          </w:tcPr>
          <w:p w:rsidR="00E83B30" w:rsidRPr="00684548" w:rsidRDefault="00E83B30" w:rsidP="00E83B30">
            <w:pPr>
              <w:tabs>
                <w:tab w:val="left" w:pos="540"/>
              </w:tabs>
              <w:rPr>
                <w:rFonts w:eastAsia="Times New Roman"/>
                <w:sz w:val="24"/>
                <w:szCs w:val="24"/>
                <w:lang w:eastAsia="en-PH"/>
              </w:rPr>
            </w:pPr>
          </w:p>
        </w:tc>
        <w:tc>
          <w:tcPr>
            <w:tcW w:w="918" w:type="dxa"/>
            <w:vMerge/>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Empowered Peace and Order Council</w:t>
            </w:r>
          </w:p>
        </w:tc>
        <w:tc>
          <w:tcPr>
            <w:tcW w:w="99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5</w:t>
            </w:r>
          </w:p>
        </w:tc>
        <w:tc>
          <w:tcPr>
            <w:tcW w:w="99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5</w:t>
            </w:r>
          </w:p>
        </w:tc>
        <w:tc>
          <w:tcPr>
            <w:tcW w:w="180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 xml:space="preserve">POC, </w:t>
            </w:r>
            <w:proofErr w:type="spellStart"/>
            <w:r w:rsidRPr="00684548">
              <w:rPr>
                <w:rFonts w:eastAsia="Times New Roman"/>
                <w:sz w:val="24"/>
                <w:szCs w:val="24"/>
                <w:lang w:eastAsia="en-PH"/>
              </w:rPr>
              <w:t>Katarungang</w:t>
            </w:r>
            <w:proofErr w:type="spellEnd"/>
            <w:r w:rsidRPr="00684548">
              <w:rPr>
                <w:rFonts w:eastAsia="Times New Roman"/>
                <w:sz w:val="24"/>
                <w:szCs w:val="24"/>
                <w:lang w:eastAsia="en-PH"/>
              </w:rPr>
              <w:t xml:space="preserve"> </w:t>
            </w:r>
            <w:proofErr w:type="spellStart"/>
            <w:r w:rsidRPr="00684548">
              <w:rPr>
                <w:rFonts w:eastAsia="Times New Roman"/>
                <w:sz w:val="24"/>
                <w:szCs w:val="24"/>
                <w:lang w:eastAsia="en-PH"/>
              </w:rPr>
              <w:t>Pambarangay</w:t>
            </w:r>
            <w:proofErr w:type="spellEnd"/>
            <w:r w:rsidRPr="00684548">
              <w:rPr>
                <w:rFonts w:eastAsia="Times New Roman"/>
                <w:sz w:val="24"/>
                <w:szCs w:val="24"/>
                <w:lang w:eastAsia="en-PH"/>
              </w:rPr>
              <w:t xml:space="preserve"> are not fully functional</w:t>
            </w:r>
          </w:p>
        </w:tc>
      </w:tr>
      <w:tr w:rsidR="00E83B30"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tcPr>
          <w:p w:rsidR="00E83B30" w:rsidRPr="00684548" w:rsidRDefault="00E83B30" w:rsidP="00E83B30">
            <w:pPr>
              <w:tabs>
                <w:tab w:val="left" w:pos="540"/>
              </w:tabs>
              <w:rPr>
                <w:rFonts w:eastAsia="Times New Roman"/>
                <w:sz w:val="24"/>
                <w:szCs w:val="24"/>
                <w:lang w:eastAsia="en-PH"/>
              </w:rPr>
            </w:pPr>
          </w:p>
        </w:tc>
        <w:tc>
          <w:tcPr>
            <w:tcW w:w="918" w:type="dxa"/>
            <w:vMerge/>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350" w:type="dxa"/>
            <w:vMerge/>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628"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 xml:space="preserve">Presence of permanent, durable and fully equipped evacuation </w:t>
            </w:r>
            <w:proofErr w:type="spellStart"/>
            <w:r w:rsidRPr="00684548">
              <w:rPr>
                <w:rFonts w:eastAsia="Times New Roman"/>
                <w:sz w:val="24"/>
                <w:szCs w:val="24"/>
                <w:lang w:eastAsia="en-PH"/>
              </w:rPr>
              <w:t>center</w:t>
            </w:r>
            <w:proofErr w:type="spellEnd"/>
          </w:p>
        </w:tc>
        <w:tc>
          <w:tcPr>
            <w:tcW w:w="99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0</w:t>
            </w:r>
          </w:p>
        </w:tc>
        <w:tc>
          <w:tcPr>
            <w:tcW w:w="99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10</w:t>
            </w:r>
          </w:p>
        </w:tc>
        <w:tc>
          <w:tcPr>
            <w:tcW w:w="180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 xml:space="preserve">Lack of permanent, durable and fully equipped evacuation </w:t>
            </w:r>
            <w:proofErr w:type="spellStart"/>
            <w:r w:rsidRPr="00684548">
              <w:rPr>
                <w:rFonts w:eastAsia="Times New Roman"/>
                <w:sz w:val="24"/>
                <w:szCs w:val="24"/>
                <w:lang w:eastAsia="en-PH"/>
              </w:rPr>
              <w:t>center</w:t>
            </w:r>
            <w:proofErr w:type="spellEnd"/>
            <w:r w:rsidRPr="00684548">
              <w:rPr>
                <w:rFonts w:eastAsia="Times New Roman"/>
                <w:sz w:val="24"/>
                <w:szCs w:val="24"/>
                <w:lang w:eastAsia="en-PH"/>
              </w:rPr>
              <w:t xml:space="preserve"> in the municipality</w:t>
            </w:r>
          </w:p>
        </w:tc>
      </w:tr>
      <w:tr w:rsidR="00E83B30" w:rsidTr="005B20F2">
        <w:tc>
          <w:tcPr>
            <w:cnfStyle w:val="001000000000" w:firstRow="0" w:lastRow="0" w:firstColumn="1" w:lastColumn="0" w:oddVBand="0" w:evenVBand="0" w:oddHBand="0" w:evenHBand="0" w:firstRowFirstColumn="0" w:firstRowLastColumn="0" w:lastRowFirstColumn="0" w:lastRowLastColumn="0"/>
            <w:tcW w:w="1260" w:type="dxa"/>
            <w:vMerge/>
          </w:tcPr>
          <w:p w:rsidR="00E83B30" w:rsidRPr="00684548" w:rsidRDefault="00E83B30" w:rsidP="00E83B30">
            <w:pPr>
              <w:tabs>
                <w:tab w:val="left" w:pos="540"/>
              </w:tabs>
              <w:rPr>
                <w:rFonts w:eastAsia="Times New Roman"/>
                <w:sz w:val="24"/>
                <w:szCs w:val="24"/>
                <w:lang w:eastAsia="en-PH"/>
              </w:rPr>
            </w:pPr>
          </w:p>
        </w:tc>
        <w:tc>
          <w:tcPr>
            <w:tcW w:w="918" w:type="dxa"/>
            <w:vMerge/>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350" w:type="dxa"/>
            <w:vMerge/>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628"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Presence of fire prevention station with fire truck, fire hydrants and fire extinguishers</w:t>
            </w:r>
          </w:p>
        </w:tc>
        <w:tc>
          <w:tcPr>
            <w:tcW w:w="99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0</w:t>
            </w:r>
          </w:p>
        </w:tc>
        <w:tc>
          <w:tcPr>
            <w:tcW w:w="99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10</w:t>
            </w:r>
          </w:p>
        </w:tc>
        <w:tc>
          <w:tcPr>
            <w:tcW w:w="1800" w:type="dxa"/>
          </w:tcPr>
          <w:p w:rsidR="00E83B30" w:rsidRPr="00684548"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684548">
              <w:rPr>
                <w:rFonts w:eastAsia="Times New Roman"/>
                <w:sz w:val="24"/>
                <w:szCs w:val="24"/>
                <w:lang w:eastAsia="en-PH"/>
              </w:rPr>
              <w:t>Lack of fire prevention station/</w:t>
            </w:r>
            <w:proofErr w:type="spellStart"/>
            <w:r w:rsidRPr="00684548">
              <w:rPr>
                <w:rFonts w:eastAsia="Times New Roman"/>
                <w:sz w:val="24"/>
                <w:szCs w:val="24"/>
                <w:lang w:eastAsia="en-PH"/>
              </w:rPr>
              <w:t>firefighting</w:t>
            </w:r>
            <w:proofErr w:type="spellEnd"/>
            <w:r w:rsidRPr="00684548">
              <w:rPr>
                <w:rFonts w:eastAsia="Times New Roman"/>
                <w:sz w:val="24"/>
                <w:szCs w:val="24"/>
                <w:lang w:eastAsia="en-PH"/>
              </w:rPr>
              <w:t xml:space="preserve"> equipment for emergency purposes in case of fire</w:t>
            </w:r>
          </w:p>
        </w:tc>
      </w:tr>
    </w:tbl>
    <w:p w:rsidR="009342CF" w:rsidRDefault="009342CF" w:rsidP="009342CF">
      <w:pPr>
        <w:tabs>
          <w:tab w:val="left" w:pos="540"/>
        </w:tabs>
        <w:spacing w:after="0" w:line="240" w:lineRule="auto"/>
        <w:ind w:left="990" w:hanging="990"/>
        <w:rPr>
          <w:rFonts w:eastAsia="Times New Roman"/>
          <w:lang w:eastAsia="en-PH"/>
        </w:rPr>
      </w:pPr>
    </w:p>
    <w:p w:rsidR="009342CF" w:rsidRDefault="009342CF" w:rsidP="009342CF">
      <w:pPr>
        <w:tabs>
          <w:tab w:val="left" w:pos="540"/>
        </w:tabs>
        <w:spacing w:after="0" w:line="240" w:lineRule="auto"/>
        <w:ind w:left="990" w:hanging="990"/>
        <w:rPr>
          <w:rFonts w:eastAsia="Times New Roman"/>
          <w:lang w:eastAsia="en-PH"/>
        </w:rPr>
      </w:pPr>
    </w:p>
    <w:tbl>
      <w:tblPr>
        <w:tblStyle w:val="MediumGrid3-Accent5"/>
        <w:tblW w:w="9918" w:type="dxa"/>
        <w:tblLayout w:type="fixed"/>
        <w:tblLook w:val="04A0" w:firstRow="1" w:lastRow="0" w:firstColumn="1" w:lastColumn="0" w:noHBand="0" w:noVBand="1"/>
      </w:tblPr>
      <w:tblGrid>
        <w:gridCol w:w="1361"/>
        <w:gridCol w:w="191"/>
        <w:gridCol w:w="878"/>
        <w:gridCol w:w="1008"/>
        <w:gridCol w:w="2700"/>
        <w:gridCol w:w="990"/>
        <w:gridCol w:w="990"/>
        <w:gridCol w:w="1800"/>
      </w:tblGrid>
      <w:tr w:rsidR="00E9094E" w:rsidRPr="00E9094E" w:rsidTr="005B2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gridSpan w:val="3"/>
          </w:tcPr>
          <w:p w:rsidR="00E9094E" w:rsidRPr="007032F1" w:rsidRDefault="00E9094E" w:rsidP="007032F1">
            <w:pPr>
              <w:tabs>
                <w:tab w:val="left" w:pos="540"/>
              </w:tabs>
              <w:jc w:val="center"/>
              <w:rPr>
                <w:rFonts w:eastAsia="Times New Roman"/>
                <w:b w:val="0"/>
                <w:sz w:val="24"/>
                <w:szCs w:val="24"/>
                <w:lang w:eastAsia="en-PH"/>
              </w:rPr>
            </w:pPr>
            <w:r w:rsidRPr="007032F1">
              <w:rPr>
                <w:rFonts w:eastAsia="Times New Roman"/>
                <w:sz w:val="24"/>
                <w:szCs w:val="24"/>
                <w:lang w:eastAsia="en-PH"/>
              </w:rPr>
              <w:t>Vision Element/Sector</w:t>
            </w:r>
          </w:p>
        </w:tc>
        <w:tc>
          <w:tcPr>
            <w:tcW w:w="1008" w:type="dxa"/>
          </w:tcPr>
          <w:p w:rsidR="00E9094E" w:rsidRPr="007032F1" w:rsidRDefault="00E9094E"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Descriptor</w:t>
            </w:r>
          </w:p>
        </w:tc>
        <w:tc>
          <w:tcPr>
            <w:tcW w:w="2700" w:type="dxa"/>
          </w:tcPr>
          <w:p w:rsidR="00E9094E" w:rsidRPr="007032F1" w:rsidRDefault="00E9094E"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Success Indicators</w:t>
            </w:r>
          </w:p>
        </w:tc>
        <w:tc>
          <w:tcPr>
            <w:tcW w:w="990" w:type="dxa"/>
          </w:tcPr>
          <w:p w:rsidR="00E9094E" w:rsidRPr="007032F1" w:rsidRDefault="00E9094E"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Current Reality Rating</w:t>
            </w:r>
          </w:p>
        </w:tc>
        <w:tc>
          <w:tcPr>
            <w:tcW w:w="990" w:type="dxa"/>
          </w:tcPr>
          <w:p w:rsidR="00E9094E" w:rsidRPr="007032F1" w:rsidRDefault="00E9094E"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Vision Reality Gap</w:t>
            </w:r>
          </w:p>
        </w:tc>
        <w:tc>
          <w:tcPr>
            <w:tcW w:w="1800" w:type="dxa"/>
          </w:tcPr>
          <w:p w:rsidR="00E9094E" w:rsidRPr="007032F1" w:rsidRDefault="00E9094E"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Observed Conditions</w:t>
            </w:r>
          </w:p>
        </w:tc>
      </w:tr>
      <w:tr w:rsidR="00E83B30" w:rsidRPr="00E9094E" w:rsidTr="005B20F2">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361" w:type="dxa"/>
            <w:vMerge w:val="restart"/>
          </w:tcPr>
          <w:p w:rsidR="00E83B30" w:rsidRPr="00E9094E" w:rsidRDefault="00E83B30" w:rsidP="00E83B30">
            <w:pPr>
              <w:tabs>
                <w:tab w:val="left" w:pos="540"/>
              </w:tabs>
              <w:rPr>
                <w:rFonts w:eastAsia="Times New Roman"/>
                <w:sz w:val="24"/>
                <w:szCs w:val="24"/>
                <w:lang w:eastAsia="en-PH"/>
              </w:rPr>
            </w:pPr>
          </w:p>
        </w:tc>
        <w:tc>
          <w:tcPr>
            <w:tcW w:w="1069" w:type="dxa"/>
            <w:gridSpan w:val="2"/>
            <w:vMerge w:val="restart"/>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val="restart"/>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0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100% household with permanent and durable housing</w:t>
            </w:r>
          </w:p>
        </w:tc>
        <w:tc>
          <w:tcPr>
            <w:tcW w:w="99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99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800" w:type="dxa"/>
          </w:tcPr>
          <w:p w:rsidR="00E83B30" w:rsidRPr="00684548"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Presence of housing units made of light and mixed materials, some houses are situated in danger zone </w:t>
            </w:r>
          </w:p>
        </w:tc>
      </w:tr>
      <w:tr w:rsidR="00E83B30" w:rsidRPr="00E9094E" w:rsidTr="005B20F2">
        <w:tc>
          <w:tcPr>
            <w:cnfStyle w:val="001000000000" w:firstRow="0" w:lastRow="0" w:firstColumn="1" w:lastColumn="0" w:oddVBand="0" w:evenVBand="0" w:oddHBand="0" w:evenHBand="0" w:firstRowFirstColumn="0" w:firstRowLastColumn="0" w:lastRowFirstColumn="0" w:lastRowLastColumn="0"/>
            <w:tcW w:w="1361" w:type="dxa"/>
            <w:vMerge/>
          </w:tcPr>
          <w:p w:rsidR="00E83B30" w:rsidRPr="00E9094E" w:rsidRDefault="00E83B30" w:rsidP="00E83B30">
            <w:pPr>
              <w:tabs>
                <w:tab w:val="left" w:pos="540"/>
              </w:tabs>
              <w:rPr>
                <w:rFonts w:eastAsia="Times New Roman"/>
                <w:sz w:val="24"/>
                <w:szCs w:val="24"/>
                <w:lang w:eastAsia="en-PH"/>
              </w:rPr>
            </w:pPr>
          </w:p>
        </w:tc>
        <w:tc>
          <w:tcPr>
            <w:tcW w:w="1069" w:type="dxa"/>
            <w:gridSpan w:val="2"/>
            <w:vMerge/>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0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Zero housing backlog and informal settlers</w:t>
            </w:r>
          </w:p>
        </w:tc>
        <w:tc>
          <w:tcPr>
            <w:tcW w:w="99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5</w:t>
            </w:r>
          </w:p>
        </w:tc>
        <w:tc>
          <w:tcPr>
            <w:tcW w:w="99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5</w:t>
            </w:r>
          </w:p>
        </w:tc>
        <w:tc>
          <w:tcPr>
            <w:tcW w:w="180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Presence of double-up households</w:t>
            </w:r>
          </w:p>
        </w:tc>
      </w:tr>
      <w:tr w:rsidR="00E83B30" w:rsidRPr="00E9094E"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tcPr>
          <w:p w:rsidR="00E83B30" w:rsidRPr="00E9094E" w:rsidRDefault="00E83B30" w:rsidP="00E83B30">
            <w:pPr>
              <w:tabs>
                <w:tab w:val="left" w:pos="540"/>
              </w:tabs>
              <w:rPr>
                <w:rFonts w:eastAsia="Times New Roman"/>
                <w:sz w:val="24"/>
                <w:szCs w:val="24"/>
                <w:lang w:eastAsia="en-PH"/>
              </w:rPr>
            </w:pPr>
          </w:p>
        </w:tc>
        <w:tc>
          <w:tcPr>
            <w:tcW w:w="1069" w:type="dxa"/>
            <w:gridSpan w:val="2"/>
            <w:vMerge/>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00" w:type="dxa"/>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100% of households with access to safe and potable drinking water </w:t>
            </w:r>
          </w:p>
        </w:tc>
        <w:tc>
          <w:tcPr>
            <w:tcW w:w="990" w:type="dxa"/>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14% of total HH</w:t>
            </w:r>
          </w:p>
        </w:tc>
        <w:tc>
          <w:tcPr>
            <w:tcW w:w="990" w:type="dxa"/>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86% of total HH</w:t>
            </w:r>
          </w:p>
        </w:tc>
        <w:tc>
          <w:tcPr>
            <w:tcW w:w="1800" w:type="dxa"/>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Inadequate potable water source in the barangays</w:t>
            </w:r>
          </w:p>
        </w:tc>
      </w:tr>
      <w:tr w:rsidR="00E83B30" w:rsidRPr="00E9094E" w:rsidTr="005B20F2">
        <w:tc>
          <w:tcPr>
            <w:cnfStyle w:val="001000000000" w:firstRow="0" w:lastRow="0" w:firstColumn="1" w:lastColumn="0" w:oddVBand="0" w:evenVBand="0" w:oddHBand="0" w:evenHBand="0" w:firstRowFirstColumn="0" w:firstRowLastColumn="0" w:lastRowFirstColumn="0" w:lastRowLastColumn="0"/>
            <w:tcW w:w="1361" w:type="dxa"/>
            <w:vMerge/>
          </w:tcPr>
          <w:p w:rsidR="00E83B30" w:rsidRPr="00E9094E" w:rsidRDefault="00E83B30" w:rsidP="00E83B30">
            <w:pPr>
              <w:tabs>
                <w:tab w:val="left" w:pos="540"/>
              </w:tabs>
              <w:rPr>
                <w:rFonts w:eastAsia="Times New Roman"/>
                <w:sz w:val="24"/>
                <w:szCs w:val="24"/>
                <w:lang w:eastAsia="en-PH"/>
              </w:rPr>
            </w:pPr>
          </w:p>
        </w:tc>
        <w:tc>
          <w:tcPr>
            <w:tcW w:w="1069" w:type="dxa"/>
            <w:gridSpan w:val="2"/>
            <w:vMerge/>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0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All barangays are fully energized</w:t>
            </w:r>
          </w:p>
        </w:tc>
        <w:tc>
          <w:tcPr>
            <w:tcW w:w="99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6 barangays</w:t>
            </w:r>
          </w:p>
        </w:tc>
        <w:tc>
          <w:tcPr>
            <w:tcW w:w="99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11 barangays</w:t>
            </w:r>
          </w:p>
        </w:tc>
        <w:tc>
          <w:tcPr>
            <w:tcW w:w="180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Presence of barangays without electricity</w:t>
            </w:r>
          </w:p>
        </w:tc>
      </w:tr>
      <w:tr w:rsidR="00E83B30" w:rsidRPr="00E9094E"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tcPr>
          <w:p w:rsidR="00E83B30" w:rsidRPr="00E9094E" w:rsidRDefault="00E83B30" w:rsidP="00E83B30">
            <w:pPr>
              <w:tabs>
                <w:tab w:val="left" w:pos="540"/>
              </w:tabs>
              <w:rPr>
                <w:rFonts w:eastAsia="Times New Roman"/>
                <w:sz w:val="24"/>
                <w:szCs w:val="24"/>
                <w:lang w:eastAsia="en-PH"/>
              </w:rPr>
            </w:pPr>
          </w:p>
        </w:tc>
        <w:tc>
          <w:tcPr>
            <w:tcW w:w="1069" w:type="dxa"/>
            <w:gridSpan w:val="2"/>
            <w:vMerge/>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00" w:type="dxa"/>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100% of households with </w:t>
            </w:r>
            <w:r>
              <w:rPr>
                <w:rFonts w:eastAsia="Times New Roman"/>
                <w:sz w:val="24"/>
                <w:szCs w:val="24"/>
                <w:lang w:eastAsia="en-PH"/>
              </w:rPr>
              <w:lastRenderedPageBreak/>
              <w:t>sanitary toilet</w:t>
            </w:r>
          </w:p>
        </w:tc>
        <w:tc>
          <w:tcPr>
            <w:tcW w:w="990" w:type="dxa"/>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lastRenderedPageBreak/>
              <w:t>482 HH</w:t>
            </w:r>
          </w:p>
        </w:tc>
        <w:tc>
          <w:tcPr>
            <w:tcW w:w="990" w:type="dxa"/>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482 HH</w:t>
            </w:r>
          </w:p>
        </w:tc>
        <w:tc>
          <w:tcPr>
            <w:tcW w:w="1800" w:type="dxa"/>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Presence of </w:t>
            </w:r>
            <w:r>
              <w:rPr>
                <w:rFonts w:eastAsia="Times New Roman"/>
                <w:sz w:val="24"/>
                <w:szCs w:val="24"/>
                <w:lang w:eastAsia="en-PH"/>
              </w:rPr>
              <w:lastRenderedPageBreak/>
              <w:t>households without sanitary toilet</w:t>
            </w:r>
          </w:p>
        </w:tc>
      </w:tr>
      <w:tr w:rsidR="00E83B30" w:rsidRPr="00E9094E" w:rsidTr="005B20F2">
        <w:tc>
          <w:tcPr>
            <w:cnfStyle w:val="001000000000" w:firstRow="0" w:lastRow="0" w:firstColumn="1" w:lastColumn="0" w:oddVBand="0" w:evenVBand="0" w:oddHBand="0" w:evenHBand="0" w:firstRowFirstColumn="0" w:firstRowLastColumn="0" w:lastRowFirstColumn="0" w:lastRowLastColumn="0"/>
            <w:tcW w:w="1361" w:type="dxa"/>
            <w:vMerge/>
          </w:tcPr>
          <w:p w:rsidR="00E83B30" w:rsidRPr="00E9094E" w:rsidRDefault="00E83B30" w:rsidP="00E83B30">
            <w:pPr>
              <w:tabs>
                <w:tab w:val="left" w:pos="540"/>
              </w:tabs>
              <w:rPr>
                <w:rFonts w:eastAsia="Times New Roman"/>
                <w:sz w:val="24"/>
                <w:szCs w:val="24"/>
                <w:lang w:eastAsia="en-PH"/>
              </w:rPr>
            </w:pPr>
          </w:p>
        </w:tc>
        <w:tc>
          <w:tcPr>
            <w:tcW w:w="1069" w:type="dxa"/>
            <w:gridSpan w:val="2"/>
            <w:vMerge/>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0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All barangays are equipped with sports and recreation facilities</w:t>
            </w:r>
          </w:p>
        </w:tc>
        <w:tc>
          <w:tcPr>
            <w:tcW w:w="99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w:t>
            </w:r>
          </w:p>
        </w:tc>
        <w:tc>
          <w:tcPr>
            <w:tcW w:w="99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16</w:t>
            </w:r>
          </w:p>
        </w:tc>
        <w:tc>
          <w:tcPr>
            <w:tcW w:w="180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Inadequate sports and recreational facilities in the barangays</w:t>
            </w:r>
          </w:p>
        </w:tc>
      </w:tr>
      <w:tr w:rsidR="00E83B30" w:rsidRPr="00E9094E"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tcPr>
          <w:p w:rsidR="00E83B30" w:rsidRPr="00E9094E" w:rsidRDefault="00E83B30" w:rsidP="00E83B30">
            <w:pPr>
              <w:tabs>
                <w:tab w:val="left" w:pos="540"/>
              </w:tabs>
              <w:rPr>
                <w:rFonts w:eastAsia="Times New Roman"/>
                <w:sz w:val="24"/>
                <w:szCs w:val="24"/>
                <w:lang w:eastAsia="en-PH"/>
              </w:rPr>
            </w:pPr>
          </w:p>
        </w:tc>
        <w:tc>
          <w:tcPr>
            <w:tcW w:w="1069" w:type="dxa"/>
            <w:gridSpan w:val="2"/>
            <w:vMerge/>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00" w:type="dxa"/>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100% of households waste in the </w:t>
            </w:r>
            <w:proofErr w:type="spellStart"/>
            <w:r>
              <w:rPr>
                <w:rFonts w:eastAsia="Times New Roman"/>
                <w:sz w:val="24"/>
                <w:szCs w:val="24"/>
                <w:lang w:eastAsia="en-PH"/>
              </w:rPr>
              <w:t>poblacion</w:t>
            </w:r>
            <w:proofErr w:type="spellEnd"/>
            <w:r>
              <w:rPr>
                <w:rFonts w:eastAsia="Times New Roman"/>
                <w:sz w:val="24"/>
                <w:szCs w:val="24"/>
                <w:lang w:eastAsia="en-PH"/>
              </w:rPr>
              <w:t xml:space="preserve"> are segregated at source</w:t>
            </w:r>
          </w:p>
        </w:tc>
        <w:tc>
          <w:tcPr>
            <w:tcW w:w="990" w:type="dxa"/>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40%</w:t>
            </w:r>
          </w:p>
        </w:tc>
        <w:tc>
          <w:tcPr>
            <w:tcW w:w="990" w:type="dxa"/>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60%</w:t>
            </w:r>
          </w:p>
        </w:tc>
        <w:tc>
          <w:tcPr>
            <w:tcW w:w="1800" w:type="dxa"/>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Waste generated are not properly segregated at household level</w:t>
            </w:r>
          </w:p>
        </w:tc>
      </w:tr>
      <w:tr w:rsidR="00E83B30" w:rsidRPr="00E9094E" w:rsidTr="005B20F2">
        <w:tc>
          <w:tcPr>
            <w:cnfStyle w:val="001000000000" w:firstRow="0" w:lastRow="0" w:firstColumn="1" w:lastColumn="0" w:oddVBand="0" w:evenVBand="0" w:oddHBand="0" w:evenHBand="0" w:firstRowFirstColumn="0" w:firstRowLastColumn="0" w:lastRowFirstColumn="0" w:lastRowLastColumn="0"/>
            <w:tcW w:w="1361" w:type="dxa"/>
            <w:vMerge/>
          </w:tcPr>
          <w:p w:rsidR="00E83B30" w:rsidRPr="00E9094E" w:rsidRDefault="00E83B30" w:rsidP="00E83B30">
            <w:pPr>
              <w:tabs>
                <w:tab w:val="left" w:pos="540"/>
              </w:tabs>
              <w:rPr>
                <w:rFonts w:eastAsia="Times New Roman"/>
                <w:sz w:val="24"/>
                <w:szCs w:val="24"/>
                <w:lang w:eastAsia="en-PH"/>
              </w:rPr>
            </w:pPr>
          </w:p>
        </w:tc>
        <w:tc>
          <w:tcPr>
            <w:tcW w:w="1069" w:type="dxa"/>
            <w:gridSpan w:val="2"/>
            <w:vMerge/>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0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Presence of MRF in all barangays</w:t>
            </w:r>
          </w:p>
        </w:tc>
        <w:tc>
          <w:tcPr>
            <w:tcW w:w="99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10 MRF</w:t>
            </w:r>
          </w:p>
        </w:tc>
        <w:tc>
          <w:tcPr>
            <w:tcW w:w="99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7 MRF</w:t>
            </w:r>
          </w:p>
        </w:tc>
        <w:tc>
          <w:tcPr>
            <w:tcW w:w="1800" w:type="dxa"/>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There are 7 barangays has no Material Recovery Facilities</w:t>
            </w:r>
          </w:p>
        </w:tc>
      </w:tr>
      <w:tr w:rsidR="00E83B30" w:rsidRPr="00E9094E"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tcPr>
          <w:p w:rsidR="00E83B30" w:rsidRPr="00E9094E" w:rsidRDefault="00E83B30" w:rsidP="00E83B30">
            <w:pPr>
              <w:tabs>
                <w:tab w:val="left" w:pos="540"/>
              </w:tabs>
              <w:rPr>
                <w:rFonts w:eastAsia="Times New Roman"/>
                <w:sz w:val="24"/>
                <w:szCs w:val="24"/>
                <w:lang w:eastAsia="en-PH"/>
              </w:rPr>
            </w:pPr>
          </w:p>
        </w:tc>
        <w:tc>
          <w:tcPr>
            <w:tcW w:w="1069" w:type="dxa"/>
            <w:gridSpan w:val="2"/>
            <w:vMerge/>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Sanitary Landfill established</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0</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 sanitary landfill</w:t>
            </w:r>
          </w:p>
        </w:tc>
        <w:tc>
          <w:tcPr>
            <w:tcW w:w="18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Un-develop sanitary landfill (controlled dumpsite is being use as landfill) </w:t>
            </w:r>
          </w:p>
        </w:tc>
      </w:tr>
      <w:tr w:rsidR="00E83B30" w:rsidRPr="00E9094E" w:rsidTr="005B20F2">
        <w:tc>
          <w:tcPr>
            <w:cnfStyle w:val="001000000000" w:firstRow="0" w:lastRow="0" w:firstColumn="1" w:lastColumn="0" w:oddVBand="0" w:evenVBand="0" w:oddHBand="0" w:evenHBand="0" w:firstRowFirstColumn="0" w:firstRowLastColumn="0" w:lastRowFirstColumn="0" w:lastRowLastColumn="0"/>
            <w:tcW w:w="1361" w:type="dxa"/>
            <w:vMerge/>
          </w:tcPr>
          <w:p w:rsidR="00E83B30" w:rsidRPr="00E9094E" w:rsidRDefault="00E83B30" w:rsidP="00E83B30">
            <w:pPr>
              <w:tabs>
                <w:tab w:val="left" w:pos="540"/>
              </w:tabs>
              <w:rPr>
                <w:rFonts w:eastAsia="Times New Roman"/>
                <w:sz w:val="24"/>
                <w:szCs w:val="24"/>
                <w:lang w:eastAsia="en-PH"/>
              </w:rPr>
            </w:pPr>
          </w:p>
        </w:tc>
        <w:tc>
          <w:tcPr>
            <w:tcW w:w="1069" w:type="dxa"/>
            <w:gridSpan w:val="2"/>
            <w:vMerge/>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Established road network facilities with drainage and signage</w:t>
            </w: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15 </w:t>
            </w:r>
            <w:proofErr w:type="spellStart"/>
            <w:r>
              <w:rPr>
                <w:rFonts w:eastAsia="Times New Roman"/>
                <w:sz w:val="24"/>
                <w:szCs w:val="24"/>
                <w:lang w:eastAsia="en-PH"/>
              </w:rPr>
              <w:t>kms</w:t>
            </w:r>
            <w:proofErr w:type="spellEnd"/>
            <w:r>
              <w:rPr>
                <w:rFonts w:eastAsia="Times New Roman"/>
                <w:sz w:val="24"/>
                <w:szCs w:val="24"/>
                <w:lang w:eastAsia="en-PH"/>
              </w:rPr>
              <w:t>.</w:t>
            </w: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50 </w:t>
            </w:r>
            <w:proofErr w:type="spellStart"/>
            <w:r>
              <w:rPr>
                <w:rFonts w:eastAsia="Times New Roman"/>
                <w:sz w:val="24"/>
                <w:szCs w:val="24"/>
                <w:lang w:eastAsia="en-PH"/>
              </w:rPr>
              <w:t>kms</w:t>
            </w:r>
            <w:proofErr w:type="spellEnd"/>
            <w:r>
              <w:rPr>
                <w:rFonts w:eastAsia="Times New Roman"/>
                <w:sz w:val="24"/>
                <w:szCs w:val="24"/>
                <w:lang w:eastAsia="en-PH"/>
              </w:rPr>
              <w:t>.</w:t>
            </w:r>
          </w:p>
        </w:tc>
        <w:tc>
          <w:tcPr>
            <w:tcW w:w="18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Only 5 barangays have immediate access road from the </w:t>
            </w:r>
            <w:proofErr w:type="spellStart"/>
            <w:r>
              <w:rPr>
                <w:rFonts w:eastAsia="Times New Roman"/>
                <w:sz w:val="24"/>
                <w:szCs w:val="24"/>
                <w:lang w:eastAsia="en-PH"/>
              </w:rPr>
              <w:t>poblacion</w:t>
            </w:r>
            <w:proofErr w:type="spellEnd"/>
          </w:p>
        </w:tc>
      </w:tr>
      <w:tr w:rsidR="00E83B30" w:rsidRPr="00E9094E"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Merge/>
          </w:tcPr>
          <w:p w:rsidR="00E83B30" w:rsidRPr="00E9094E" w:rsidRDefault="00E83B30" w:rsidP="00E83B30">
            <w:pPr>
              <w:tabs>
                <w:tab w:val="left" w:pos="540"/>
              </w:tabs>
              <w:rPr>
                <w:rFonts w:eastAsia="Times New Roman"/>
                <w:sz w:val="24"/>
                <w:szCs w:val="24"/>
                <w:lang w:eastAsia="en-PH"/>
              </w:rPr>
            </w:pPr>
          </w:p>
        </w:tc>
        <w:tc>
          <w:tcPr>
            <w:tcW w:w="1069" w:type="dxa"/>
            <w:gridSpan w:val="2"/>
            <w:vMerge/>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100% of municipal streets are concreted</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2.317 </w:t>
            </w:r>
            <w:proofErr w:type="spellStart"/>
            <w:r>
              <w:rPr>
                <w:rFonts w:eastAsia="Times New Roman"/>
                <w:sz w:val="24"/>
                <w:szCs w:val="24"/>
                <w:lang w:eastAsia="en-PH"/>
              </w:rPr>
              <w:t>kms</w:t>
            </w:r>
            <w:proofErr w:type="spellEnd"/>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2.317 </w:t>
            </w:r>
            <w:proofErr w:type="spellStart"/>
            <w:r>
              <w:rPr>
                <w:rFonts w:eastAsia="Times New Roman"/>
                <w:sz w:val="24"/>
                <w:szCs w:val="24"/>
                <w:lang w:eastAsia="en-PH"/>
              </w:rPr>
              <w:t>kms</w:t>
            </w:r>
            <w:proofErr w:type="spellEnd"/>
          </w:p>
        </w:tc>
        <w:tc>
          <w:tcPr>
            <w:tcW w:w="18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2.317 municipal street are not concreted</w:t>
            </w:r>
          </w:p>
        </w:tc>
      </w:tr>
      <w:tr w:rsidR="00E83B30" w:rsidRPr="00E9094E" w:rsidTr="005B20F2">
        <w:tc>
          <w:tcPr>
            <w:cnfStyle w:val="001000000000" w:firstRow="0" w:lastRow="0" w:firstColumn="1" w:lastColumn="0" w:oddVBand="0" w:evenVBand="0" w:oddHBand="0" w:evenHBand="0" w:firstRowFirstColumn="0" w:firstRowLastColumn="0" w:lastRowFirstColumn="0" w:lastRowLastColumn="0"/>
            <w:tcW w:w="1361" w:type="dxa"/>
            <w:vMerge/>
          </w:tcPr>
          <w:p w:rsidR="00E83B30" w:rsidRPr="00E9094E" w:rsidRDefault="00E83B30" w:rsidP="00E83B30">
            <w:pPr>
              <w:tabs>
                <w:tab w:val="left" w:pos="540"/>
              </w:tabs>
              <w:rPr>
                <w:rFonts w:eastAsia="Times New Roman"/>
                <w:sz w:val="24"/>
                <w:szCs w:val="24"/>
                <w:lang w:eastAsia="en-PH"/>
              </w:rPr>
            </w:pPr>
          </w:p>
        </w:tc>
        <w:tc>
          <w:tcPr>
            <w:tcW w:w="1069" w:type="dxa"/>
            <w:gridSpan w:val="2"/>
            <w:vMerge/>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E83B30" w:rsidRPr="00E9094E"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Well maintained barangay roads</w:t>
            </w: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65 </w:t>
            </w:r>
            <w:proofErr w:type="spellStart"/>
            <w:r>
              <w:rPr>
                <w:rFonts w:eastAsia="Times New Roman"/>
                <w:sz w:val="24"/>
                <w:szCs w:val="24"/>
                <w:lang w:eastAsia="en-PH"/>
              </w:rPr>
              <w:t>kms</w:t>
            </w:r>
            <w:proofErr w:type="spellEnd"/>
            <w:r>
              <w:rPr>
                <w:rFonts w:eastAsia="Times New Roman"/>
                <w:sz w:val="24"/>
                <w:szCs w:val="24"/>
                <w:lang w:eastAsia="en-PH"/>
              </w:rPr>
              <w:t>.</w:t>
            </w: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65 </w:t>
            </w:r>
            <w:proofErr w:type="spellStart"/>
            <w:r>
              <w:rPr>
                <w:rFonts w:eastAsia="Times New Roman"/>
                <w:sz w:val="24"/>
                <w:szCs w:val="24"/>
                <w:lang w:eastAsia="en-PH"/>
              </w:rPr>
              <w:t>kms</w:t>
            </w:r>
            <w:proofErr w:type="spellEnd"/>
            <w:r>
              <w:rPr>
                <w:rFonts w:eastAsia="Times New Roman"/>
                <w:sz w:val="24"/>
                <w:szCs w:val="24"/>
                <w:lang w:eastAsia="en-PH"/>
              </w:rPr>
              <w:t>.</w:t>
            </w:r>
          </w:p>
        </w:tc>
        <w:tc>
          <w:tcPr>
            <w:tcW w:w="18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65 </w:t>
            </w:r>
            <w:proofErr w:type="spellStart"/>
            <w:r>
              <w:rPr>
                <w:rFonts w:eastAsia="Times New Roman"/>
                <w:sz w:val="24"/>
                <w:szCs w:val="24"/>
                <w:lang w:eastAsia="en-PH"/>
              </w:rPr>
              <w:t>kilometers</w:t>
            </w:r>
            <w:proofErr w:type="spellEnd"/>
            <w:r>
              <w:rPr>
                <w:rFonts w:eastAsia="Times New Roman"/>
                <w:sz w:val="24"/>
                <w:szCs w:val="24"/>
                <w:lang w:eastAsia="en-PH"/>
              </w:rPr>
              <w:t xml:space="preserve"> </w:t>
            </w:r>
            <w:proofErr w:type="spellStart"/>
            <w:r>
              <w:rPr>
                <w:rFonts w:eastAsia="Times New Roman"/>
                <w:sz w:val="24"/>
                <w:szCs w:val="24"/>
                <w:lang w:eastAsia="en-PH"/>
              </w:rPr>
              <w:t>pf</w:t>
            </w:r>
            <w:proofErr w:type="spellEnd"/>
            <w:r>
              <w:rPr>
                <w:rFonts w:eastAsia="Times New Roman"/>
                <w:sz w:val="24"/>
                <w:szCs w:val="24"/>
                <w:lang w:eastAsia="en-PH"/>
              </w:rPr>
              <w:t xml:space="preserve"> barangay roads are not properly maintained</w:t>
            </w:r>
          </w:p>
        </w:tc>
      </w:tr>
      <w:tr w:rsidR="00E83B30" w:rsidRPr="00E9094E" w:rsidTr="005B20F2">
        <w:trPr>
          <w:cnfStyle w:val="000000100000" w:firstRow="0" w:lastRow="0" w:firstColumn="0" w:lastColumn="0" w:oddVBand="0" w:evenVBand="0" w:oddHBand="1" w:evenHBand="0" w:firstRowFirstColumn="0" w:firstRowLastColumn="0" w:lastRowFirstColumn="0" w:lastRowLastColumn="0"/>
          <w:trHeight w:val="2915"/>
        </w:trPr>
        <w:tc>
          <w:tcPr>
            <w:cnfStyle w:val="001000000000" w:firstRow="0" w:lastRow="0" w:firstColumn="1" w:lastColumn="0" w:oddVBand="0" w:evenVBand="0" w:oddHBand="0" w:evenHBand="0" w:firstRowFirstColumn="0" w:firstRowLastColumn="0" w:lastRowFirstColumn="0" w:lastRowLastColumn="0"/>
            <w:tcW w:w="1361" w:type="dxa"/>
            <w:vMerge/>
          </w:tcPr>
          <w:p w:rsidR="00E83B30" w:rsidRPr="00E9094E" w:rsidRDefault="00E83B30" w:rsidP="00E83B30">
            <w:pPr>
              <w:tabs>
                <w:tab w:val="left" w:pos="540"/>
              </w:tabs>
              <w:rPr>
                <w:rFonts w:eastAsia="Times New Roman"/>
                <w:sz w:val="24"/>
                <w:szCs w:val="24"/>
                <w:lang w:eastAsia="en-PH"/>
              </w:rPr>
            </w:pPr>
          </w:p>
        </w:tc>
        <w:tc>
          <w:tcPr>
            <w:tcW w:w="1069" w:type="dxa"/>
            <w:gridSpan w:val="2"/>
            <w:vMerge/>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E83B30" w:rsidRPr="00E9094E"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All barangays are accessible by land transportation vehicles</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12 barangays</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12 barangays</w:t>
            </w:r>
          </w:p>
        </w:tc>
        <w:tc>
          <w:tcPr>
            <w:tcW w:w="18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Lack of bridges to connect other barangays to </w:t>
            </w:r>
            <w:proofErr w:type="spellStart"/>
            <w:r>
              <w:rPr>
                <w:rFonts w:eastAsia="Times New Roman"/>
                <w:sz w:val="24"/>
                <w:szCs w:val="24"/>
                <w:lang w:eastAsia="en-PH"/>
              </w:rPr>
              <w:t>poblacion</w:t>
            </w:r>
            <w:proofErr w:type="spellEnd"/>
            <w:r>
              <w:rPr>
                <w:rFonts w:eastAsia="Times New Roman"/>
                <w:sz w:val="24"/>
                <w:szCs w:val="24"/>
                <w:lang w:eastAsia="en-PH"/>
              </w:rPr>
              <w:t>/ lack of farm to market roads</w:t>
            </w:r>
          </w:p>
        </w:tc>
      </w:tr>
      <w:tr w:rsidR="00E83B30" w:rsidRPr="00E9094E" w:rsidTr="005B20F2">
        <w:tc>
          <w:tcPr>
            <w:cnfStyle w:val="001000000000" w:firstRow="0" w:lastRow="0" w:firstColumn="1" w:lastColumn="0" w:oddVBand="0" w:evenVBand="0" w:oddHBand="0" w:evenHBand="0" w:firstRowFirstColumn="0" w:firstRowLastColumn="0" w:lastRowFirstColumn="0" w:lastRowLastColumn="0"/>
            <w:tcW w:w="2430" w:type="dxa"/>
            <w:gridSpan w:val="3"/>
          </w:tcPr>
          <w:p w:rsidR="00E83B30" w:rsidRPr="007032F1" w:rsidRDefault="00E83B30" w:rsidP="007032F1">
            <w:pPr>
              <w:tabs>
                <w:tab w:val="left" w:pos="540"/>
              </w:tabs>
              <w:jc w:val="center"/>
              <w:rPr>
                <w:rFonts w:eastAsia="Times New Roman"/>
                <w:b w:val="0"/>
                <w:sz w:val="24"/>
                <w:szCs w:val="24"/>
                <w:lang w:eastAsia="en-PH"/>
              </w:rPr>
            </w:pPr>
            <w:r w:rsidRPr="007032F1">
              <w:rPr>
                <w:rFonts w:eastAsia="Times New Roman"/>
                <w:sz w:val="24"/>
                <w:szCs w:val="24"/>
                <w:lang w:eastAsia="en-PH"/>
              </w:rPr>
              <w:t>Vision Element/Sector</w:t>
            </w:r>
          </w:p>
        </w:tc>
        <w:tc>
          <w:tcPr>
            <w:tcW w:w="1008" w:type="dxa"/>
          </w:tcPr>
          <w:p w:rsidR="00E83B30" w:rsidRPr="007032F1" w:rsidRDefault="00E83B30"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Descriptor</w:t>
            </w:r>
          </w:p>
        </w:tc>
        <w:tc>
          <w:tcPr>
            <w:tcW w:w="2700" w:type="dxa"/>
          </w:tcPr>
          <w:p w:rsidR="00E83B30" w:rsidRPr="007032F1" w:rsidRDefault="00E83B30"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Success Indicators</w:t>
            </w:r>
          </w:p>
        </w:tc>
        <w:tc>
          <w:tcPr>
            <w:tcW w:w="990" w:type="dxa"/>
          </w:tcPr>
          <w:p w:rsidR="00E83B30" w:rsidRPr="007032F1" w:rsidRDefault="00E83B30"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Current Reality Rating</w:t>
            </w:r>
          </w:p>
        </w:tc>
        <w:tc>
          <w:tcPr>
            <w:tcW w:w="990" w:type="dxa"/>
          </w:tcPr>
          <w:p w:rsidR="00E83B30" w:rsidRPr="007032F1" w:rsidRDefault="00E83B30"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Vision Reality Gap</w:t>
            </w:r>
          </w:p>
        </w:tc>
        <w:tc>
          <w:tcPr>
            <w:tcW w:w="1800" w:type="dxa"/>
          </w:tcPr>
          <w:p w:rsidR="00E83B30" w:rsidRPr="007032F1" w:rsidRDefault="00E83B30"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Observed Condition</w:t>
            </w:r>
          </w:p>
        </w:tc>
      </w:tr>
      <w:tr w:rsidR="00E83B30" w:rsidRPr="00E9094E"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gridSpan w:val="2"/>
          </w:tcPr>
          <w:p w:rsidR="00E83B30" w:rsidRDefault="00E83B30" w:rsidP="00E83B30">
            <w:pPr>
              <w:tabs>
                <w:tab w:val="left" w:pos="540"/>
              </w:tabs>
              <w:rPr>
                <w:rFonts w:eastAsia="Times New Roman"/>
                <w:sz w:val="24"/>
                <w:szCs w:val="24"/>
                <w:lang w:eastAsia="en-PH"/>
              </w:rPr>
            </w:pPr>
          </w:p>
        </w:tc>
        <w:tc>
          <w:tcPr>
            <w:tcW w:w="878"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Spacious, clean and orderly municipal </w:t>
            </w:r>
            <w:r>
              <w:rPr>
                <w:rFonts w:eastAsia="Times New Roman"/>
                <w:sz w:val="24"/>
                <w:szCs w:val="24"/>
                <w:lang w:eastAsia="en-PH"/>
              </w:rPr>
              <w:lastRenderedPageBreak/>
              <w:t>cemetery</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lastRenderedPageBreak/>
              <w:t>1</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w:t>
            </w:r>
          </w:p>
        </w:tc>
        <w:tc>
          <w:tcPr>
            <w:tcW w:w="18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The municipal cemetery is </w:t>
            </w:r>
            <w:r>
              <w:rPr>
                <w:rFonts w:eastAsia="Times New Roman"/>
                <w:sz w:val="24"/>
                <w:szCs w:val="24"/>
                <w:lang w:eastAsia="en-PH"/>
              </w:rPr>
              <w:lastRenderedPageBreak/>
              <w:t>already congested</w:t>
            </w:r>
          </w:p>
        </w:tc>
      </w:tr>
      <w:tr w:rsidR="00E83B30" w:rsidRPr="00E9094E" w:rsidTr="005B20F2">
        <w:tc>
          <w:tcPr>
            <w:cnfStyle w:val="001000000000" w:firstRow="0" w:lastRow="0" w:firstColumn="1" w:lastColumn="0" w:oddVBand="0" w:evenVBand="0" w:oddHBand="0" w:evenHBand="0" w:firstRowFirstColumn="0" w:firstRowLastColumn="0" w:lastRowFirstColumn="0" w:lastRowLastColumn="0"/>
            <w:tcW w:w="1552" w:type="dxa"/>
            <w:gridSpan w:val="2"/>
            <w:vMerge w:val="restart"/>
          </w:tcPr>
          <w:p w:rsidR="00E83B30" w:rsidRDefault="00E83B30" w:rsidP="00E83B30">
            <w:pPr>
              <w:tabs>
                <w:tab w:val="left" w:pos="540"/>
              </w:tabs>
              <w:rPr>
                <w:rFonts w:eastAsia="Times New Roman"/>
                <w:sz w:val="24"/>
                <w:szCs w:val="24"/>
                <w:lang w:eastAsia="en-PH"/>
              </w:rPr>
            </w:pPr>
            <w:r>
              <w:rPr>
                <w:rFonts w:eastAsia="Times New Roman"/>
                <w:sz w:val="24"/>
                <w:szCs w:val="24"/>
                <w:lang w:eastAsia="en-PH"/>
              </w:rPr>
              <w:lastRenderedPageBreak/>
              <w:t>Inward Looking (state of natural environment)</w:t>
            </w:r>
          </w:p>
        </w:tc>
        <w:tc>
          <w:tcPr>
            <w:tcW w:w="878" w:type="dxa"/>
            <w:vMerge w:val="restart"/>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Well balanced Environment</w:t>
            </w:r>
          </w:p>
        </w:tc>
        <w:tc>
          <w:tcPr>
            <w:tcW w:w="1008" w:type="dxa"/>
            <w:vMerge w:val="restart"/>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Well balanced</w:t>
            </w:r>
          </w:p>
        </w:tc>
        <w:tc>
          <w:tcPr>
            <w:tcW w:w="27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100% well protected water shed areas</w:t>
            </w: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80% </w:t>
            </w: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20% </w:t>
            </w:r>
          </w:p>
        </w:tc>
        <w:tc>
          <w:tcPr>
            <w:tcW w:w="18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20% of watershed disturbed through cutting of timber</w:t>
            </w:r>
          </w:p>
        </w:tc>
      </w:tr>
      <w:tr w:rsidR="00E83B30" w:rsidRPr="00E9094E"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gridSpan w:val="2"/>
            <w:vMerge/>
          </w:tcPr>
          <w:p w:rsidR="00E83B30" w:rsidRDefault="00E83B30" w:rsidP="00E83B30">
            <w:pPr>
              <w:tabs>
                <w:tab w:val="left" w:pos="540"/>
              </w:tabs>
              <w:rPr>
                <w:rFonts w:eastAsia="Times New Roman"/>
                <w:sz w:val="24"/>
                <w:szCs w:val="24"/>
                <w:lang w:eastAsia="en-PH"/>
              </w:rPr>
            </w:pPr>
          </w:p>
        </w:tc>
        <w:tc>
          <w:tcPr>
            <w:tcW w:w="878" w:type="dxa"/>
            <w:vMerge/>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Established and maintained public parks, green belts and cleaning program implemented</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6</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4</w:t>
            </w:r>
          </w:p>
        </w:tc>
        <w:tc>
          <w:tcPr>
            <w:tcW w:w="18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Inadequate established public park, green belt</w:t>
            </w:r>
          </w:p>
        </w:tc>
      </w:tr>
      <w:tr w:rsidR="00E83B30" w:rsidRPr="00E9094E" w:rsidTr="005B20F2">
        <w:tc>
          <w:tcPr>
            <w:cnfStyle w:val="001000000000" w:firstRow="0" w:lastRow="0" w:firstColumn="1" w:lastColumn="0" w:oddVBand="0" w:evenVBand="0" w:oddHBand="0" w:evenHBand="0" w:firstRowFirstColumn="0" w:firstRowLastColumn="0" w:lastRowFirstColumn="0" w:lastRowLastColumn="0"/>
            <w:tcW w:w="1552" w:type="dxa"/>
            <w:gridSpan w:val="2"/>
            <w:vMerge/>
          </w:tcPr>
          <w:p w:rsidR="00E83B30" w:rsidRDefault="00E83B30" w:rsidP="00E83B30">
            <w:pPr>
              <w:tabs>
                <w:tab w:val="left" w:pos="540"/>
              </w:tabs>
              <w:rPr>
                <w:rFonts w:eastAsia="Times New Roman"/>
                <w:sz w:val="24"/>
                <w:szCs w:val="24"/>
                <w:lang w:eastAsia="en-PH"/>
              </w:rPr>
            </w:pPr>
          </w:p>
        </w:tc>
        <w:tc>
          <w:tcPr>
            <w:tcW w:w="878" w:type="dxa"/>
            <w:vMerge/>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Wildlife sanctuaries/forest management established</w:t>
            </w: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8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Wildlife sanctuaries are not properly maintained</w:t>
            </w:r>
          </w:p>
        </w:tc>
      </w:tr>
      <w:tr w:rsidR="00E83B30" w:rsidRPr="00E9094E"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gridSpan w:val="2"/>
            <w:vMerge/>
          </w:tcPr>
          <w:p w:rsidR="00E83B30" w:rsidRDefault="00E83B30" w:rsidP="00E83B30">
            <w:pPr>
              <w:tabs>
                <w:tab w:val="left" w:pos="540"/>
              </w:tabs>
              <w:rPr>
                <w:rFonts w:eastAsia="Times New Roman"/>
                <w:sz w:val="24"/>
                <w:szCs w:val="24"/>
                <w:lang w:eastAsia="en-PH"/>
              </w:rPr>
            </w:pPr>
          </w:p>
        </w:tc>
        <w:tc>
          <w:tcPr>
            <w:tcW w:w="878" w:type="dxa"/>
            <w:vMerge/>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Fresh water and coastal eco-system management established and protected</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8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No fresh water and coastal eco-system management plan</w:t>
            </w:r>
          </w:p>
        </w:tc>
      </w:tr>
      <w:tr w:rsidR="00E83B30" w:rsidRPr="00E9094E" w:rsidTr="005B20F2">
        <w:tc>
          <w:tcPr>
            <w:cnfStyle w:val="001000000000" w:firstRow="0" w:lastRow="0" w:firstColumn="1" w:lastColumn="0" w:oddVBand="0" w:evenVBand="0" w:oddHBand="0" w:evenHBand="0" w:firstRowFirstColumn="0" w:firstRowLastColumn="0" w:lastRowFirstColumn="0" w:lastRowLastColumn="0"/>
            <w:tcW w:w="1552" w:type="dxa"/>
            <w:gridSpan w:val="2"/>
            <w:vMerge/>
          </w:tcPr>
          <w:p w:rsidR="00E83B30" w:rsidRDefault="00E83B30" w:rsidP="00E83B30">
            <w:pPr>
              <w:tabs>
                <w:tab w:val="left" w:pos="540"/>
              </w:tabs>
              <w:rPr>
                <w:rFonts w:eastAsia="Times New Roman"/>
                <w:sz w:val="24"/>
                <w:szCs w:val="24"/>
                <w:lang w:eastAsia="en-PH"/>
              </w:rPr>
            </w:pPr>
          </w:p>
        </w:tc>
        <w:tc>
          <w:tcPr>
            <w:tcW w:w="878" w:type="dxa"/>
            <w:vMerge/>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Pollution control established</w:t>
            </w: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8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No pollution control established</w:t>
            </w:r>
          </w:p>
        </w:tc>
      </w:tr>
      <w:tr w:rsidR="00E83B30" w:rsidRPr="00E9094E" w:rsidTr="005B20F2">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552" w:type="dxa"/>
            <w:gridSpan w:val="2"/>
            <w:vMerge/>
          </w:tcPr>
          <w:p w:rsidR="00E83B30" w:rsidRDefault="00E83B30" w:rsidP="00E83B30">
            <w:pPr>
              <w:tabs>
                <w:tab w:val="left" w:pos="540"/>
              </w:tabs>
              <w:rPr>
                <w:rFonts w:eastAsia="Times New Roman"/>
                <w:sz w:val="24"/>
                <w:szCs w:val="24"/>
                <w:lang w:eastAsia="en-PH"/>
              </w:rPr>
            </w:pPr>
          </w:p>
        </w:tc>
        <w:tc>
          <w:tcPr>
            <w:tcW w:w="878" w:type="dxa"/>
            <w:vMerge/>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Absence of illegal logging and illegal fishing</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8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Presence of timber poachers in the barangays</w:t>
            </w:r>
          </w:p>
        </w:tc>
      </w:tr>
      <w:tr w:rsidR="00E83B30" w:rsidRPr="00E9094E" w:rsidTr="005B20F2">
        <w:tc>
          <w:tcPr>
            <w:cnfStyle w:val="001000000000" w:firstRow="0" w:lastRow="0" w:firstColumn="1" w:lastColumn="0" w:oddVBand="0" w:evenVBand="0" w:oddHBand="0" w:evenHBand="0" w:firstRowFirstColumn="0" w:firstRowLastColumn="0" w:lastRowFirstColumn="0" w:lastRowLastColumn="0"/>
            <w:tcW w:w="1552" w:type="dxa"/>
            <w:gridSpan w:val="2"/>
            <w:vMerge w:val="restart"/>
          </w:tcPr>
          <w:p w:rsidR="00E83B30" w:rsidRDefault="00E83B30" w:rsidP="00E83B30">
            <w:pPr>
              <w:tabs>
                <w:tab w:val="left" w:pos="540"/>
              </w:tabs>
              <w:rPr>
                <w:rFonts w:eastAsia="Times New Roman"/>
                <w:sz w:val="24"/>
                <w:szCs w:val="24"/>
                <w:lang w:eastAsia="en-PH"/>
              </w:rPr>
            </w:pPr>
            <w:r>
              <w:rPr>
                <w:rFonts w:eastAsia="Times New Roman"/>
                <w:sz w:val="24"/>
                <w:szCs w:val="24"/>
                <w:lang w:eastAsia="en-PH"/>
              </w:rPr>
              <w:t>Inward Looking (state of local economy)</w:t>
            </w:r>
          </w:p>
        </w:tc>
        <w:tc>
          <w:tcPr>
            <w:tcW w:w="878" w:type="dxa"/>
            <w:vMerge w:val="restart"/>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Sustainable and competitive economy</w:t>
            </w:r>
          </w:p>
        </w:tc>
        <w:tc>
          <w:tcPr>
            <w:tcW w:w="1008" w:type="dxa"/>
            <w:vMerge w:val="restart"/>
          </w:tcPr>
          <w:p w:rsidR="00E83B30" w:rsidRDefault="009F5F0E"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S</w:t>
            </w:r>
            <w:r w:rsidR="00E83B30">
              <w:rPr>
                <w:rFonts w:eastAsia="Times New Roman"/>
                <w:sz w:val="24"/>
                <w:szCs w:val="24"/>
                <w:lang w:eastAsia="en-PH"/>
              </w:rPr>
              <w:t>ustainable</w:t>
            </w:r>
          </w:p>
        </w:tc>
        <w:tc>
          <w:tcPr>
            <w:tcW w:w="27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Presence of irrigation system to serve at least 1,000 hectares of </w:t>
            </w:r>
            <w:proofErr w:type="spellStart"/>
            <w:r>
              <w:rPr>
                <w:rFonts w:eastAsia="Times New Roman"/>
                <w:sz w:val="24"/>
                <w:szCs w:val="24"/>
                <w:lang w:eastAsia="en-PH"/>
              </w:rPr>
              <w:t>rainfed</w:t>
            </w:r>
            <w:proofErr w:type="spellEnd"/>
            <w:r>
              <w:rPr>
                <w:rFonts w:eastAsia="Times New Roman"/>
                <w:sz w:val="24"/>
                <w:szCs w:val="24"/>
                <w:lang w:eastAsia="en-PH"/>
              </w:rPr>
              <w:t xml:space="preserve"> rice land</w:t>
            </w: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250 hectares</w:t>
            </w: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750 hectares</w:t>
            </w:r>
          </w:p>
        </w:tc>
        <w:tc>
          <w:tcPr>
            <w:tcW w:w="18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75% of farmlands in the municipality has no irrigation system</w:t>
            </w:r>
          </w:p>
        </w:tc>
      </w:tr>
      <w:tr w:rsidR="00E83B30" w:rsidRPr="00E9094E"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gridSpan w:val="2"/>
            <w:vMerge/>
          </w:tcPr>
          <w:p w:rsidR="00E83B30" w:rsidRDefault="00E83B30" w:rsidP="00E83B30">
            <w:pPr>
              <w:tabs>
                <w:tab w:val="left" w:pos="540"/>
              </w:tabs>
              <w:rPr>
                <w:rFonts w:eastAsia="Times New Roman"/>
                <w:sz w:val="24"/>
                <w:szCs w:val="24"/>
                <w:lang w:eastAsia="en-PH"/>
              </w:rPr>
            </w:pPr>
          </w:p>
        </w:tc>
        <w:tc>
          <w:tcPr>
            <w:tcW w:w="878" w:type="dxa"/>
            <w:vMerge/>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Presence of all-weather access roads with bridges to all barangays </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15 </w:t>
            </w:r>
            <w:proofErr w:type="spellStart"/>
            <w:r>
              <w:rPr>
                <w:rFonts w:eastAsia="Times New Roman"/>
                <w:sz w:val="24"/>
                <w:szCs w:val="24"/>
                <w:lang w:eastAsia="en-PH"/>
              </w:rPr>
              <w:t>kms</w:t>
            </w:r>
            <w:proofErr w:type="spellEnd"/>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50 </w:t>
            </w:r>
            <w:proofErr w:type="spellStart"/>
            <w:r>
              <w:rPr>
                <w:rFonts w:eastAsia="Times New Roman"/>
                <w:sz w:val="24"/>
                <w:szCs w:val="24"/>
                <w:lang w:eastAsia="en-PH"/>
              </w:rPr>
              <w:t>kms</w:t>
            </w:r>
            <w:proofErr w:type="spellEnd"/>
          </w:p>
        </w:tc>
        <w:tc>
          <w:tcPr>
            <w:tcW w:w="18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Absence of road networks going to and from farmlands in many barangays</w:t>
            </w:r>
          </w:p>
        </w:tc>
      </w:tr>
      <w:tr w:rsidR="00E83B30" w:rsidRPr="00E9094E" w:rsidTr="005B20F2">
        <w:tc>
          <w:tcPr>
            <w:cnfStyle w:val="001000000000" w:firstRow="0" w:lastRow="0" w:firstColumn="1" w:lastColumn="0" w:oddVBand="0" w:evenVBand="0" w:oddHBand="0" w:evenHBand="0" w:firstRowFirstColumn="0" w:firstRowLastColumn="0" w:lastRowFirstColumn="0" w:lastRowLastColumn="0"/>
            <w:tcW w:w="1552" w:type="dxa"/>
            <w:gridSpan w:val="2"/>
            <w:vMerge/>
          </w:tcPr>
          <w:p w:rsidR="00E83B30" w:rsidRDefault="00E83B30" w:rsidP="00E83B30">
            <w:pPr>
              <w:tabs>
                <w:tab w:val="left" w:pos="540"/>
              </w:tabs>
              <w:rPr>
                <w:rFonts w:eastAsia="Times New Roman"/>
                <w:sz w:val="24"/>
                <w:szCs w:val="24"/>
                <w:lang w:eastAsia="en-PH"/>
              </w:rPr>
            </w:pPr>
          </w:p>
        </w:tc>
        <w:tc>
          <w:tcPr>
            <w:tcW w:w="878" w:type="dxa"/>
            <w:vMerge/>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Presence of pre and post-harvest facilities, basic agricultural machineries and equipment for more efficient production</w:t>
            </w: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2</w:t>
            </w: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8</w:t>
            </w:r>
          </w:p>
        </w:tc>
        <w:tc>
          <w:tcPr>
            <w:tcW w:w="18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Inadequate pre and post-harvest facilities, basic agricultural machineries and equipment provided to farmer</w:t>
            </w:r>
          </w:p>
        </w:tc>
      </w:tr>
      <w:tr w:rsidR="00E83B30" w:rsidRPr="00E9094E"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gridSpan w:val="2"/>
            <w:vMerge/>
          </w:tcPr>
          <w:p w:rsidR="00E83B30" w:rsidRDefault="00E83B30" w:rsidP="00E83B30">
            <w:pPr>
              <w:tabs>
                <w:tab w:val="left" w:pos="540"/>
              </w:tabs>
              <w:rPr>
                <w:rFonts w:eastAsia="Times New Roman"/>
                <w:sz w:val="24"/>
                <w:szCs w:val="24"/>
                <w:lang w:eastAsia="en-PH"/>
              </w:rPr>
            </w:pPr>
          </w:p>
        </w:tc>
        <w:tc>
          <w:tcPr>
            <w:tcW w:w="878" w:type="dxa"/>
            <w:vMerge/>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Fish port/fish landing established</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0</w:t>
            </w:r>
          </w:p>
        </w:tc>
        <w:tc>
          <w:tcPr>
            <w:tcW w:w="99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10</w:t>
            </w:r>
          </w:p>
        </w:tc>
        <w:tc>
          <w:tcPr>
            <w:tcW w:w="1800" w:type="dxa"/>
          </w:tcPr>
          <w:p w:rsidR="00E83B30" w:rsidRDefault="00E83B30"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fish port/fish landing</w:t>
            </w:r>
          </w:p>
        </w:tc>
      </w:tr>
      <w:tr w:rsidR="00E83B30" w:rsidRPr="00E9094E" w:rsidTr="005B20F2">
        <w:tc>
          <w:tcPr>
            <w:cnfStyle w:val="001000000000" w:firstRow="0" w:lastRow="0" w:firstColumn="1" w:lastColumn="0" w:oddVBand="0" w:evenVBand="0" w:oddHBand="0" w:evenHBand="0" w:firstRowFirstColumn="0" w:firstRowLastColumn="0" w:lastRowFirstColumn="0" w:lastRowLastColumn="0"/>
            <w:tcW w:w="1552" w:type="dxa"/>
            <w:gridSpan w:val="2"/>
            <w:vMerge/>
          </w:tcPr>
          <w:p w:rsidR="00E83B30" w:rsidRDefault="00E83B30" w:rsidP="00E83B30">
            <w:pPr>
              <w:tabs>
                <w:tab w:val="left" w:pos="540"/>
              </w:tabs>
              <w:rPr>
                <w:rFonts w:eastAsia="Times New Roman"/>
                <w:sz w:val="24"/>
                <w:szCs w:val="24"/>
                <w:lang w:eastAsia="en-PH"/>
              </w:rPr>
            </w:pPr>
          </w:p>
        </w:tc>
        <w:tc>
          <w:tcPr>
            <w:tcW w:w="878" w:type="dxa"/>
            <w:vMerge/>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Established credit facilitation services to </w:t>
            </w:r>
            <w:r>
              <w:rPr>
                <w:rFonts w:eastAsia="Times New Roman"/>
                <w:sz w:val="24"/>
                <w:szCs w:val="24"/>
                <w:lang w:eastAsia="en-PH"/>
              </w:rPr>
              <w:lastRenderedPageBreak/>
              <w:t xml:space="preserve">farmers and </w:t>
            </w:r>
            <w:proofErr w:type="spellStart"/>
            <w:r>
              <w:rPr>
                <w:rFonts w:eastAsia="Times New Roman"/>
                <w:sz w:val="24"/>
                <w:szCs w:val="24"/>
                <w:lang w:eastAsia="en-PH"/>
              </w:rPr>
              <w:t>fisherfolk</w:t>
            </w:r>
            <w:proofErr w:type="spellEnd"/>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lastRenderedPageBreak/>
              <w:t>0</w:t>
            </w:r>
          </w:p>
        </w:tc>
        <w:tc>
          <w:tcPr>
            <w:tcW w:w="99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10</w:t>
            </w:r>
          </w:p>
        </w:tc>
        <w:tc>
          <w:tcPr>
            <w:tcW w:w="1800" w:type="dxa"/>
          </w:tcPr>
          <w:p w:rsidR="00E83B30" w:rsidRDefault="00E83B30"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Lack of credit facilitation </w:t>
            </w:r>
            <w:r>
              <w:rPr>
                <w:rFonts w:eastAsia="Times New Roman"/>
                <w:sz w:val="24"/>
                <w:szCs w:val="24"/>
                <w:lang w:eastAsia="en-PH"/>
              </w:rPr>
              <w:lastRenderedPageBreak/>
              <w:t xml:space="preserve">services to support needs of farmers and </w:t>
            </w:r>
            <w:proofErr w:type="spellStart"/>
            <w:r>
              <w:rPr>
                <w:rFonts w:eastAsia="Times New Roman"/>
                <w:sz w:val="24"/>
                <w:szCs w:val="24"/>
                <w:lang w:eastAsia="en-PH"/>
              </w:rPr>
              <w:t>fisherfolks</w:t>
            </w:r>
            <w:proofErr w:type="spellEnd"/>
          </w:p>
        </w:tc>
      </w:tr>
    </w:tbl>
    <w:p w:rsidR="00CE77DD" w:rsidRDefault="00CE77DD" w:rsidP="009342CF">
      <w:pPr>
        <w:tabs>
          <w:tab w:val="left" w:pos="540"/>
        </w:tabs>
        <w:spacing w:after="0" w:line="240" w:lineRule="auto"/>
        <w:ind w:left="990" w:hanging="990"/>
        <w:rPr>
          <w:rFonts w:eastAsia="Times New Roman"/>
          <w:lang w:eastAsia="en-PH"/>
        </w:rPr>
      </w:pPr>
      <w:r>
        <w:rPr>
          <w:rFonts w:eastAsia="Times New Roman"/>
          <w:lang w:eastAsia="en-PH"/>
        </w:rPr>
        <w:lastRenderedPageBreak/>
        <w:tab/>
      </w:r>
      <w:r>
        <w:rPr>
          <w:rFonts w:eastAsia="Times New Roman"/>
          <w:lang w:eastAsia="en-PH"/>
        </w:rPr>
        <w:tab/>
      </w:r>
    </w:p>
    <w:tbl>
      <w:tblPr>
        <w:tblStyle w:val="MediumGrid3-Accent5"/>
        <w:tblW w:w="9936" w:type="dxa"/>
        <w:tblLayout w:type="fixed"/>
        <w:tblLook w:val="04A0" w:firstRow="1" w:lastRow="0" w:firstColumn="1" w:lastColumn="0" w:noHBand="0" w:noVBand="1"/>
      </w:tblPr>
      <w:tblGrid>
        <w:gridCol w:w="1530"/>
        <w:gridCol w:w="900"/>
        <w:gridCol w:w="1008"/>
        <w:gridCol w:w="2733"/>
        <w:gridCol w:w="990"/>
        <w:gridCol w:w="990"/>
        <w:gridCol w:w="1785"/>
      </w:tblGrid>
      <w:tr w:rsidR="00CE77DD" w:rsidRPr="00561BAF" w:rsidTr="005B2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gridSpan w:val="2"/>
          </w:tcPr>
          <w:p w:rsidR="00CE77DD" w:rsidRPr="007032F1" w:rsidRDefault="00CE77DD" w:rsidP="007032F1">
            <w:pPr>
              <w:tabs>
                <w:tab w:val="left" w:pos="540"/>
              </w:tabs>
              <w:jc w:val="center"/>
              <w:rPr>
                <w:rFonts w:eastAsia="Times New Roman"/>
                <w:b w:val="0"/>
                <w:sz w:val="24"/>
                <w:szCs w:val="24"/>
                <w:lang w:eastAsia="en-PH"/>
              </w:rPr>
            </w:pPr>
            <w:r w:rsidRPr="007032F1">
              <w:rPr>
                <w:rFonts w:eastAsia="Times New Roman"/>
                <w:sz w:val="24"/>
                <w:szCs w:val="24"/>
                <w:lang w:eastAsia="en-PH"/>
              </w:rPr>
              <w:t>Vision Element/Sector</w:t>
            </w:r>
          </w:p>
        </w:tc>
        <w:tc>
          <w:tcPr>
            <w:tcW w:w="1008" w:type="dxa"/>
          </w:tcPr>
          <w:p w:rsidR="00CE77DD" w:rsidRPr="007032F1" w:rsidRDefault="00CE77DD"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Descriptor</w:t>
            </w:r>
          </w:p>
        </w:tc>
        <w:tc>
          <w:tcPr>
            <w:tcW w:w="2733" w:type="dxa"/>
          </w:tcPr>
          <w:p w:rsidR="00CE77DD" w:rsidRPr="007032F1" w:rsidRDefault="00CE77DD"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Success Indicators</w:t>
            </w:r>
          </w:p>
        </w:tc>
        <w:tc>
          <w:tcPr>
            <w:tcW w:w="990" w:type="dxa"/>
          </w:tcPr>
          <w:p w:rsidR="00CE77DD" w:rsidRPr="007032F1" w:rsidRDefault="00CE77DD"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Current Reality Rating</w:t>
            </w:r>
          </w:p>
        </w:tc>
        <w:tc>
          <w:tcPr>
            <w:tcW w:w="990" w:type="dxa"/>
          </w:tcPr>
          <w:p w:rsidR="00CE77DD" w:rsidRPr="007032F1" w:rsidRDefault="00CE77DD"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Vision Reality Gap</w:t>
            </w:r>
          </w:p>
        </w:tc>
        <w:tc>
          <w:tcPr>
            <w:tcW w:w="1785" w:type="dxa"/>
          </w:tcPr>
          <w:p w:rsidR="00CE77DD" w:rsidRPr="007032F1" w:rsidRDefault="00CE77DD"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7032F1">
              <w:rPr>
                <w:rFonts w:eastAsia="Times New Roman"/>
                <w:sz w:val="24"/>
                <w:szCs w:val="24"/>
                <w:lang w:eastAsia="en-PH"/>
              </w:rPr>
              <w:t>Observed Conditions</w:t>
            </w:r>
          </w:p>
        </w:tc>
      </w:tr>
      <w:tr w:rsidR="002F0A81" w:rsidRPr="00561BAF"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val="restart"/>
          </w:tcPr>
          <w:p w:rsidR="002F0A81" w:rsidRPr="00561BAF" w:rsidRDefault="002F0A81" w:rsidP="00E83B30">
            <w:pPr>
              <w:tabs>
                <w:tab w:val="left" w:pos="540"/>
              </w:tabs>
              <w:rPr>
                <w:rFonts w:eastAsia="Times New Roman"/>
                <w:sz w:val="24"/>
                <w:szCs w:val="24"/>
                <w:lang w:eastAsia="en-PH"/>
              </w:rPr>
            </w:pPr>
          </w:p>
        </w:tc>
        <w:tc>
          <w:tcPr>
            <w:tcW w:w="900" w:type="dxa"/>
            <w:vMerge w:val="restart"/>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val="restart"/>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33" w:type="dxa"/>
          </w:tcPr>
          <w:p w:rsidR="002F0A81"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Introduction of modern farming technology</w:t>
            </w:r>
          </w:p>
        </w:tc>
        <w:tc>
          <w:tcPr>
            <w:tcW w:w="990" w:type="dxa"/>
          </w:tcPr>
          <w:p w:rsidR="002F0A81"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2</w:t>
            </w:r>
          </w:p>
        </w:tc>
        <w:tc>
          <w:tcPr>
            <w:tcW w:w="990" w:type="dxa"/>
          </w:tcPr>
          <w:p w:rsidR="002F0A81"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8</w:t>
            </w:r>
          </w:p>
        </w:tc>
        <w:tc>
          <w:tcPr>
            <w:tcW w:w="1785" w:type="dxa"/>
          </w:tcPr>
          <w:p w:rsidR="002F0A81"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Farmers still rely on traditional farming (</w:t>
            </w:r>
            <w:proofErr w:type="spellStart"/>
            <w:r>
              <w:rPr>
                <w:rFonts w:eastAsia="Times New Roman"/>
                <w:sz w:val="24"/>
                <w:szCs w:val="24"/>
                <w:lang w:eastAsia="en-PH"/>
              </w:rPr>
              <w:t>palundag</w:t>
            </w:r>
            <w:proofErr w:type="spellEnd"/>
            <w:r>
              <w:rPr>
                <w:rFonts w:eastAsia="Times New Roman"/>
                <w:sz w:val="24"/>
                <w:szCs w:val="24"/>
                <w:lang w:eastAsia="en-PH"/>
              </w:rPr>
              <w:t xml:space="preserve"> system) through animal compaction and no maintenance and protection</w:t>
            </w:r>
          </w:p>
        </w:tc>
      </w:tr>
      <w:tr w:rsidR="002F0A81" w:rsidRPr="00561BAF" w:rsidTr="005B20F2">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E83B30">
            <w:pPr>
              <w:tabs>
                <w:tab w:val="left" w:pos="540"/>
              </w:tabs>
              <w:rPr>
                <w:rFonts w:eastAsia="Times New Roman"/>
                <w:sz w:val="24"/>
                <w:szCs w:val="24"/>
                <w:lang w:eastAsia="en-PH"/>
              </w:rPr>
            </w:pPr>
          </w:p>
        </w:tc>
        <w:tc>
          <w:tcPr>
            <w:tcW w:w="900" w:type="dxa"/>
            <w:vMerge/>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100% of farming households have given subsidy from the local government</w:t>
            </w:r>
          </w:p>
        </w:tc>
        <w:tc>
          <w:tcPr>
            <w:tcW w:w="990"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4</w:t>
            </w:r>
          </w:p>
        </w:tc>
        <w:tc>
          <w:tcPr>
            <w:tcW w:w="990"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6</w:t>
            </w:r>
          </w:p>
        </w:tc>
        <w:tc>
          <w:tcPr>
            <w:tcW w:w="1785"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Minimal number of farming households have availed subsidy (seed) from the local government</w:t>
            </w:r>
          </w:p>
        </w:tc>
      </w:tr>
      <w:tr w:rsidR="002F0A81" w:rsidRPr="00561BAF"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E83B30">
            <w:pPr>
              <w:tabs>
                <w:tab w:val="left" w:pos="540"/>
              </w:tabs>
              <w:rPr>
                <w:rFonts w:eastAsia="Times New Roman"/>
                <w:sz w:val="24"/>
                <w:szCs w:val="24"/>
                <w:lang w:eastAsia="en-PH"/>
              </w:rPr>
            </w:pPr>
          </w:p>
        </w:tc>
        <w:tc>
          <w:tcPr>
            <w:tcW w:w="900" w:type="dxa"/>
            <w:vMerge/>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val="restart"/>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Competitive</w:t>
            </w:r>
          </w:p>
        </w:tc>
        <w:tc>
          <w:tcPr>
            <w:tcW w:w="2733"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Zero un-employment rate</w:t>
            </w:r>
          </w:p>
        </w:tc>
        <w:tc>
          <w:tcPr>
            <w:tcW w:w="990"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4.16% of the </w:t>
            </w:r>
            <w:proofErr w:type="spellStart"/>
            <w:r w:rsidRPr="00561BAF">
              <w:rPr>
                <w:rFonts w:eastAsia="Times New Roman"/>
                <w:sz w:val="24"/>
                <w:szCs w:val="24"/>
                <w:lang w:eastAsia="en-PH"/>
              </w:rPr>
              <w:t>labor</w:t>
            </w:r>
            <w:proofErr w:type="spellEnd"/>
            <w:r w:rsidRPr="00561BAF">
              <w:rPr>
                <w:rFonts w:eastAsia="Times New Roman"/>
                <w:sz w:val="24"/>
                <w:szCs w:val="24"/>
                <w:lang w:eastAsia="en-PH"/>
              </w:rPr>
              <w:t xml:space="preserve"> force</w:t>
            </w:r>
          </w:p>
        </w:tc>
        <w:tc>
          <w:tcPr>
            <w:tcW w:w="990"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4.16% of the </w:t>
            </w:r>
            <w:proofErr w:type="spellStart"/>
            <w:r w:rsidRPr="00561BAF">
              <w:rPr>
                <w:rFonts w:eastAsia="Times New Roman"/>
                <w:sz w:val="24"/>
                <w:szCs w:val="24"/>
                <w:lang w:eastAsia="en-PH"/>
              </w:rPr>
              <w:t>labor</w:t>
            </w:r>
            <w:proofErr w:type="spellEnd"/>
            <w:r w:rsidRPr="00561BAF">
              <w:rPr>
                <w:rFonts w:eastAsia="Times New Roman"/>
                <w:sz w:val="24"/>
                <w:szCs w:val="24"/>
                <w:lang w:eastAsia="en-PH"/>
              </w:rPr>
              <w:t xml:space="preserve"> force</w:t>
            </w:r>
          </w:p>
        </w:tc>
        <w:tc>
          <w:tcPr>
            <w:tcW w:w="1785"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Presence of un-employed individuals in the municipality</w:t>
            </w:r>
          </w:p>
        </w:tc>
      </w:tr>
      <w:tr w:rsidR="002F0A81" w:rsidRPr="00561BAF" w:rsidTr="005B20F2">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E83B30">
            <w:pPr>
              <w:tabs>
                <w:tab w:val="left" w:pos="540"/>
              </w:tabs>
              <w:rPr>
                <w:rFonts w:eastAsia="Times New Roman"/>
                <w:sz w:val="24"/>
                <w:szCs w:val="24"/>
                <w:lang w:eastAsia="en-PH"/>
              </w:rPr>
            </w:pPr>
          </w:p>
        </w:tc>
        <w:tc>
          <w:tcPr>
            <w:tcW w:w="900" w:type="dxa"/>
            <w:vMerge/>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Reduced number of households with income below poverty threshold level</w:t>
            </w:r>
          </w:p>
        </w:tc>
        <w:tc>
          <w:tcPr>
            <w:tcW w:w="990"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2,067 households</w:t>
            </w:r>
          </w:p>
        </w:tc>
        <w:tc>
          <w:tcPr>
            <w:tcW w:w="990"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2,067 households</w:t>
            </w:r>
          </w:p>
        </w:tc>
        <w:tc>
          <w:tcPr>
            <w:tcW w:w="1785"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High incidence of poverty</w:t>
            </w:r>
          </w:p>
        </w:tc>
      </w:tr>
      <w:tr w:rsidR="002F0A81" w:rsidRPr="00561BAF"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E83B30">
            <w:pPr>
              <w:tabs>
                <w:tab w:val="left" w:pos="540"/>
              </w:tabs>
              <w:rPr>
                <w:rFonts w:eastAsia="Times New Roman"/>
                <w:sz w:val="24"/>
                <w:szCs w:val="24"/>
                <w:lang w:eastAsia="en-PH"/>
              </w:rPr>
            </w:pPr>
          </w:p>
        </w:tc>
        <w:tc>
          <w:tcPr>
            <w:tcW w:w="900" w:type="dxa"/>
            <w:vMerge/>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Increased rice production to 100 cav</w:t>
            </w:r>
            <w:proofErr w:type="gramStart"/>
            <w:r w:rsidRPr="00561BAF">
              <w:rPr>
                <w:rFonts w:eastAsia="Times New Roman"/>
                <w:sz w:val="24"/>
                <w:szCs w:val="24"/>
                <w:lang w:eastAsia="en-PH"/>
              </w:rPr>
              <w:t>./</w:t>
            </w:r>
            <w:proofErr w:type="gramEnd"/>
            <w:r w:rsidRPr="00561BAF">
              <w:rPr>
                <w:rFonts w:eastAsia="Times New Roman"/>
                <w:sz w:val="24"/>
                <w:szCs w:val="24"/>
                <w:lang w:eastAsia="en-PH"/>
              </w:rPr>
              <w:t>has.</w:t>
            </w:r>
          </w:p>
        </w:tc>
        <w:tc>
          <w:tcPr>
            <w:tcW w:w="990"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40 </w:t>
            </w:r>
            <w:proofErr w:type="spellStart"/>
            <w:r w:rsidRPr="00561BAF">
              <w:rPr>
                <w:rFonts w:eastAsia="Times New Roman"/>
                <w:sz w:val="24"/>
                <w:szCs w:val="24"/>
                <w:lang w:eastAsia="en-PH"/>
              </w:rPr>
              <w:t>cav</w:t>
            </w:r>
            <w:proofErr w:type="spellEnd"/>
            <w:r w:rsidRPr="00561BAF">
              <w:rPr>
                <w:rFonts w:eastAsia="Times New Roman"/>
                <w:sz w:val="24"/>
                <w:szCs w:val="24"/>
                <w:lang w:eastAsia="en-PH"/>
              </w:rPr>
              <w:t>/has.</w:t>
            </w:r>
          </w:p>
        </w:tc>
        <w:tc>
          <w:tcPr>
            <w:tcW w:w="990"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60 cav./has</w:t>
            </w:r>
          </w:p>
        </w:tc>
        <w:tc>
          <w:tcPr>
            <w:tcW w:w="1785"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Very low production of rice </w:t>
            </w:r>
          </w:p>
        </w:tc>
      </w:tr>
      <w:tr w:rsidR="002F0A81" w:rsidRPr="00561BAF" w:rsidTr="005B20F2">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E83B30">
            <w:pPr>
              <w:tabs>
                <w:tab w:val="left" w:pos="540"/>
              </w:tabs>
              <w:rPr>
                <w:rFonts w:eastAsia="Times New Roman"/>
                <w:sz w:val="24"/>
                <w:szCs w:val="24"/>
                <w:lang w:eastAsia="en-PH"/>
              </w:rPr>
            </w:pPr>
          </w:p>
        </w:tc>
        <w:tc>
          <w:tcPr>
            <w:tcW w:w="900" w:type="dxa"/>
            <w:vMerge/>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Increased corn production to 3 metric ton/has.</w:t>
            </w:r>
          </w:p>
        </w:tc>
        <w:tc>
          <w:tcPr>
            <w:tcW w:w="990"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0.5 metric ton</w:t>
            </w:r>
          </w:p>
        </w:tc>
        <w:tc>
          <w:tcPr>
            <w:tcW w:w="990"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2.5 metric ton</w:t>
            </w:r>
          </w:p>
        </w:tc>
        <w:tc>
          <w:tcPr>
            <w:tcW w:w="1785"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Very low production of corn</w:t>
            </w:r>
          </w:p>
        </w:tc>
      </w:tr>
      <w:tr w:rsidR="002F0A81" w:rsidRPr="00561BAF"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E83B30">
            <w:pPr>
              <w:tabs>
                <w:tab w:val="left" w:pos="540"/>
              </w:tabs>
              <w:rPr>
                <w:rFonts w:eastAsia="Times New Roman"/>
                <w:sz w:val="24"/>
                <w:szCs w:val="24"/>
                <w:lang w:eastAsia="en-PH"/>
              </w:rPr>
            </w:pPr>
          </w:p>
        </w:tc>
        <w:tc>
          <w:tcPr>
            <w:tcW w:w="900" w:type="dxa"/>
            <w:vMerge/>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Presence of income generating establishments</w:t>
            </w:r>
          </w:p>
        </w:tc>
        <w:tc>
          <w:tcPr>
            <w:tcW w:w="990"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0</w:t>
            </w:r>
          </w:p>
        </w:tc>
        <w:tc>
          <w:tcPr>
            <w:tcW w:w="990"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10</w:t>
            </w:r>
          </w:p>
        </w:tc>
        <w:tc>
          <w:tcPr>
            <w:tcW w:w="1785"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No multi-million peso income generating establishments in the municipality</w:t>
            </w:r>
          </w:p>
        </w:tc>
      </w:tr>
      <w:tr w:rsidR="002F0A81" w:rsidRPr="00561BAF" w:rsidTr="005B20F2">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E83B30">
            <w:pPr>
              <w:tabs>
                <w:tab w:val="left" w:pos="540"/>
              </w:tabs>
              <w:rPr>
                <w:rFonts w:eastAsia="Times New Roman"/>
                <w:sz w:val="24"/>
                <w:szCs w:val="24"/>
                <w:lang w:eastAsia="en-PH"/>
              </w:rPr>
            </w:pPr>
          </w:p>
        </w:tc>
        <w:tc>
          <w:tcPr>
            <w:tcW w:w="900" w:type="dxa"/>
            <w:vMerge/>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Presence of livelihood assistance to farming households and </w:t>
            </w:r>
            <w:proofErr w:type="spellStart"/>
            <w:r w:rsidRPr="00561BAF">
              <w:rPr>
                <w:rFonts w:eastAsia="Times New Roman"/>
                <w:sz w:val="24"/>
                <w:szCs w:val="24"/>
                <w:lang w:eastAsia="en-PH"/>
              </w:rPr>
              <w:t>fisherfolks</w:t>
            </w:r>
            <w:proofErr w:type="spellEnd"/>
          </w:p>
        </w:tc>
        <w:tc>
          <w:tcPr>
            <w:tcW w:w="990"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990"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785"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Insufficient livelihood assistance to farmers and </w:t>
            </w:r>
            <w:proofErr w:type="spellStart"/>
            <w:r w:rsidRPr="00561BAF">
              <w:rPr>
                <w:rFonts w:eastAsia="Times New Roman"/>
                <w:sz w:val="24"/>
                <w:szCs w:val="24"/>
                <w:lang w:eastAsia="en-PH"/>
              </w:rPr>
              <w:lastRenderedPageBreak/>
              <w:t>fisherfolks</w:t>
            </w:r>
            <w:proofErr w:type="spellEnd"/>
          </w:p>
        </w:tc>
      </w:tr>
      <w:tr w:rsidR="002F0A81" w:rsidRPr="00561BAF"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E83B30">
            <w:pPr>
              <w:tabs>
                <w:tab w:val="left" w:pos="540"/>
              </w:tabs>
              <w:rPr>
                <w:rFonts w:eastAsia="Times New Roman"/>
                <w:sz w:val="24"/>
                <w:szCs w:val="24"/>
                <w:lang w:eastAsia="en-PH"/>
              </w:rPr>
            </w:pPr>
          </w:p>
        </w:tc>
        <w:tc>
          <w:tcPr>
            <w:tcW w:w="900" w:type="dxa"/>
            <w:vMerge/>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Provision of capability training on modern farming and fishing technology</w:t>
            </w:r>
          </w:p>
        </w:tc>
        <w:tc>
          <w:tcPr>
            <w:tcW w:w="990"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662 farmers and </w:t>
            </w:r>
            <w:proofErr w:type="spellStart"/>
            <w:r w:rsidRPr="00561BAF">
              <w:rPr>
                <w:rFonts w:eastAsia="Times New Roman"/>
                <w:sz w:val="24"/>
                <w:szCs w:val="24"/>
                <w:lang w:eastAsia="en-PH"/>
              </w:rPr>
              <w:t>fisherfolks</w:t>
            </w:r>
            <w:proofErr w:type="spellEnd"/>
          </w:p>
        </w:tc>
        <w:tc>
          <w:tcPr>
            <w:tcW w:w="990"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2,651 farmers and </w:t>
            </w:r>
            <w:proofErr w:type="spellStart"/>
            <w:r w:rsidRPr="00561BAF">
              <w:rPr>
                <w:rFonts w:eastAsia="Times New Roman"/>
                <w:sz w:val="24"/>
                <w:szCs w:val="24"/>
                <w:lang w:eastAsia="en-PH"/>
              </w:rPr>
              <w:t>fisherfolks</w:t>
            </w:r>
            <w:proofErr w:type="spellEnd"/>
          </w:p>
        </w:tc>
        <w:tc>
          <w:tcPr>
            <w:tcW w:w="1785" w:type="dxa"/>
          </w:tcPr>
          <w:p w:rsidR="002F0A81" w:rsidRPr="00561BAF" w:rsidRDefault="002F0A81" w:rsidP="00E83B3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Farmers reluctant of adopting modern farming technology</w:t>
            </w:r>
          </w:p>
        </w:tc>
      </w:tr>
      <w:tr w:rsidR="002F0A81" w:rsidRPr="00561BAF" w:rsidTr="005B20F2">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E83B30">
            <w:pPr>
              <w:tabs>
                <w:tab w:val="left" w:pos="540"/>
              </w:tabs>
              <w:rPr>
                <w:rFonts w:eastAsia="Times New Roman"/>
                <w:sz w:val="24"/>
                <w:szCs w:val="24"/>
                <w:lang w:eastAsia="en-PH"/>
              </w:rPr>
            </w:pPr>
          </w:p>
        </w:tc>
        <w:tc>
          <w:tcPr>
            <w:tcW w:w="900" w:type="dxa"/>
            <w:vMerge/>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One town one product (OTOP) reaches international market</w:t>
            </w:r>
          </w:p>
        </w:tc>
        <w:tc>
          <w:tcPr>
            <w:tcW w:w="990"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990"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785" w:type="dxa"/>
          </w:tcPr>
          <w:p w:rsidR="002F0A81" w:rsidRPr="00561BAF" w:rsidRDefault="002F0A81" w:rsidP="00E83B3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Low quality of finished products (furniture and </w:t>
            </w:r>
            <w:proofErr w:type="spellStart"/>
            <w:r w:rsidRPr="00561BAF">
              <w:rPr>
                <w:rFonts w:eastAsia="Times New Roman"/>
                <w:sz w:val="24"/>
                <w:szCs w:val="24"/>
                <w:lang w:eastAsia="en-PH"/>
              </w:rPr>
              <w:t>sabutan</w:t>
            </w:r>
            <w:proofErr w:type="spellEnd"/>
            <w:r w:rsidRPr="00561BAF">
              <w:rPr>
                <w:rFonts w:eastAsia="Times New Roman"/>
                <w:sz w:val="24"/>
                <w:szCs w:val="24"/>
                <w:lang w:eastAsia="en-PH"/>
              </w:rPr>
              <w:t xml:space="preserve"> weaved products) due to poor production process</w:t>
            </w:r>
          </w:p>
        </w:tc>
      </w:tr>
      <w:tr w:rsidR="00E83B30" w:rsidRPr="00561BAF"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gridSpan w:val="2"/>
          </w:tcPr>
          <w:p w:rsidR="00E83B30" w:rsidRPr="007032F1" w:rsidRDefault="00E83B30" w:rsidP="007032F1">
            <w:pPr>
              <w:tabs>
                <w:tab w:val="left" w:pos="540"/>
              </w:tabs>
              <w:jc w:val="center"/>
              <w:rPr>
                <w:rFonts w:eastAsia="Times New Roman"/>
                <w:b w:val="0"/>
                <w:sz w:val="24"/>
                <w:szCs w:val="24"/>
                <w:lang w:eastAsia="en-PH"/>
              </w:rPr>
            </w:pPr>
            <w:r w:rsidRPr="007032F1">
              <w:rPr>
                <w:rFonts w:eastAsia="Times New Roman"/>
                <w:sz w:val="24"/>
                <w:szCs w:val="24"/>
                <w:lang w:eastAsia="en-PH"/>
              </w:rPr>
              <w:t>Vision Element/Sector</w:t>
            </w:r>
          </w:p>
        </w:tc>
        <w:tc>
          <w:tcPr>
            <w:tcW w:w="1008" w:type="dxa"/>
          </w:tcPr>
          <w:p w:rsidR="00E83B30" w:rsidRPr="007032F1" w:rsidRDefault="00E83B30"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Descriptor</w:t>
            </w:r>
          </w:p>
        </w:tc>
        <w:tc>
          <w:tcPr>
            <w:tcW w:w="2733" w:type="dxa"/>
          </w:tcPr>
          <w:p w:rsidR="00E83B30" w:rsidRPr="007032F1" w:rsidRDefault="00E83B30"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Success Indicators</w:t>
            </w:r>
          </w:p>
        </w:tc>
        <w:tc>
          <w:tcPr>
            <w:tcW w:w="990" w:type="dxa"/>
          </w:tcPr>
          <w:p w:rsidR="00E83B30" w:rsidRPr="007032F1" w:rsidRDefault="00E83B30"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Current Reality Rating</w:t>
            </w:r>
          </w:p>
        </w:tc>
        <w:tc>
          <w:tcPr>
            <w:tcW w:w="990" w:type="dxa"/>
          </w:tcPr>
          <w:p w:rsidR="00E83B30" w:rsidRPr="007032F1" w:rsidRDefault="00E83B30"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Vision Reality Gap</w:t>
            </w:r>
          </w:p>
        </w:tc>
        <w:tc>
          <w:tcPr>
            <w:tcW w:w="1785" w:type="dxa"/>
          </w:tcPr>
          <w:p w:rsidR="00E83B30" w:rsidRPr="007032F1" w:rsidRDefault="00E83B30"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7032F1">
              <w:rPr>
                <w:rFonts w:eastAsia="Times New Roman"/>
                <w:b/>
                <w:sz w:val="24"/>
                <w:szCs w:val="24"/>
                <w:lang w:eastAsia="en-PH"/>
              </w:rPr>
              <w:t>Observed Conditions</w:t>
            </w:r>
          </w:p>
        </w:tc>
      </w:tr>
      <w:tr w:rsidR="002F0A81" w:rsidRPr="00561BAF" w:rsidTr="005B20F2">
        <w:tc>
          <w:tcPr>
            <w:cnfStyle w:val="001000000000" w:firstRow="0" w:lastRow="0" w:firstColumn="1" w:lastColumn="0" w:oddVBand="0" w:evenVBand="0" w:oddHBand="0" w:evenHBand="0" w:firstRowFirstColumn="0" w:firstRowLastColumn="0" w:lastRowFirstColumn="0" w:lastRowLastColumn="0"/>
            <w:tcW w:w="1530" w:type="dxa"/>
            <w:vMerge w:val="restart"/>
          </w:tcPr>
          <w:p w:rsidR="002F0A81" w:rsidRPr="00561BAF" w:rsidRDefault="002F0A81" w:rsidP="002F0A81">
            <w:pPr>
              <w:tabs>
                <w:tab w:val="left" w:pos="540"/>
              </w:tabs>
              <w:rPr>
                <w:rFonts w:eastAsia="Times New Roman"/>
                <w:sz w:val="24"/>
                <w:szCs w:val="24"/>
                <w:lang w:eastAsia="en-PH"/>
              </w:rPr>
            </w:pPr>
          </w:p>
        </w:tc>
        <w:tc>
          <w:tcPr>
            <w:tcW w:w="900" w:type="dxa"/>
            <w:vMerge w:val="restart"/>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val="restart"/>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Presence of municipal cooperative development council</w:t>
            </w:r>
          </w:p>
        </w:tc>
        <w:tc>
          <w:tcPr>
            <w:tcW w:w="990"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0</w:t>
            </w:r>
          </w:p>
        </w:tc>
        <w:tc>
          <w:tcPr>
            <w:tcW w:w="990"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10</w:t>
            </w:r>
          </w:p>
        </w:tc>
        <w:tc>
          <w:tcPr>
            <w:tcW w:w="1785"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No existing Municipal Cooperative Development Council</w:t>
            </w:r>
          </w:p>
        </w:tc>
      </w:tr>
      <w:tr w:rsidR="002F0A81" w:rsidRPr="00561BAF"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2F0A81">
            <w:pPr>
              <w:tabs>
                <w:tab w:val="left" w:pos="540"/>
              </w:tabs>
              <w:rPr>
                <w:rFonts w:eastAsia="Times New Roman"/>
                <w:sz w:val="24"/>
                <w:szCs w:val="24"/>
                <w:lang w:eastAsia="en-PH"/>
              </w:rPr>
            </w:pPr>
          </w:p>
        </w:tc>
        <w:tc>
          <w:tcPr>
            <w:tcW w:w="900" w:type="dxa"/>
            <w:vMerge/>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Established cooperative and project management training </w:t>
            </w:r>
          </w:p>
        </w:tc>
        <w:tc>
          <w:tcPr>
            <w:tcW w:w="990"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0</w:t>
            </w:r>
          </w:p>
        </w:tc>
        <w:tc>
          <w:tcPr>
            <w:tcW w:w="990"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10</w:t>
            </w:r>
          </w:p>
        </w:tc>
        <w:tc>
          <w:tcPr>
            <w:tcW w:w="1785"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No cooperative and project management training conducted </w:t>
            </w:r>
          </w:p>
        </w:tc>
      </w:tr>
      <w:tr w:rsidR="002F0A81" w:rsidRPr="00561BAF" w:rsidTr="005B20F2">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2F0A81">
            <w:pPr>
              <w:tabs>
                <w:tab w:val="left" w:pos="540"/>
              </w:tabs>
              <w:rPr>
                <w:rFonts w:eastAsia="Times New Roman"/>
                <w:sz w:val="24"/>
                <w:szCs w:val="24"/>
                <w:lang w:eastAsia="en-PH"/>
              </w:rPr>
            </w:pPr>
          </w:p>
        </w:tc>
        <w:tc>
          <w:tcPr>
            <w:tcW w:w="900" w:type="dxa"/>
            <w:vMerge/>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Organized farmers and </w:t>
            </w:r>
            <w:proofErr w:type="spellStart"/>
            <w:r w:rsidRPr="00561BAF">
              <w:rPr>
                <w:rFonts w:eastAsia="Times New Roman"/>
                <w:sz w:val="24"/>
                <w:szCs w:val="24"/>
                <w:lang w:eastAsia="en-PH"/>
              </w:rPr>
              <w:t>fisherfolks</w:t>
            </w:r>
            <w:proofErr w:type="spellEnd"/>
            <w:r w:rsidRPr="00561BAF">
              <w:rPr>
                <w:rFonts w:eastAsia="Times New Roman"/>
                <w:sz w:val="24"/>
                <w:szCs w:val="24"/>
                <w:lang w:eastAsia="en-PH"/>
              </w:rPr>
              <w:t xml:space="preserve"> association</w:t>
            </w:r>
          </w:p>
        </w:tc>
        <w:tc>
          <w:tcPr>
            <w:tcW w:w="990"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2</w:t>
            </w:r>
          </w:p>
        </w:tc>
        <w:tc>
          <w:tcPr>
            <w:tcW w:w="990"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785"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Inactive farmers and </w:t>
            </w:r>
            <w:proofErr w:type="spellStart"/>
            <w:r w:rsidRPr="00561BAF">
              <w:rPr>
                <w:rFonts w:eastAsia="Times New Roman"/>
                <w:sz w:val="24"/>
                <w:szCs w:val="24"/>
                <w:lang w:eastAsia="en-PH"/>
              </w:rPr>
              <w:t>fisherfolks</w:t>
            </w:r>
            <w:proofErr w:type="spellEnd"/>
            <w:r w:rsidRPr="00561BAF">
              <w:rPr>
                <w:rFonts w:eastAsia="Times New Roman"/>
                <w:sz w:val="24"/>
                <w:szCs w:val="24"/>
                <w:lang w:eastAsia="en-PH"/>
              </w:rPr>
              <w:t xml:space="preserve"> association</w:t>
            </w:r>
          </w:p>
        </w:tc>
      </w:tr>
      <w:tr w:rsidR="002F0A81" w:rsidRPr="00561BAF"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val="restart"/>
          </w:tcPr>
          <w:p w:rsidR="002F0A81" w:rsidRPr="00561BAF" w:rsidRDefault="002F0A81" w:rsidP="002F0A81">
            <w:pPr>
              <w:tabs>
                <w:tab w:val="left" w:pos="540"/>
              </w:tabs>
              <w:rPr>
                <w:rFonts w:eastAsia="Times New Roman"/>
                <w:sz w:val="24"/>
                <w:szCs w:val="24"/>
                <w:lang w:eastAsia="en-PH"/>
              </w:rPr>
            </w:pPr>
            <w:r w:rsidRPr="00561BAF">
              <w:rPr>
                <w:rFonts w:eastAsia="Times New Roman"/>
                <w:sz w:val="24"/>
                <w:szCs w:val="24"/>
                <w:lang w:eastAsia="en-PH"/>
              </w:rPr>
              <w:t>Inward Looking (capacity of local leadership)</w:t>
            </w:r>
          </w:p>
        </w:tc>
        <w:tc>
          <w:tcPr>
            <w:tcW w:w="900" w:type="dxa"/>
            <w:vMerge w:val="restart"/>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Committed and competent leaders</w:t>
            </w:r>
          </w:p>
        </w:tc>
        <w:tc>
          <w:tcPr>
            <w:tcW w:w="1008" w:type="dxa"/>
            <w:vMerge w:val="restart"/>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Committed and competent</w:t>
            </w:r>
          </w:p>
        </w:tc>
        <w:tc>
          <w:tcPr>
            <w:tcW w:w="2733"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Full implementation and enforcement of existing laws, ordinances and executive orders</w:t>
            </w:r>
          </w:p>
        </w:tc>
        <w:tc>
          <w:tcPr>
            <w:tcW w:w="990"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5</w:t>
            </w:r>
          </w:p>
        </w:tc>
        <w:tc>
          <w:tcPr>
            <w:tcW w:w="990"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5</w:t>
            </w:r>
          </w:p>
        </w:tc>
        <w:tc>
          <w:tcPr>
            <w:tcW w:w="1785"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Laxity of implementation and enforcement of existing laws, ordinances and executive orders</w:t>
            </w:r>
          </w:p>
        </w:tc>
      </w:tr>
      <w:tr w:rsidR="002F0A81" w:rsidRPr="00561BAF" w:rsidTr="005B20F2">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2F0A81">
            <w:pPr>
              <w:tabs>
                <w:tab w:val="left" w:pos="540"/>
              </w:tabs>
              <w:rPr>
                <w:rFonts w:eastAsia="Times New Roman"/>
                <w:sz w:val="24"/>
                <w:szCs w:val="24"/>
                <w:lang w:eastAsia="en-PH"/>
              </w:rPr>
            </w:pPr>
          </w:p>
        </w:tc>
        <w:tc>
          <w:tcPr>
            <w:tcW w:w="900" w:type="dxa"/>
            <w:vMerge/>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Transparency in all local government transactions</w:t>
            </w:r>
          </w:p>
        </w:tc>
        <w:tc>
          <w:tcPr>
            <w:tcW w:w="990"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3</w:t>
            </w:r>
          </w:p>
        </w:tc>
        <w:tc>
          <w:tcPr>
            <w:tcW w:w="990"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7</w:t>
            </w:r>
          </w:p>
        </w:tc>
        <w:tc>
          <w:tcPr>
            <w:tcW w:w="1785"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Not compliance to the provision of RA 9184</w:t>
            </w:r>
          </w:p>
        </w:tc>
      </w:tr>
      <w:tr w:rsidR="002F0A81" w:rsidRPr="00561BAF"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2F0A81">
            <w:pPr>
              <w:tabs>
                <w:tab w:val="left" w:pos="540"/>
              </w:tabs>
              <w:rPr>
                <w:rFonts w:eastAsia="Times New Roman"/>
                <w:sz w:val="24"/>
                <w:szCs w:val="24"/>
                <w:lang w:eastAsia="en-PH"/>
              </w:rPr>
            </w:pPr>
          </w:p>
        </w:tc>
        <w:tc>
          <w:tcPr>
            <w:tcW w:w="900" w:type="dxa"/>
            <w:vMerge/>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Efficient system on all local taxes, fees and charges</w:t>
            </w:r>
          </w:p>
        </w:tc>
        <w:tc>
          <w:tcPr>
            <w:tcW w:w="990"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3</w:t>
            </w:r>
          </w:p>
        </w:tc>
        <w:tc>
          <w:tcPr>
            <w:tcW w:w="990"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7</w:t>
            </w:r>
          </w:p>
        </w:tc>
        <w:tc>
          <w:tcPr>
            <w:tcW w:w="1785"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Inefficient methods and procedure on </w:t>
            </w:r>
            <w:proofErr w:type="spellStart"/>
            <w:r w:rsidRPr="00561BAF">
              <w:rPr>
                <w:rFonts w:eastAsia="Times New Roman"/>
                <w:sz w:val="24"/>
                <w:szCs w:val="24"/>
                <w:lang w:eastAsia="en-PH"/>
              </w:rPr>
              <w:t>lgu</w:t>
            </w:r>
            <w:proofErr w:type="spellEnd"/>
            <w:r w:rsidRPr="00561BAF">
              <w:rPr>
                <w:rFonts w:eastAsia="Times New Roman"/>
                <w:sz w:val="24"/>
                <w:szCs w:val="24"/>
                <w:lang w:eastAsia="en-PH"/>
              </w:rPr>
              <w:t xml:space="preserve"> imposed taxes and other fees and charges  </w:t>
            </w:r>
          </w:p>
        </w:tc>
      </w:tr>
      <w:tr w:rsidR="002F0A81" w:rsidRPr="00561BAF" w:rsidTr="005B20F2">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2F0A81">
            <w:pPr>
              <w:tabs>
                <w:tab w:val="left" w:pos="540"/>
              </w:tabs>
              <w:rPr>
                <w:rFonts w:eastAsia="Times New Roman"/>
                <w:sz w:val="24"/>
                <w:szCs w:val="24"/>
                <w:lang w:eastAsia="en-PH"/>
              </w:rPr>
            </w:pPr>
          </w:p>
        </w:tc>
        <w:tc>
          <w:tcPr>
            <w:tcW w:w="900" w:type="dxa"/>
            <w:vMerge/>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Effective and efficient </w:t>
            </w:r>
            <w:r w:rsidRPr="00561BAF">
              <w:rPr>
                <w:rFonts w:eastAsia="Times New Roman"/>
                <w:sz w:val="24"/>
                <w:szCs w:val="24"/>
                <w:lang w:eastAsia="en-PH"/>
              </w:rPr>
              <w:lastRenderedPageBreak/>
              <w:t>delivery of basic services to the public</w:t>
            </w:r>
          </w:p>
        </w:tc>
        <w:tc>
          <w:tcPr>
            <w:tcW w:w="990"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lastRenderedPageBreak/>
              <w:t>1</w:t>
            </w:r>
          </w:p>
        </w:tc>
        <w:tc>
          <w:tcPr>
            <w:tcW w:w="990"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9</w:t>
            </w:r>
          </w:p>
        </w:tc>
        <w:tc>
          <w:tcPr>
            <w:tcW w:w="1785" w:type="dxa"/>
          </w:tcPr>
          <w:p w:rsidR="002F0A81" w:rsidRPr="00561BAF" w:rsidRDefault="002F0A81" w:rsidP="002F0A8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Basic services </w:t>
            </w:r>
            <w:r w:rsidRPr="00561BAF">
              <w:rPr>
                <w:rFonts w:eastAsia="Times New Roman"/>
                <w:sz w:val="24"/>
                <w:szCs w:val="24"/>
                <w:lang w:eastAsia="en-PH"/>
              </w:rPr>
              <w:lastRenderedPageBreak/>
              <w:t>and infrastructure are delivered or provided to the public on timely manner</w:t>
            </w:r>
          </w:p>
        </w:tc>
      </w:tr>
      <w:tr w:rsidR="002F0A81" w:rsidRPr="00561BAF"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tcPr>
          <w:p w:rsidR="002F0A81" w:rsidRPr="00561BAF" w:rsidRDefault="002F0A81" w:rsidP="002F0A81">
            <w:pPr>
              <w:tabs>
                <w:tab w:val="left" w:pos="540"/>
              </w:tabs>
              <w:rPr>
                <w:rFonts w:eastAsia="Times New Roman"/>
                <w:sz w:val="24"/>
                <w:szCs w:val="24"/>
                <w:lang w:eastAsia="en-PH"/>
              </w:rPr>
            </w:pPr>
          </w:p>
        </w:tc>
        <w:tc>
          <w:tcPr>
            <w:tcW w:w="900" w:type="dxa"/>
            <w:vMerge/>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008" w:type="dxa"/>
            <w:vMerge/>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733"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Official and employees adheres to existing laws such as </w:t>
            </w:r>
            <w:proofErr w:type="spellStart"/>
            <w:r w:rsidRPr="00561BAF">
              <w:rPr>
                <w:rFonts w:eastAsia="Times New Roman"/>
                <w:sz w:val="24"/>
                <w:szCs w:val="24"/>
                <w:lang w:eastAsia="en-PH"/>
              </w:rPr>
              <w:t>ra</w:t>
            </w:r>
            <w:proofErr w:type="spellEnd"/>
            <w:r w:rsidRPr="00561BAF">
              <w:rPr>
                <w:rFonts w:eastAsia="Times New Roman"/>
                <w:sz w:val="24"/>
                <w:szCs w:val="24"/>
                <w:lang w:eastAsia="en-PH"/>
              </w:rPr>
              <w:t xml:space="preserve"> 6713 and ARTA law</w:t>
            </w:r>
          </w:p>
        </w:tc>
        <w:tc>
          <w:tcPr>
            <w:tcW w:w="990"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990"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1785" w:type="dxa"/>
          </w:tcPr>
          <w:p w:rsidR="002F0A81" w:rsidRPr="00561BAF" w:rsidRDefault="002F0A81" w:rsidP="002F0A8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Some official s and employees do not comply with existing law</w:t>
            </w:r>
          </w:p>
        </w:tc>
      </w:tr>
    </w:tbl>
    <w:p w:rsidR="001219B9" w:rsidRDefault="001219B9" w:rsidP="0098175A">
      <w:pPr>
        <w:tabs>
          <w:tab w:val="left" w:pos="540"/>
        </w:tabs>
        <w:spacing w:after="0" w:line="240" w:lineRule="auto"/>
        <w:rPr>
          <w:rFonts w:eastAsia="Times New Roman"/>
          <w:lang w:eastAsia="en-PH"/>
        </w:rPr>
      </w:pPr>
    </w:p>
    <w:p w:rsidR="001219B9" w:rsidRDefault="001219B9" w:rsidP="009342CF">
      <w:pPr>
        <w:tabs>
          <w:tab w:val="left" w:pos="540"/>
        </w:tabs>
        <w:spacing w:after="0" w:line="240" w:lineRule="auto"/>
        <w:ind w:left="990" w:hanging="990"/>
        <w:rPr>
          <w:rFonts w:eastAsia="Times New Roman"/>
          <w:lang w:eastAsia="en-PH"/>
        </w:rPr>
      </w:pPr>
    </w:p>
    <w:p w:rsidR="00561BAF" w:rsidRPr="00271E69" w:rsidRDefault="00561BAF" w:rsidP="009342CF">
      <w:pPr>
        <w:tabs>
          <w:tab w:val="left" w:pos="540"/>
        </w:tabs>
        <w:spacing w:after="0" w:line="240" w:lineRule="auto"/>
        <w:ind w:left="990" w:hanging="990"/>
        <w:rPr>
          <w:rFonts w:eastAsia="Times New Roman"/>
          <w:b/>
          <w:sz w:val="24"/>
          <w:szCs w:val="24"/>
          <w:lang w:eastAsia="en-PH"/>
        </w:rPr>
      </w:pPr>
      <w:r>
        <w:rPr>
          <w:rFonts w:eastAsia="Times New Roman"/>
          <w:lang w:eastAsia="en-PH"/>
        </w:rPr>
        <w:tab/>
      </w:r>
      <w:r>
        <w:rPr>
          <w:rFonts w:eastAsia="Times New Roman"/>
          <w:lang w:eastAsia="en-PH"/>
        </w:rPr>
        <w:tab/>
      </w:r>
      <w:r w:rsidR="00205F2A" w:rsidRPr="00271E69">
        <w:rPr>
          <w:rFonts w:eastAsia="Times New Roman"/>
          <w:b/>
          <w:sz w:val="24"/>
          <w:szCs w:val="24"/>
          <w:lang w:eastAsia="en-PH"/>
        </w:rPr>
        <w:t>PROBLEM SOLUTION MATRIX</w:t>
      </w:r>
    </w:p>
    <w:p w:rsidR="00205F2A" w:rsidRPr="00271E69" w:rsidRDefault="00205F2A" w:rsidP="009342CF">
      <w:pPr>
        <w:tabs>
          <w:tab w:val="left" w:pos="540"/>
        </w:tabs>
        <w:spacing w:after="0" w:line="240" w:lineRule="auto"/>
        <w:ind w:left="990" w:hanging="990"/>
        <w:rPr>
          <w:rFonts w:eastAsia="Times New Roman"/>
          <w:b/>
          <w:sz w:val="24"/>
          <w:szCs w:val="24"/>
          <w:lang w:eastAsia="en-PH"/>
        </w:rPr>
      </w:pPr>
    </w:p>
    <w:tbl>
      <w:tblPr>
        <w:tblStyle w:val="MediumGrid3-Accent5"/>
        <w:tblW w:w="10008" w:type="dxa"/>
        <w:tblLayout w:type="fixed"/>
        <w:tblLook w:val="04A0" w:firstRow="1" w:lastRow="0" w:firstColumn="1" w:lastColumn="0" w:noHBand="0" w:noVBand="1"/>
      </w:tblPr>
      <w:tblGrid>
        <w:gridCol w:w="1530"/>
        <w:gridCol w:w="1908"/>
        <w:gridCol w:w="2430"/>
        <w:gridCol w:w="2070"/>
        <w:gridCol w:w="2070"/>
      </w:tblGrid>
      <w:tr w:rsidR="001219B9" w:rsidRPr="00271E69" w:rsidTr="005B2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05F2A" w:rsidRPr="00271E69" w:rsidRDefault="00205F2A" w:rsidP="007032F1">
            <w:pPr>
              <w:tabs>
                <w:tab w:val="left" w:pos="540"/>
              </w:tabs>
              <w:jc w:val="center"/>
              <w:rPr>
                <w:rFonts w:eastAsia="Times New Roman"/>
                <w:b w:val="0"/>
                <w:sz w:val="24"/>
                <w:szCs w:val="24"/>
                <w:lang w:eastAsia="en-PH"/>
              </w:rPr>
            </w:pPr>
            <w:r w:rsidRPr="00271E69">
              <w:rPr>
                <w:rFonts w:eastAsia="Times New Roman"/>
                <w:sz w:val="24"/>
                <w:szCs w:val="24"/>
                <w:lang w:eastAsia="en-PH"/>
              </w:rPr>
              <w:t>Descriptor</w:t>
            </w:r>
          </w:p>
        </w:tc>
        <w:tc>
          <w:tcPr>
            <w:tcW w:w="1908" w:type="dxa"/>
          </w:tcPr>
          <w:p w:rsidR="00205F2A" w:rsidRPr="00271E69" w:rsidRDefault="00205F2A"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271E69">
              <w:rPr>
                <w:rFonts w:eastAsia="Times New Roman"/>
                <w:sz w:val="24"/>
                <w:szCs w:val="24"/>
                <w:lang w:eastAsia="en-PH"/>
              </w:rPr>
              <w:t>Observed Conditions</w:t>
            </w:r>
          </w:p>
        </w:tc>
        <w:tc>
          <w:tcPr>
            <w:tcW w:w="2430" w:type="dxa"/>
          </w:tcPr>
          <w:p w:rsidR="00205F2A" w:rsidRPr="00271E69" w:rsidRDefault="00205F2A"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271E69">
              <w:rPr>
                <w:rFonts w:eastAsia="Times New Roman"/>
                <w:sz w:val="24"/>
                <w:szCs w:val="24"/>
                <w:lang w:eastAsia="en-PH"/>
              </w:rPr>
              <w:t>Explanations/Causes)</w:t>
            </w:r>
          </w:p>
        </w:tc>
        <w:tc>
          <w:tcPr>
            <w:tcW w:w="2070" w:type="dxa"/>
          </w:tcPr>
          <w:p w:rsidR="00205F2A" w:rsidRPr="00271E69" w:rsidRDefault="00205F2A"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271E69">
              <w:rPr>
                <w:rFonts w:eastAsia="Times New Roman"/>
                <w:sz w:val="24"/>
                <w:szCs w:val="24"/>
                <w:lang w:eastAsia="en-PH"/>
              </w:rPr>
              <w:t>Implication when Unresolved (Effects)</w:t>
            </w:r>
          </w:p>
        </w:tc>
        <w:tc>
          <w:tcPr>
            <w:tcW w:w="2070" w:type="dxa"/>
          </w:tcPr>
          <w:p w:rsidR="00205F2A" w:rsidRPr="00271E69" w:rsidRDefault="00205F2A" w:rsidP="007032F1">
            <w:pPr>
              <w:tabs>
                <w:tab w:val="left" w:pos="540"/>
              </w:tabs>
              <w:jc w:val="center"/>
              <w:cnfStyle w:val="100000000000" w:firstRow="1" w:lastRow="0" w:firstColumn="0" w:lastColumn="0" w:oddVBand="0" w:evenVBand="0" w:oddHBand="0" w:evenHBand="0" w:firstRowFirstColumn="0" w:firstRowLastColumn="0" w:lastRowFirstColumn="0" w:lastRowLastColumn="0"/>
              <w:rPr>
                <w:rFonts w:eastAsia="Times New Roman"/>
                <w:b w:val="0"/>
                <w:sz w:val="24"/>
                <w:szCs w:val="24"/>
                <w:lang w:eastAsia="en-PH"/>
              </w:rPr>
            </w:pPr>
            <w:r w:rsidRPr="00271E69">
              <w:rPr>
                <w:rFonts w:eastAsia="Times New Roman"/>
                <w:sz w:val="24"/>
                <w:szCs w:val="24"/>
                <w:lang w:eastAsia="en-PH"/>
              </w:rPr>
              <w:t>Policy Options</w:t>
            </w:r>
          </w:p>
        </w:tc>
      </w:tr>
      <w:tr w:rsidR="001219B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val="restart"/>
          </w:tcPr>
          <w:p w:rsidR="001219B9" w:rsidRPr="00271E69" w:rsidRDefault="001219B9" w:rsidP="001219B9">
            <w:pPr>
              <w:tabs>
                <w:tab w:val="left" w:pos="540"/>
              </w:tabs>
              <w:rPr>
                <w:rFonts w:eastAsia="Times New Roman"/>
                <w:sz w:val="24"/>
                <w:szCs w:val="24"/>
                <w:lang w:eastAsia="en-PH"/>
              </w:rPr>
            </w:pPr>
            <w:r w:rsidRPr="00271E69">
              <w:rPr>
                <w:rFonts w:eastAsia="Times New Roman"/>
                <w:sz w:val="24"/>
                <w:szCs w:val="24"/>
                <w:lang w:eastAsia="en-PH"/>
              </w:rPr>
              <w:t>Premier Eco-Tourism Destination in the Province</w:t>
            </w:r>
          </w:p>
        </w:tc>
        <w:tc>
          <w:tcPr>
            <w:tcW w:w="1908" w:type="dxa"/>
          </w:tcPr>
          <w:p w:rsidR="001219B9" w:rsidRPr="00271E69" w:rsidRDefault="001219B9"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Historical heritage sites not properly maintained</w:t>
            </w:r>
          </w:p>
        </w:tc>
        <w:tc>
          <w:tcPr>
            <w:tcW w:w="2430" w:type="dxa"/>
          </w:tcPr>
          <w:p w:rsidR="001219B9" w:rsidRPr="00271E69" w:rsidRDefault="00054B44"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funds</w:t>
            </w:r>
          </w:p>
        </w:tc>
        <w:tc>
          <w:tcPr>
            <w:tcW w:w="2070" w:type="dxa"/>
          </w:tcPr>
          <w:p w:rsidR="001219B9" w:rsidRPr="00271E69" w:rsidRDefault="00054B44"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Value of culture and historical heritages will deteriorates</w:t>
            </w:r>
          </w:p>
        </w:tc>
        <w:tc>
          <w:tcPr>
            <w:tcW w:w="2070" w:type="dxa"/>
          </w:tcPr>
          <w:p w:rsidR="001219B9" w:rsidRPr="00271E69" w:rsidRDefault="00054B44"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Formulation of tourism plan, appropriate funds for the preservation of culture, historical/heritage sites</w:t>
            </w:r>
          </w:p>
        </w:tc>
      </w:tr>
      <w:tr w:rsidR="001219B9" w:rsidRPr="00271E69" w:rsidTr="005B20F2">
        <w:tc>
          <w:tcPr>
            <w:cnfStyle w:val="001000000000" w:firstRow="0" w:lastRow="0" w:firstColumn="1" w:lastColumn="0" w:oddVBand="0" w:evenVBand="0" w:oddHBand="0" w:evenHBand="0" w:firstRowFirstColumn="0" w:firstRowLastColumn="0" w:lastRowFirstColumn="0" w:lastRowLastColumn="0"/>
            <w:tcW w:w="1530" w:type="dxa"/>
            <w:vMerge/>
          </w:tcPr>
          <w:p w:rsidR="001219B9" w:rsidRPr="00271E69" w:rsidRDefault="001219B9" w:rsidP="001219B9">
            <w:pPr>
              <w:tabs>
                <w:tab w:val="left" w:pos="540"/>
              </w:tabs>
              <w:rPr>
                <w:rFonts w:eastAsia="Times New Roman"/>
                <w:sz w:val="24"/>
                <w:szCs w:val="24"/>
                <w:lang w:eastAsia="en-PH"/>
              </w:rPr>
            </w:pPr>
          </w:p>
        </w:tc>
        <w:tc>
          <w:tcPr>
            <w:tcW w:w="1908" w:type="dxa"/>
          </w:tcPr>
          <w:p w:rsidR="001219B9" w:rsidRPr="00271E69" w:rsidRDefault="009138A5" w:rsidP="001219B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Un-develop </w:t>
            </w:r>
            <w:r w:rsidR="001219B9" w:rsidRPr="00271E69">
              <w:rPr>
                <w:rFonts w:eastAsia="Times New Roman"/>
                <w:sz w:val="24"/>
                <w:szCs w:val="24"/>
                <w:lang w:eastAsia="en-PH"/>
              </w:rPr>
              <w:t xml:space="preserve">Eight (8) </w:t>
            </w:r>
            <w:r w:rsidR="00D020CE" w:rsidRPr="00271E69">
              <w:rPr>
                <w:rFonts w:eastAsia="Times New Roman"/>
                <w:sz w:val="24"/>
                <w:szCs w:val="24"/>
                <w:lang w:eastAsia="en-PH"/>
              </w:rPr>
              <w:t xml:space="preserve">potential tourism </w:t>
            </w:r>
            <w:r w:rsidRPr="00271E69">
              <w:rPr>
                <w:rFonts w:eastAsia="Times New Roman"/>
                <w:sz w:val="24"/>
                <w:szCs w:val="24"/>
                <w:lang w:eastAsia="en-PH"/>
              </w:rPr>
              <w:t xml:space="preserve">sites </w:t>
            </w:r>
          </w:p>
        </w:tc>
        <w:tc>
          <w:tcPr>
            <w:tcW w:w="2430" w:type="dxa"/>
          </w:tcPr>
          <w:p w:rsidR="001219B9" w:rsidRPr="00271E69" w:rsidRDefault="00054B44" w:rsidP="001219B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funds</w:t>
            </w:r>
          </w:p>
        </w:tc>
        <w:tc>
          <w:tcPr>
            <w:tcW w:w="2070" w:type="dxa"/>
          </w:tcPr>
          <w:p w:rsidR="001219B9" w:rsidRPr="00271E69" w:rsidRDefault="00CE37C6" w:rsidP="001219B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Potential investors and tourist are hesitant to establish business </w:t>
            </w:r>
            <w:r w:rsidR="00E54F2B" w:rsidRPr="00271E69">
              <w:rPr>
                <w:rFonts w:eastAsia="Times New Roman"/>
                <w:sz w:val="24"/>
                <w:szCs w:val="24"/>
                <w:lang w:eastAsia="en-PH"/>
              </w:rPr>
              <w:t>and to visit the municipali</w:t>
            </w:r>
            <w:r w:rsidRPr="00271E69">
              <w:rPr>
                <w:rFonts w:eastAsia="Times New Roman"/>
                <w:sz w:val="24"/>
                <w:szCs w:val="24"/>
                <w:lang w:eastAsia="en-PH"/>
              </w:rPr>
              <w:t>ty</w:t>
            </w:r>
          </w:p>
        </w:tc>
        <w:tc>
          <w:tcPr>
            <w:tcW w:w="2070" w:type="dxa"/>
          </w:tcPr>
          <w:p w:rsidR="001219B9" w:rsidRPr="00271E69" w:rsidRDefault="00E54F2B" w:rsidP="001219B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Formulation of tourism plan, develop the existing tourist and potential tourism spots</w:t>
            </w:r>
          </w:p>
        </w:tc>
      </w:tr>
      <w:tr w:rsidR="001219B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1219B9" w:rsidRPr="00271E69" w:rsidRDefault="001219B9" w:rsidP="001219B9">
            <w:pPr>
              <w:tabs>
                <w:tab w:val="left" w:pos="540"/>
              </w:tabs>
              <w:rPr>
                <w:rFonts w:eastAsia="Times New Roman"/>
                <w:sz w:val="24"/>
                <w:szCs w:val="24"/>
                <w:lang w:eastAsia="en-PH"/>
              </w:rPr>
            </w:pPr>
          </w:p>
        </w:tc>
        <w:tc>
          <w:tcPr>
            <w:tcW w:w="1908" w:type="dxa"/>
          </w:tcPr>
          <w:p w:rsidR="001219B9" w:rsidRPr="00271E69" w:rsidRDefault="001219B9"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Local revenue income of the locality is very low</w:t>
            </w:r>
          </w:p>
        </w:tc>
        <w:tc>
          <w:tcPr>
            <w:tcW w:w="2430" w:type="dxa"/>
          </w:tcPr>
          <w:p w:rsidR="001219B9" w:rsidRPr="00271E69" w:rsidRDefault="00E54F2B"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Inefficient methods and procedure on </w:t>
            </w:r>
            <w:proofErr w:type="spellStart"/>
            <w:r w:rsidRPr="00271E69">
              <w:rPr>
                <w:rFonts w:eastAsia="Times New Roman"/>
                <w:sz w:val="24"/>
                <w:szCs w:val="24"/>
                <w:lang w:eastAsia="en-PH"/>
              </w:rPr>
              <w:t>lgu</w:t>
            </w:r>
            <w:proofErr w:type="spellEnd"/>
            <w:r w:rsidRPr="00271E69">
              <w:rPr>
                <w:rFonts w:eastAsia="Times New Roman"/>
                <w:sz w:val="24"/>
                <w:szCs w:val="24"/>
                <w:lang w:eastAsia="en-PH"/>
              </w:rPr>
              <w:t xml:space="preserve"> imposed taxes and other fees and charges</w:t>
            </w:r>
          </w:p>
        </w:tc>
        <w:tc>
          <w:tcPr>
            <w:tcW w:w="2070" w:type="dxa"/>
          </w:tcPr>
          <w:p w:rsidR="001219B9" w:rsidRPr="00271E69" w:rsidRDefault="00E54F2B"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Decreased in locally source revenues</w:t>
            </w:r>
          </w:p>
        </w:tc>
        <w:tc>
          <w:tcPr>
            <w:tcW w:w="2070" w:type="dxa"/>
          </w:tcPr>
          <w:p w:rsidR="001219B9" w:rsidRPr="00271E69" w:rsidRDefault="00E54F2B"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Intensify tax information and collection campaign, provide incentives to MTO and Assessor on field assessment</w:t>
            </w:r>
          </w:p>
        </w:tc>
      </w:tr>
      <w:tr w:rsidR="001219B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1219B9" w:rsidRPr="00271E69" w:rsidRDefault="001219B9" w:rsidP="001219B9">
            <w:pPr>
              <w:tabs>
                <w:tab w:val="left" w:pos="540"/>
              </w:tabs>
              <w:rPr>
                <w:rFonts w:eastAsia="Times New Roman"/>
                <w:sz w:val="24"/>
                <w:szCs w:val="24"/>
                <w:lang w:eastAsia="en-PH"/>
              </w:rPr>
            </w:pPr>
          </w:p>
        </w:tc>
        <w:tc>
          <w:tcPr>
            <w:tcW w:w="1908" w:type="dxa"/>
          </w:tcPr>
          <w:p w:rsidR="001219B9" w:rsidRPr="00271E69" w:rsidRDefault="001219B9" w:rsidP="001219B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No access roads, signage, lighting facilities to potential eco-tourism sites</w:t>
            </w:r>
          </w:p>
        </w:tc>
        <w:tc>
          <w:tcPr>
            <w:tcW w:w="2430" w:type="dxa"/>
          </w:tcPr>
          <w:p w:rsidR="001219B9" w:rsidRPr="00271E69" w:rsidRDefault="008B2A9F" w:rsidP="001219B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funds</w:t>
            </w:r>
          </w:p>
        </w:tc>
        <w:tc>
          <w:tcPr>
            <w:tcW w:w="2070" w:type="dxa"/>
          </w:tcPr>
          <w:p w:rsidR="001219B9" w:rsidRPr="00271E69" w:rsidRDefault="001219B9" w:rsidP="001219B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1219B9" w:rsidRPr="00271E69" w:rsidRDefault="008B2A9F" w:rsidP="001219B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Appropriate funds for the construction of access roads and installation of signage </w:t>
            </w:r>
          </w:p>
        </w:tc>
      </w:tr>
      <w:tr w:rsidR="001219B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1219B9" w:rsidRPr="00271E69" w:rsidRDefault="001219B9" w:rsidP="001219B9">
            <w:pPr>
              <w:tabs>
                <w:tab w:val="left" w:pos="540"/>
              </w:tabs>
              <w:rPr>
                <w:rFonts w:eastAsia="Times New Roman"/>
                <w:sz w:val="24"/>
                <w:szCs w:val="24"/>
                <w:lang w:eastAsia="en-PH"/>
              </w:rPr>
            </w:pPr>
          </w:p>
        </w:tc>
        <w:tc>
          <w:tcPr>
            <w:tcW w:w="1908" w:type="dxa"/>
          </w:tcPr>
          <w:p w:rsidR="001219B9" w:rsidRPr="00271E69" w:rsidRDefault="001219B9"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Lack of police outpost and Police visibility in the 15 barangays with 24/7 implementation of </w:t>
            </w:r>
            <w:proofErr w:type="spellStart"/>
            <w:r w:rsidRPr="00271E69">
              <w:rPr>
                <w:rFonts w:eastAsia="Times New Roman"/>
                <w:sz w:val="24"/>
                <w:szCs w:val="24"/>
                <w:lang w:eastAsia="en-PH"/>
              </w:rPr>
              <w:t>oplan</w:t>
            </w:r>
            <w:proofErr w:type="spellEnd"/>
            <w:r w:rsidRPr="00271E69">
              <w:rPr>
                <w:rFonts w:eastAsia="Times New Roman"/>
                <w:sz w:val="24"/>
                <w:szCs w:val="24"/>
                <w:lang w:eastAsia="en-PH"/>
              </w:rPr>
              <w:t xml:space="preserve"> </w:t>
            </w:r>
            <w:proofErr w:type="spellStart"/>
            <w:r w:rsidRPr="00271E69">
              <w:rPr>
                <w:rFonts w:eastAsia="Times New Roman"/>
                <w:sz w:val="24"/>
                <w:szCs w:val="24"/>
                <w:lang w:eastAsia="en-PH"/>
              </w:rPr>
              <w:t>bakal</w:t>
            </w:r>
            <w:proofErr w:type="spellEnd"/>
            <w:r w:rsidRPr="00271E69">
              <w:rPr>
                <w:rFonts w:eastAsia="Times New Roman"/>
                <w:sz w:val="24"/>
                <w:szCs w:val="24"/>
                <w:lang w:eastAsia="en-PH"/>
              </w:rPr>
              <w:t xml:space="preserve"> </w:t>
            </w:r>
            <w:proofErr w:type="spellStart"/>
            <w:r w:rsidRPr="00271E69">
              <w:rPr>
                <w:rFonts w:eastAsia="Times New Roman"/>
                <w:sz w:val="24"/>
                <w:szCs w:val="24"/>
                <w:lang w:eastAsia="en-PH"/>
              </w:rPr>
              <w:t>sita</w:t>
            </w:r>
            <w:proofErr w:type="spellEnd"/>
            <w:r w:rsidRPr="00271E69">
              <w:rPr>
                <w:rFonts w:eastAsia="Times New Roman"/>
                <w:sz w:val="24"/>
                <w:szCs w:val="24"/>
                <w:lang w:eastAsia="en-PH"/>
              </w:rPr>
              <w:t xml:space="preserve">, night patrol, </w:t>
            </w:r>
            <w:r w:rsidRPr="00271E69">
              <w:rPr>
                <w:rFonts w:eastAsia="Times New Roman"/>
                <w:sz w:val="24"/>
                <w:szCs w:val="24"/>
                <w:lang w:eastAsia="en-PH"/>
              </w:rPr>
              <w:lastRenderedPageBreak/>
              <w:t xml:space="preserve">coordinative actions with </w:t>
            </w:r>
            <w:proofErr w:type="spellStart"/>
            <w:r w:rsidRPr="00271E69">
              <w:rPr>
                <w:rFonts w:eastAsia="Times New Roman"/>
                <w:sz w:val="24"/>
                <w:szCs w:val="24"/>
                <w:lang w:eastAsia="en-PH"/>
              </w:rPr>
              <w:t>tanods</w:t>
            </w:r>
            <w:proofErr w:type="spellEnd"/>
            <w:r w:rsidRPr="00271E69">
              <w:rPr>
                <w:rFonts w:eastAsia="Times New Roman"/>
                <w:sz w:val="24"/>
                <w:szCs w:val="24"/>
                <w:lang w:eastAsia="en-PH"/>
              </w:rPr>
              <w:t xml:space="preserve"> and barangay officials</w:t>
            </w:r>
          </w:p>
        </w:tc>
        <w:tc>
          <w:tcPr>
            <w:tcW w:w="2430" w:type="dxa"/>
          </w:tcPr>
          <w:p w:rsidR="001219B9" w:rsidRPr="00271E69" w:rsidRDefault="008B2A9F"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lastRenderedPageBreak/>
              <w:t>Insufficient funding support to peace and order and public safety</w:t>
            </w:r>
          </w:p>
        </w:tc>
        <w:tc>
          <w:tcPr>
            <w:tcW w:w="2070" w:type="dxa"/>
          </w:tcPr>
          <w:p w:rsidR="001219B9" w:rsidRPr="00271E69" w:rsidRDefault="008B2A9F"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Increase in crime rate</w:t>
            </w:r>
          </w:p>
        </w:tc>
        <w:tc>
          <w:tcPr>
            <w:tcW w:w="2070" w:type="dxa"/>
          </w:tcPr>
          <w:p w:rsidR="001219B9" w:rsidRPr="00271E69" w:rsidRDefault="008B2A9F"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Appropriate funds for peace and order and public safety programs and activities, and for the construction of Police outpost in </w:t>
            </w:r>
            <w:r w:rsidRPr="00271E69">
              <w:rPr>
                <w:rFonts w:eastAsia="Times New Roman"/>
                <w:sz w:val="24"/>
                <w:szCs w:val="24"/>
                <w:lang w:eastAsia="en-PH"/>
              </w:rPr>
              <w:lastRenderedPageBreak/>
              <w:t>the barangays</w:t>
            </w:r>
          </w:p>
        </w:tc>
      </w:tr>
      <w:tr w:rsidR="001219B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1219B9" w:rsidRPr="00271E69" w:rsidRDefault="001219B9" w:rsidP="001219B9">
            <w:pPr>
              <w:tabs>
                <w:tab w:val="left" w:pos="540"/>
              </w:tabs>
              <w:rPr>
                <w:rFonts w:eastAsia="Times New Roman"/>
                <w:sz w:val="24"/>
                <w:szCs w:val="24"/>
                <w:lang w:eastAsia="en-PH"/>
              </w:rPr>
            </w:pPr>
          </w:p>
        </w:tc>
        <w:tc>
          <w:tcPr>
            <w:tcW w:w="1908" w:type="dxa"/>
          </w:tcPr>
          <w:p w:rsidR="001219B9" w:rsidRPr="00271E69" w:rsidRDefault="001219B9" w:rsidP="001219B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Some eateries, </w:t>
            </w:r>
            <w:proofErr w:type="spellStart"/>
            <w:r w:rsidRPr="00271E69">
              <w:rPr>
                <w:rFonts w:eastAsia="Times New Roman"/>
                <w:sz w:val="24"/>
                <w:szCs w:val="24"/>
                <w:lang w:eastAsia="en-PH"/>
              </w:rPr>
              <w:t>carinderias</w:t>
            </w:r>
            <w:proofErr w:type="spellEnd"/>
            <w:r w:rsidRPr="00271E69">
              <w:rPr>
                <w:rFonts w:eastAsia="Times New Roman"/>
                <w:sz w:val="24"/>
                <w:szCs w:val="24"/>
                <w:lang w:eastAsia="en-PH"/>
              </w:rPr>
              <w:t xml:space="preserve"> has no sanitary permit</w:t>
            </w:r>
          </w:p>
        </w:tc>
        <w:tc>
          <w:tcPr>
            <w:tcW w:w="2430" w:type="dxa"/>
          </w:tcPr>
          <w:p w:rsidR="001219B9" w:rsidRPr="00271E69" w:rsidRDefault="008B2A9F" w:rsidP="001219B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Business permit is issued prior to the application and issuance of sanitary permit</w:t>
            </w:r>
          </w:p>
        </w:tc>
        <w:tc>
          <w:tcPr>
            <w:tcW w:w="2070" w:type="dxa"/>
          </w:tcPr>
          <w:p w:rsidR="001219B9" w:rsidRPr="00271E69" w:rsidRDefault="008B2A9F" w:rsidP="001219B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Increase morbidity rate (possibility of food poisoning)</w:t>
            </w:r>
          </w:p>
        </w:tc>
        <w:tc>
          <w:tcPr>
            <w:tcW w:w="2070" w:type="dxa"/>
          </w:tcPr>
          <w:p w:rsidR="001219B9" w:rsidRPr="00271E69" w:rsidRDefault="00DF181E" w:rsidP="001219B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Inspection and issuance of sanitary permits prior to the issuance of business permit</w:t>
            </w:r>
          </w:p>
        </w:tc>
      </w:tr>
      <w:tr w:rsidR="001219B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1219B9" w:rsidRPr="00271E69" w:rsidRDefault="001219B9" w:rsidP="001219B9">
            <w:pPr>
              <w:tabs>
                <w:tab w:val="left" w:pos="540"/>
              </w:tabs>
              <w:rPr>
                <w:rFonts w:eastAsia="Times New Roman"/>
                <w:sz w:val="24"/>
                <w:szCs w:val="24"/>
                <w:lang w:eastAsia="en-PH"/>
              </w:rPr>
            </w:pPr>
          </w:p>
        </w:tc>
        <w:tc>
          <w:tcPr>
            <w:tcW w:w="1908" w:type="dxa"/>
          </w:tcPr>
          <w:p w:rsidR="001219B9" w:rsidRPr="00271E69" w:rsidRDefault="001219B9"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No health certificate were issued to food handlers</w:t>
            </w:r>
          </w:p>
        </w:tc>
        <w:tc>
          <w:tcPr>
            <w:tcW w:w="2430" w:type="dxa"/>
          </w:tcPr>
          <w:p w:rsidR="001219B9" w:rsidRDefault="00DF181E"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No existing ordinance on the issuance of health certificate to food handlers</w:t>
            </w:r>
          </w:p>
          <w:p w:rsidR="00271E69" w:rsidRPr="00271E69" w:rsidRDefault="00271E69"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1219B9" w:rsidRPr="00271E69" w:rsidRDefault="00DF181E"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Increase in morbidity rate </w:t>
            </w:r>
          </w:p>
        </w:tc>
        <w:tc>
          <w:tcPr>
            <w:tcW w:w="2070" w:type="dxa"/>
          </w:tcPr>
          <w:p w:rsidR="001219B9" w:rsidRPr="00271E69" w:rsidRDefault="00DF181E" w:rsidP="001219B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Enact ordinance </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7032F1">
            <w:pPr>
              <w:tabs>
                <w:tab w:val="left" w:pos="540"/>
              </w:tabs>
              <w:jc w:val="center"/>
              <w:rPr>
                <w:rFonts w:eastAsia="Times New Roman"/>
                <w:b w:val="0"/>
                <w:sz w:val="24"/>
                <w:szCs w:val="24"/>
                <w:lang w:eastAsia="en-PH"/>
              </w:rPr>
            </w:pPr>
            <w:r w:rsidRPr="00271E69">
              <w:rPr>
                <w:rFonts w:eastAsia="Times New Roman"/>
                <w:sz w:val="24"/>
                <w:szCs w:val="24"/>
                <w:lang w:eastAsia="en-PH"/>
              </w:rPr>
              <w:t>Descriptor</w:t>
            </w:r>
          </w:p>
        </w:tc>
        <w:tc>
          <w:tcPr>
            <w:tcW w:w="1908" w:type="dxa"/>
          </w:tcPr>
          <w:p w:rsidR="00271E69" w:rsidRPr="00271E69" w:rsidRDefault="00271E69"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271E69">
              <w:rPr>
                <w:rFonts w:eastAsia="Times New Roman"/>
                <w:b/>
                <w:sz w:val="24"/>
                <w:szCs w:val="24"/>
                <w:lang w:eastAsia="en-PH"/>
              </w:rPr>
              <w:t>Observed conditions</w:t>
            </w:r>
          </w:p>
        </w:tc>
        <w:tc>
          <w:tcPr>
            <w:tcW w:w="2430" w:type="dxa"/>
          </w:tcPr>
          <w:p w:rsidR="00271E69" w:rsidRPr="00271E69" w:rsidRDefault="00271E69"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271E69">
              <w:rPr>
                <w:rFonts w:eastAsia="Times New Roman"/>
                <w:b/>
                <w:sz w:val="24"/>
                <w:szCs w:val="24"/>
                <w:lang w:eastAsia="en-PH"/>
              </w:rPr>
              <w:t>Explanations (causes)</w:t>
            </w:r>
          </w:p>
        </w:tc>
        <w:tc>
          <w:tcPr>
            <w:tcW w:w="2070" w:type="dxa"/>
          </w:tcPr>
          <w:p w:rsidR="00271E69" w:rsidRPr="00271E69" w:rsidRDefault="00271E69"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271E69">
              <w:rPr>
                <w:rFonts w:eastAsia="Times New Roman"/>
                <w:b/>
                <w:sz w:val="24"/>
                <w:szCs w:val="24"/>
                <w:lang w:eastAsia="en-PH"/>
              </w:rPr>
              <w:t>Implications when Unresolved (Effects)</w:t>
            </w:r>
          </w:p>
        </w:tc>
        <w:tc>
          <w:tcPr>
            <w:tcW w:w="2070" w:type="dxa"/>
          </w:tcPr>
          <w:p w:rsidR="00271E69" w:rsidRPr="00271E69" w:rsidRDefault="00271E69"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271E69">
              <w:rPr>
                <w:rFonts w:eastAsia="Times New Roman"/>
                <w:b/>
                <w:sz w:val="24"/>
                <w:szCs w:val="24"/>
                <w:lang w:eastAsia="en-PH"/>
              </w:rPr>
              <w:t>Policy Options</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Absence of highly adequate medical equipment, x-ray machine, ambulance to cater the needs of the populace during emergency </w:t>
            </w:r>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funds</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Patients were not quickly brought to hospital during emergency and critical health problems were not immediately acted upon</w:t>
            </w:r>
          </w:p>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Enact resolution to request funds from NGAs for the provision of medical equipment such as x-ray machine, ambulance</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Limited coverage area of globe and smart telecommunication</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Not upgraded communication facilities (cell-site tower) of globe and smart </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Poor communication</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Enact resolution for the upgrading of the existing cell site of globe and smart</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internet service provider/connections</w:t>
            </w:r>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No internet service provider/connection </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Poor communication</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Enact resolution requesting the globe and smart to establish internet connections in the municipality </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Not properly maintained building for receiving cargo, lack of lighting facilities, navigational/communication system</w:t>
            </w:r>
          </w:p>
        </w:tc>
        <w:tc>
          <w:tcPr>
            <w:tcW w:w="2430" w:type="dxa"/>
          </w:tcPr>
          <w:p w:rsidR="00271E69" w:rsidRPr="00271E69" w:rsidRDefault="00926084"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Unmaintained CAAP building</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Enact resolution requesting the DOT/ATO to allocate funds for the rehabilitation of airport building  and installation of lighting and navigational facilities and communication system</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Lack of access </w:t>
            </w:r>
            <w:r w:rsidRPr="00271E69">
              <w:rPr>
                <w:rFonts w:eastAsia="Times New Roman"/>
                <w:sz w:val="24"/>
                <w:szCs w:val="24"/>
                <w:lang w:eastAsia="en-PH"/>
              </w:rPr>
              <w:lastRenderedPageBreak/>
              <w:t xml:space="preserve">roads for land transportation vehicles to connect the municipality to mainland </w:t>
            </w:r>
            <w:proofErr w:type="spellStart"/>
            <w:r w:rsidRPr="00271E69">
              <w:rPr>
                <w:rFonts w:eastAsia="Times New Roman"/>
                <w:sz w:val="24"/>
                <w:szCs w:val="24"/>
                <w:lang w:eastAsia="en-PH"/>
              </w:rPr>
              <w:t>Isabela</w:t>
            </w:r>
            <w:proofErr w:type="spellEnd"/>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lastRenderedPageBreak/>
              <w:t>Lack of funds</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Limited mobility </w:t>
            </w:r>
            <w:r w:rsidRPr="00271E69">
              <w:rPr>
                <w:rFonts w:eastAsia="Times New Roman"/>
                <w:sz w:val="24"/>
                <w:szCs w:val="24"/>
                <w:lang w:eastAsia="en-PH"/>
              </w:rPr>
              <w:lastRenderedPageBreak/>
              <w:t xml:space="preserve">due to high cost of transportation </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lastRenderedPageBreak/>
              <w:t xml:space="preserve">Enact resolution </w:t>
            </w:r>
            <w:r w:rsidRPr="00271E69">
              <w:rPr>
                <w:rFonts w:eastAsia="Times New Roman"/>
                <w:sz w:val="24"/>
                <w:szCs w:val="24"/>
                <w:lang w:eastAsia="en-PH"/>
              </w:rPr>
              <w:lastRenderedPageBreak/>
              <w:t xml:space="preserve">requesting the concern NGAs to allocate funds for the construction of </w:t>
            </w:r>
            <w:proofErr w:type="spellStart"/>
            <w:r w:rsidRPr="00271E69">
              <w:rPr>
                <w:rFonts w:eastAsia="Times New Roman"/>
                <w:sz w:val="24"/>
                <w:szCs w:val="24"/>
                <w:lang w:eastAsia="en-PH"/>
              </w:rPr>
              <w:t>Ilagan-Palanan</w:t>
            </w:r>
            <w:proofErr w:type="spellEnd"/>
            <w:r w:rsidRPr="00271E69">
              <w:rPr>
                <w:rFonts w:eastAsia="Times New Roman"/>
                <w:sz w:val="24"/>
                <w:szCs w:val="24"/>
                <w:lang w:eastAsia="en-PH"/>
              </w:rPr>
              <w:t xml:space="preserve"> Road</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vMerge w:val="restart"/>
          </w:tcPr>
          <w:p w:rsidR="00271E69" w:rsidRPr="00271E69" w:rsidRDefault="00271E69" w:rsidP="00271E69">
            <w:pPr>
              <w:tabs>
                <w:tab w:val="left" w:pos="540"/>
              </w:tabs>
              <w:rPr>
                <w:rFonts w:eastAsia="Times New Roman"/>
                <w:sz w:val="24"/>
                <w:szCs w:val="24"/>
                <w:lang w:eastAsia="en-PH"/>
              </w:rPr>
            </w:pPr>
            <w:r w:rsidRPr="00271E69">
              <w:rPr>
                <w:rFonts w:eastAsia="Times New Roman"/>
                <w:sz w:val="24"/>
                <w:szCs w:val="24"/>
                <w:lang w:eastAsia="en-PH"/>
              </w:rPr>
              <w:lastRenderedPageBreak/>
              <w:t>Empowered Citizenry</w:t>
            </w: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Presence of 200 (0-6 years old children) are malnourished</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Poverty, poor parental skill, unsanitary practices</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High, incidence of morbidity, increase in school dropout</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Conduct supplemental feeding to children in the different barangays</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Merge/>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3 cases of infant death reported</w:t>
            </w:r>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Poverty, negative attitude of parents, </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Increased infant mortality rate</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Organize regular IEC on health and natal care in the barangays</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High incidence of morbidity</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Insufficient medical supplies and facilities/sanitation facilities</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Increased morbidity rate</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Maintain supply on time of vaccine and medical supplies and promote healthy lifestyle program</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7032F1">
            <w:pPr>
              <w:tabs>
                <w:tab w:val="left" w:pos="540"/>
              </w:tabs>
              <w:jc w:val="center"/>
              <w:rPr>
                <w:rFonts w:eastAsia="Times New Roman"/>
                <w:b w:val="0"/>
                <w:sz w:val="24"/>
                <w:szCs w:val="24"/>
                <w:lang w:eastAsia="en-PH"/>
              </w:rPr>
            </w:pPr>
            <w:r w:rsidRPr="00271E69">
              <w:rPr>
                <w:rFonts w:eastAsia="Times New Roman"/>
                <w:sz w:val="24"/>
                <w:szCs w:val="24"/>
                <w:lang w:eastAsia="en-PH"/>
              </w:rPr>
              <w:t>Descriptor</w:t>
            </w:r>
          </w:p>
        </w:tc>
        <w:tc>
          <w:tcPr>
            <w:tcW w:w="1908" w:type="dxa"/>
          </w:tcPr>
          <w:p w:rsidR="00271E69" w:rsidRPr="00271E69" w:rsidRDefault="00271E69"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271E69">
              <w:rPr>
                <w:rFonts w:eastAsia="Times New Roman"/>
                <w:b/>
                <w:sz w:val="24"/>
                <w:szCs w:val="24"/>
                <w:lang w:eastAsia="en-PH"/>
              </w:rPr>
              <w:t>Observed Conditions</w:t>
            </w:r>
          </w:p>
        </w:tc>
        <w:tc>
          <w:tcPr>
            <w:tcW w:w="2430" w:type="dxa"/>
          </w:tcPr>
          <w:p w:rsidR="00271E69" w:rsidRPr="00271E69" w:rsidRDefault="00271E69"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271E69">
              <w:rPr>
                <w:rFonts w:eastAsia="Times New Roman"/>
                <w:b/>
                <w:sz w:val="24"/>
                <w:szCs w:val="24"/>
                <w:lang w:eastAsia="en-PH"/>
              </w:rPr>
              <w:t>Explanations (Causes)</w:t>
            </w:r>
          </w:p>
        </w:tc>
        <w:tc>
          <w:tcPr>
            <w:tcW w:w="2070" w:type="dxa"/>
          </w:tcPr>
          <w:p w:rsidR="00271E69" w:rsidRPr="00271E69" w:rsidRDefault="00271E69"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271E69">
              <w:rPr>
                <w:rFonts w:eastAsia="Times New Roman"/>
                <w:b/>
                <w:sz w:val="24"/>
                <w:szCs w:val="24"/>
                <w:lang w:eastAsia="en-PH"/>
              </w:rPr>
              <w:t>Implications when Unresolved (Effects)</w:t>
            </w:r>
          </w:p>
        </w:tc>
        <w:tc>
          <w:tcPr>
            <w:tcW w:w="2070" w:type="dxa"/>
          </w:tcPr>
          <w:p w:rsidR="00271E69" w:rsidRPr="00271E69" w:rsidRDefault="00271E69"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271E69">
              <w:rPr>
                <w:rFonts w:eastAsia="Times New Roman"/>
                <w:b/>
                <w:sz w:val="24"/>
                <w:szCs w:val="24"/>
                <w:lang w:eastAsia="en-PH"/>
              </w:rPr>
              <w:t>Policy Options</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Absence of barangay health stations at 8 rural barangays</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funds</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Increased morbidity rate</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Appropriate funds for the construction of 8 BHS with complete facilities manned by a competent health workers</w:t>
            </w:r>
          </w:p>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Absence of MHO, Nutritionist, inadequate number of nurses and midwives to cater health care needs of the populace specifically fur-flung barangays</w:t>
            </w:r>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funds</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Increased morbidity rate, increased mortality rate, inadequate number of health personnel to provide health services to people </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Appropriate funds /hiring of manpower</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There are 1,197 illiterate (5 years old and over) residents in the municipality</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Poverty</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Increased in less productive personality</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Conduct IEC on the importance of basic education, encourage out of school youth to avail the ALS program of the government</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Inadequate </w:t>
            </w:r>
            <w:r w:rsidRPr="00271E69">
              <w:rPr>
                <w:rFonts w:eastAsia="Times New Roman"/>
                <w:sz w:val="24"/>
                <w:szCs w:val="24"/>
                <w:lang w:eastAsia="en-PH"/>
              </w:rPr>
              <w:lastRenderedPageBreak/>
              <w:t>school facilities (laboratory, library, home economics and industrial shop) both in elementary and secondary schools</w:t>
            </w:r>
          </w:p>
          <w:p w:rsidR="00271E69" w:rsidRPr="00271E69" w:rsidRDefault="00271E69" w:rsidP="00271E69">
            <w:pPr>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lastRenderedPageBreak/>
              <w:t>Lack of funds</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Enact resolutions </w:t>
            </w:r>
            <w:r w:rsidRPr="00271E69">
              <w:rPr>
                <w:rFonts w:eastAsia="Times New Roman"/>
                <w:sz w:val="24"/>
                <w:szCs w:val="24"/>
                <w:lang w:eastAsia="en-PH"/>
              </w:rPr>
              <w:lastRenderedPageBreak/>
              <w:t xml:space="preserve">to request funds from </w:t>
            </w:r>
            <w:proofErr w:type="spellStart"/>
            <w:r w:rsidRPr="00271E69">
              <w:rPr>
                <w:rFonts w:eastAsia="Times New Roman"/>
                <w:sz w:val="24"/>
                <w:szCs w:val="24"/>
                <w:lang w:eastAsia="en-PH"/>
              </w:rPr>
              <w:t>DepEd</w:t>
            </w:r>
            <w:proofErr w:type="spellEnd"/>
            <w:r w:rsidRPr="00271E69">
              <w:rPr>
                <w:rFonts w:eastAsia="Times New Roman"/>
                <w:sz w:val="24"/>
                <w:szCs w:val="24"/>
                <w:lang w:eastAsia="en-PH"/>
              </w:rPr>
              <w:t>, and other concern NGAs for the construction of school laboratory, library, home economics and industrial shop buildings</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Insufficient supply of textbooks and other educational references</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funds</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Enact resolutions requesting the  </w:t>
            </w:r>
            <w:proofErr w:type="spellStart"/>
            <w:r w:rsidRPr="00271E69">
              <w:rPr>
                <w:rFonts w:eastAsia="Times New Roman"/>
                <w:sz w:val="24"/>
                <w:szCs w:val="24"/>
                <w:lang w:eastAsia="en-PH"/>
              </w:rPr>
              <w:t>DepEd</w:t>
            </w:r>
            <w:proofErr w:type="spellEnd"/>
            <w:r w:rsidRPr="00271E69">
              <w:rPr>
                <w:rFonts w:eastAsia="Times New Roman"/>
                <w:sz w:val="24"/>
                <w:szCs w:val="24"/>
                <w:lang w:eastAsia="en-PH"/>
              </w:rPr>
              <w:t xml:space="preserve"> to provide textbooks and other school reference materials </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Presence of old and dilapidated school buildings</w:t>
            </w:r>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funds</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Old buildings are not conducive to learners</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Enact resolution requesting the  </w:t>
            </w:r>
            <w:proofErr w:type="spellStart"/>
            <w:r w:rsidRPr="00271E69">
              <w:rPr>
                <w:rFonts w:eastAsia="Times New Roman"/>
                <w:sz w:val="24"/>
                <w:szCs w:val="24"/>
                <w:lang w:eastAsia="en-PH"/>
              </w:rPr>
              <w:t>DepEd</w:t>
            </w:r>
            <w:proofErr w:type="spellEnd"/>
            <w:r w:rsidRPr="00271E69">
              <w:rPr>
                <w:rFonts w:eastAsia="Times New Roman"/>
                <w:sz w:val="24"/>
                <w:szCs w:val="24"/>
                <w:lang w:eastAsia="en-PH"/>
              </w:rPr>
              <w:t xml:space="preserve"> and other concern NGAs to allocate funds for the construction/rehabilitation of old and dilapidated school buildings</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Presence of multi grade in elementary school</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Insufficient number of elementary school teachers</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Hiring of additional teachers</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7032F1">
            <w:pPr>
              <w:tabs>
                <w:tab w:val="left" w:pos="540"/>
              </w:tabs>
              <w:jc w:val="center"/>
              <w:rPr>
                <w:rFonts w:eastAsia="Times New Roman"/>
                <w:b w:val="0"/>
                <w:sz w:val="24"/>
                <w:szCs w:val="24"/>
                <w:lang w:eastAsia="en-PH"/>
              </w:rPr>
            </w:pPr>
            <w:r w:rsidRPr="00271E69">
              <w:rPr>
                <w:rFonts w:eastAsia="Times New Roman"/>
                <w:sz w:val="24"/>
                <w:szCs w:val="24"/>
                <w:lang w:eastAsia="en-PH"/>
              </w:rPr>
              <w:t>Descriptor</w:t>
            </w:r>
          </w:p>
        </w:tc>
        <w:tc>
          <w:tcPr>
            <w:tcW w:w="1908" w:type="dxa"/>
          </w:tcPr>
          <w:p w:rsidR="00271E69" w:rsidRPr="00271E69" w:rsidRDefault="00271E69"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271E69">
              <w:rPr>
                <w:rFonts w:eastAsia="Times New Roman"/>
                <w:b/>
                <w:sz w:val="24"/>
                <w:szCs w:val="24"/>
                <w:lang w:eastAsia="en-PH"/>
              </w:rPr>
              <w:t>Observed Conditions</w:t>
            </w:r>
          </w:p>
        </w:tc>
        <w:tc>
          <w:tcPr>
            <w:tcW w:w="2430" w:type="dxa"/>
          </w:tcPr>
          <w:p w:rsidR="00271E69" w:rsidRPr="00271E69" w:rsidRDefault="00271E69"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271E69">
              <w:rPr>
                <w:rFonts w:eastAsia="Times New Roman"/>
                <w:b/>
                <w:sz w:val="24"/>
                <w:szCs w:val="24"/>
                <w:lang w:eastAsia="en-PH"/>
              </w:rPr>
              <w:t>Explanations (Causes)</w:t>
            </w:r>
          </w:p>
        </w:tc>
        <w:tc>
          <w:tcPr>
            <w:tcW w:w="2070" w:type="dxa"/>
          </w:tcPr>
          <w:p w:rsidR="00271E69" w:rsidRPr="00271E69" w:rsidRDefault="00271E69"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271E69">
              <w:rPr>
                <w:rFonts w:eastAsia="Times New Roman"/>
                <w:b/>
                <w:sz w:val="24"/>
                <w:szCs w:val="24"/>
                <w:lang w:eastAsia="en-PH"/>
              </w:rPr>
              <w:t>Implications when Unresolved (Effects)</w:t>
            </w:r>
          </w:p>
        </w:tc>
        <w:tc>
          <w:tcPr>
            <w:tcW w:w="2070" w:type="dxa"/>
          </w:tcPr>
          <w:p w:rsidR="00271E69" w:rsidRPr="00271E69" w:rsidRDefault="00271E69"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271E69">
              <w:rPr>
                <w:rFonts w:eastAsia="Times New Roman"/>
                <w:b/>
                <w:sz w:val="24"/>
                <w:szCs w:val="24"/>
                <w:lang w:eastAsia="en-PH"/>
              </w:rPr>
              <w:t>Policy Options</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High incidence of poverty</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employment opportunity, low farm production, lack of knowledge and skills</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Increased poverty, inability to support the basic needs of the family</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Attract investors to do business in the locality, formulate and enforce local investment and incentive code, conduct skills training</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Inactive LCPC </w:t>
            </w:r>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No executive or legislative issuances to activate or re-organize LCPC</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special body to cause and promote child survival, protection, participation and development</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Issuance of executive order to re-organize and activate the LCPC</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Very minimal support to Person With </w:t>
            </w:r>
            <w:r w:rsidRPr="00271E69">
              <w:rPr>
                <w:rFonts w:eastAsia="Times New Roman"/>
                <w:sz w:val="24"/>
                <w:szCs w:val="24"/>
                <w:lang w:eastAsia="en-PH"/>
              </w:rPr>
              <w:lastRenderedPageBreak/>
              <w:t>Disabilities</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lastRenderedPageBreak/>
              <w:t>Insufficient funds</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Provision of funds for PWDs development </w:t>
            </w:r>
            <w:r w:rsidRPr="00271E69">
              <w:rPr>
                <w:rFonts w:eastAsia="Times New Roman"/>
                <w:sz w:val="24"/>
                <w:szCs w:val="24"/>
                <w:lang w:eastAsia="en-PH"/>
              </w:rPr>
              <w:lastRenderedPageBreak/>
              <w:t>programs/activities</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Very minimal support to  Senior Citizens</w:t>
            </w:r>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Insufficient funds</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Provision of funds for the OSCA programs and activities</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More males participate in social and civic activities</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Women are hesitant to participate in civic and social activities</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Strengthen women’s organization</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No CSOs/POs participate in development planning, implementation, monitoring and evaluation of government PPAs</w:t>
            </w:r>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Not all CSOs/POs in the locality are accredited by the local </w:t>
            </w:r>
            <w:proofErr w:type="spellStart"/>
            <w:r w:rsidRPr="00271E69">
              <w:rPr>
                <w:rFonts w:eastAsia="Times New Roman"/>
                <w:sz w:val="24"/>
                <w:szCs w:val="24"/>
                <w:lang w:eastAsia="en-PH"/>
              </w:rPr>
              <w:t>sanggunian</w:t>
            </w:r>
            <w:proofErr w:type="spellEnd"/>
            <w:r w:rsidRPr="00271E69">
              <w:rPr>
                <w:rFonts w:eastAsia="Times New Roman"/>
                <w:sz w:val="24"/>
                <w:szCs w:val="24"/>
                <w:lang w:eastAsia="en-PH"/>
              </w:rPr>
              <w:t>, CSO members in the local special bodies of the LGU are not active</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Concerns of CSOs/POs are not properly identified </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Invite and encourage CSOs/POs to actively participate in the planning and implementation of various development PPAs of the government</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Public was not </w:t>
            </w:r>
            <w:r w:rsidR="00093C08">
              <w:rPr>
                <w:rFonts w:eastAsia="Times New Roman"/>
                <w:sz w:val="24"/>
                <w:szCs w:val="24"/>
                <w:lang w:eastAsia="en-PH"/>
              </w:rPr>
              <w:t>consulted in all government PPAs</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No consultation/public forum conducted </w:t>
            </w:r>
          </w:p>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Concerns of the general public are not properly identified and addressed</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Conduct public assemblies, forum, communication to the public updated information about LGU plans programs and special events</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No DRRM Plan, contingency plan, operations manual, communication strategy</w:t>
            </w:r>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Inactive DRRMC</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Prone to accidents during calamities</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Formulation of DRRM Plan, </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r w:rsidRPr="00271E69">
              <w:rPr>
                <w:rFonts w:eastAsia="Times New Roman"/>
                <w:sz w:val="24"/>
                <w:szCs w:val="24"/>
                <w:lang w:eastAsia="en-PH"/>
              </w:rPr>
              <w:t>Peaceful and well-balanced</w:t>
            </w: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1 incidence of index crime and 5 non-index crime recorded in the municipality</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Insufficient visibility of uniformed Policemen in the barangays</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Increased in crime rate</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Provision of funds for the implementation of  laws / maintenance of peaceful locality</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1958ED" w:rsidRDefault="00271E69" w:rsidP="007032F1">
            <w:pPr>
              <w:tabs>
                <w:tab w:val="left" w:pos="540"/>
              </w:tabs>
              <w:jc w:val="center"/>
              <w:rPr>
                <w:rFonts w:eastAsia="Times New Roman"/>
                <w:b w:val="0"/>
                <w:sz w:val="24"/>
                <w:szCs w:val="24"/>
                <w:lang w:eastAsia="en-PH"/>
              </w:rPr>
            </w:pPr>
            <w:r w:rsidRPr="001958ED">
              <w:rPr>
                <w:rFonts w:eastAsia="Times New Roman"/>
                <w:sz w:val="24"/>
                <w:szCs w:val="24"/>
                <w:lang w:eastAsia="en-PH"/>
              </w:rPr>
              <w:t>Descriptor</w:t>
            </w:r>
          </w:p>
        </w:tc>
        <w:tc>
          <w:tcPr>
            <w:tcW w:w="1908" w:type="dxa"/>
          </w:tcPr>
          <w:p w:rsidR="00271E69" w:rsidRPr="001958ED" w:rsidRDefault="00271E69"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1958ED">
              <w:rPr>
                <w:rFonts w:eastAsia="Times New Roman"/>
                <w:b/>
                <w:sz w:val="24"/>
                <w:szCs w:val="24"/>
                <w:lang w:eastAsia="en-PH"/>
              </w:rPr>
              <w:t>Observed Conditions</w:t>
            </w:r>
          </w:p>
        </w:tc>
        <w:tc>
          <w:tcPr>
            <w:tcW w:w="2430" w:type="dxa"/>
          </w:tcPr>
          <w:p w:rsidR="00271E69" w:rsidRPr="001958ED" w:rsidRDefault="00271E69"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1958ED">
              <w:rPr>
                <w:rFonts w:eastAsia="Times New Roman"/>
                <w:b/>
                <w:sz w:val="24"/>
                <w:szCs w:val="24"/>
                <w:lang w:eastAsia="en-PH"/>
              </w:rPr>
              <w:t>Explanations (Causes)</w:t>
            </w:r>
          </w:p>
        </w:tc>
        <w:tc>
          <w:tcPr>
            <w:tcW w:w="2070" w:type="dxa"/>
          </w:tcPr>
          <w:p w:rsidR="00271E69" w:rsidRPr="001958ED" w:rsidRDefault="00271E69"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1958ED">
              <w:rPr>
                <w:rFonts w:eastAsia="Times New Roman"/>
                <w:b/>
                <w:sz w:val="24"/>
                <w:szCs w:val="24"/>
                <w:lang w:eastAsia="en-PH"/>
              </w:rPr>
              <w:t>Implications when Unresolved (Effects)</w:t>
            </w:r>
          </w:p>
        </w:tc>
        <w:tc>
          <w:tcPr>
            <w:tcW w:w="2070" w:type="dxa"/>
          </w:tcPr>
          <w:p w:rsidR="00271E69" w:rsidRPr="001958ED" w:rsidRDefault="00271E69" w:rsidP="007032F1">
            <w:pPr>
              <w:tabs>
                <w:tab w:val="left" w:pos="540"/>
              </w:tabs>
              <w:jc w:val="center"/>
              <w:cnfStyle w:val="000000100000" w:firstRow="0" w:lastRow="0" w:firstColumn="0" w:lastColumn="0" w:oddVBand="0" w:evenVBand="0" w:oddHBand="1" w:evenHBand="0" w:firstRowFirstColumn="0" w:firstRowLastColumn="0" w:lastRowFirstColumn="0" w:lastRowLastColumn="0"/>
              <w:rPr>
                <w:rFonts w:eastAsia="Times New Roman"/>
                <w:b/>
                <w:sz w:val="24"/>
                <w:szCs w:val="24"/>
                <w:lang w:eastAsia="en-PH"/>
              </w:rPr>
            </w:pPr>
            <w:r w:rsidRPr="001958ED">
              <w:rPr>
                <w:rFonts w:eastAsia="Times New Roman"/>
                <w:b/>
                <w:sz w:val="24"/>
                <w:szCs w:val="24"/>
                <w:lang w:eastAsia="en-PH"/>
              </w:rPr>
              <w:t>Policy Options</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Presence of personalities  involved in illegal drugs in the locality</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Due to curiosity, vices, peer pressure</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Proliferation of youth/minor persons to commit crime</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Activate and empower BADAC, encourage CSOs to participate in the maintenance of orderly and drug free municipality</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Lack of police outpost and Police visibility in </w:t>
            </w:r>
            <w:r w:rsidRPr="00271E69">
              <w:rPr>
                <w:rFonts w:eastAsia="Times New Roman"/>
                <w:sz w:val="24"/>
                <w:szCs w:val="24"/>
                <w:lang w:eastAsia="en-PH"/>
              </w:rPr>
              <w:lastRenderedPageBreak/>
              <w:t xml:space="preserve">the 15 barangays with 24/7 implementation of </w:t>
            </w:r>
            <w:proofErr w:type="spellStart"/>
            <w:r w:rsidRPr="00271E69">
              <w:rPr>
                <w:rFonts w:eastAsia="Times New Roman"/>
                <w:sz w:val="24"/>
                <w:szCs w:val="24"/>
                <w:lang w:eastAsia="en-PH"/>
              </w:rPr>
              <w:t>oplan</w:t>
            </w:r>
            <w:proofErr w:type="spellEnd"/>
            <w:r w:rsidRPr="00271E69">
              <w:rPr>
                <w:rFonts w:eastAsia="Times New Roman"/>
                <w:sz w:val="24"/>
                <w:szCs w:val="24"/>
                <w:lang w:eastAsia="en-PH"/>
              </w:rPr>
              <w:t xml:space="preserve"> </w:t>
            </w:r>
            <w:proofErr w:type="spellStart"/>
            <w:r w:rsidRPr="00271E69">
              <w:rPr>
                <w:rFonts w:eastAsia="Times New Roman"/>
                <w:sz w:val="24"/>
                <w:szCs w:val="24"/>
                <w:lang w:eastAsia="en-PH"/>
              </w:rPr>
              <w:t>bakal</w:t>
            </w:r>
            <w:proofErr w:type="spellEnd"/>
            <w:r w:rsidRPr="00271E69">
              <w:rPr>
                <w:rFonts w:eastAsia="Times New Roman"/>
                <w:sz w:val="24"/>
                <w:szCs w:val="24"/>
                <w:lang w:eastAsia="en-PH"/>
              </w:rPr>
              <w:t xml:space="preserve"> </w:t>
            </w:r>
            <w:proofErr w:type="spellStart"/>
            <w:r w:rsidRPr="00271E69">
              <w:rPr>
                <w:rFonts w:eastAsia="Times New Roman"/>
                <w:sz w:val="24"/>
                <w:szCs w:val="24"/>
                <w:lang w:eastAsia="en-PH"/>
              </w:rPr>
              <w:t>sita</w:t>
            </w:r>
            <w:proofErr w:type="spellEnd"/>
            <w:r w:rsidRPr="00271E69">
              <w:rPr>
                <w:rFonts w:eastAsia="Times New Roman"/>
                <w:sz w:val="24"/>
                <w:szCs w:val="24"/>
                <w:lang w:eastAsia="en-PH"/>
              </w:rPr>
              <w:t xml:space="preserve">, night patrol, coordinative actions with </w:t>
            </w:r>
            <w:proofErr w:type="spellStart"/>
            <w:r w:rsidRPr="00271E69">
              <w:rPr>
                <w:rFonts w:eastAsia="Times New Roman"/>
                <w:sz w:val="24"/>
                <w:szCs w:val="24"/>
                <w:lang w:eastAsia="en-PH"/>
              </w:rPr>
              <w:t>tanods</w:t>
            </w:r>
            <w:proofErr w:type="spellEnd"/>
            <w:r w:rsidRPr="00271E69">
              <w:rPr>
                <w:rFonts w:eastAsia="Times New Roman"/>
                <w:sz w:val="24"/>
                <w:szCs w:val="24"/>
                <w:lang w:eastAsia="en-PH"/>
              </w:rPr>
              <w:t xml:space="preserve"> and barangay officials</w:t>
            </w:r>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lastRenderedPageBreak/>
              <w:t>Lack of funds</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Increased in crime rate</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Appropriate funds for the construction of </w:t>
            </w:r>
            <w:r w:rsidRPr="00271E69">
              <w:rPr>
                <w:rFonts w:eastAsia="Times New Roman"/>
                <w:sz w:val="24"/>
                <w:szCs w:val="24"/>
                <w:lang w:eastAsia="en-PH"/>
              </w:rPr>
              <w:lastRenderedPageBreak/>
              <w:t>Police Outpost  in the barangays</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POC, </w:t>
            </w:r>
            <w:proofErr w:type="spellStart"/>
            <w:r w:rsidRPr="00271E69">
              <w:rPr>
                <w:rFonts w:eastAsia="Times New Roman"/>
                <w:sz w:val="24"/>
                <w:szCs w:val="24"/>
                <w:lang w:eastAsia="en-PH"/>
              </w:rPr>
              <w:t>Katarungang</w:t>
            </w:r>
            <w:proofErr w:type="spellEnd"/>
            <w:r w:rsidRPr="00271E69">
              <w:rPr>
                <w:rFonts w:eastAsia="Times New Roman"/>
                <w:sz w:val="24"/>
                <w:szCs w:val="24"/>
                <w:lang w:eastAsia="en-PH"/>
              </w:rPr>
              <w:t xml:space="preserve"> </w:t>
            </w:r>
            <w:proofErr w:type="spellStart"/>
            <w:r w:rsidRPr="00271E69">
              <w:rPr>
                <w:rFonts w:eastAsia="Times New Roman"/>
                <w:sz w:val="24"/>
                <w:szCs w:val="24"/>
                <w:lang w:eastAsia="en-PH"/>
              </w:rPr>
              <w:t>Pambarangay</w:t>
            </w:r>
            <w:proofErr w:type="spellEnd"/>
            <w:r w:rsidRPr="00271E69">
              <w:rPr>
                <w:rFonts w:eastAsia="Times New Roman"/>
                <w:sz w:val="24"/>
                <w:szCs w:val="24"/>
                <w:lang w:eastAsia="en-PH"/>
              </w:rPr>
              <w:t xml:space="preserve"> are not fully functional</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Lack of training of POC, </w:t>
            </w:r>
            <w:proofErr w:type="spellStart"/>
            <w:r w:rsidRPr="00271E69">
              <w:rPr>
                <w:rFonts w:eastAsia="Times New Roman"/>
                <w:sz w:val="24"/>
                <w:szCs w:val="24"/>
                <w:lang w:eastAsia="en-PH"/>
              </w:rPr>
              <w:t>Katarungang</w:t>
            </w:r>
            <w:proofErr w:type="spellEnd"/>
            <w:r w:rsidRPr="00271E69">
              <w:rPr>
                <w:rFonts w:eastAsia="Times New Roman"/>
                <w:sz w:val="24"/>
                <w:szCs w:val="24"/>
                <w:lang w:eastAsia="en-PH"/>
              </w:rPr>
              <w:t xml:space="preserve"> </w:t>
            </w:r>
            <w:proofErr w:type="spellStart"/>
            <w:r w:rsidRPr="00271E69">
              <w:rPr>
                <w:rFonts w:eastAsia="Times New Roman"/>
                <w:sz w:val="24"/>
                <w:szCs w:val="24"/>
                <w:lang w:eastAsia="en-PH"/>
              </w:rPr>
              <w:t>Pambarangay</w:t>
            </w:r>
            <w:proofErr w:type="spellEnd"/>
            <w:r w:rsidRPr="00271E69">
              <w:rPr>
                <w:rFonts w:eastAsia="Times New Roman"/>
                <w:sz w:val="24"/>
                <w:szCs w:val="24"/>
                <w:lang w:eastAsia="en-PH"/>
              </w:rPr>
              <w:t xml:space="preserve"> and </w:t>
            </w:r>
            <w:proofErr w:type="spellStart"/>
            <w:r w:rsidRPr="00271E69">
              <w:rPr>
                <w:rFonts w:eastAsia="Times New Roman"/>
                <w:sz w:val="24"/>
                <w:szCs w:val="24"/>
                <w:lang w:eastAsia="en-PH"/>
              </w:rPr>
              <w:t>Tanods</w:t>
            </w:r>
            <w:proofErr w:type="spellEnd"/>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Increased in crime rate, weak implementation and maintenance of peace and order</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Appropriate sufficient funds to support capability training of POC, </w:t>
            </w:r>
            <w:proofErr w:type="spellStart"/>
            <w:r w:rsidRPr="00271E69">
              <w:rPr>
                <w:rFonts w:eastAsia="Times New Roman"/>
                <w:sz w:val="24"/>
                <w:szCs w:val="24"/>
                <w:lang w:eastAsia="en-PH"/>
              </w:rPr>
              <w:t>Katarungang</w:t>
            </w:r>
            <w:proofErr w:type="spellEnd"/>
            <w:r w:rsidRPr="00271E69">
              <w:rPr>
                <w:rFonts w:eastAsia="Times New Roman"/>
                <w:sz w:val="24"/>
                <w:szCs w:val="24"/>
                <w:lang w:eastAsia="en-PH"/>
              </w:rPr>
              <w:t xml:space="preserve"> </w:t>
            </w:r>
            <w:proofErr w:type="spellStart"/>
            <w:r w:rsidRPr="00271E69">
              <w:rPr>
                <w:rFonts w:eastAsia="Times New Roman"/>
                <w:sz w:val="24"/>
                <w:szCs w:val="24"/>
                <w:lang w:eastAsia="en-PH"/>
              </w:rPr>
              <w:t>Pambarangay</w:t>
            </w:r>
            <w:proofErr w:type="spellEnd"/>
            <w:r w:rsidRPr="00271E69">
              <w:rPr>
                <w:rFonts w:eastAsia="Times New Roman"/>
                <w:sz w:val="24"/>
                <w:szCs w:val="24"/>
                <w:lang w:eastAsia="en-PH"/>
              </w:rPr>
              <w:t xml:space="preserve">, </w:t>
            </w:r>
            <w:proofErr w:type="spellStart"/>
            <w:r w:rsidRPr="00271E69">
              <w:rPr>
                <w:rFonts w:eastAsia="Times New Roman"/>
                <w:sz w:val="24"/>
                <w:szCs w:val="24"/>
                <w:lang w:eastAsia="en-PH"/>
              </w:rPr>
              <w:t>tanods</w:t>
            </w:r>
            <w:proofErr w:type="spellEnd"/>
            <w:r w:rsidRPr="00271E69">
              <w:rPr>
                <w:rFonts w:eastAsia="Times New Roman"/>
                <w:sz w:val="24"/>
                <w:szCs w:val="24"/>
                <w:lang w:eastAsia="en-PH"/>
              </w:rPr>
              <w:t xml:space="preserve"> and programs relative to peace and order</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Lack of permanent, durable and fully equipped evacuation </w:t>
            </w:r>
            <w:proofErr w:type="spellStart"/>
            <w:r w:rsidRPr="00271E69">
              <w:rPr>
                <w:rFonts w:eastAsia="Times New Roman"/>
                <w:sz w:val="24"/>
                <w:szCs w:val="24"/>
                <w:lang w:eastAsia="en-PH"/>
              </w:rPr>
              <w:t>center</w:t>
            </w:r>
            <w:proofErr w:type="spellEnd"/>
            <w:r w:rsidRPr="00271E69">
              <w:rPr>
                <w:rFonts w:eastAsia="Times New Roman"/>
                <w:sz w:val="24"/>
                <w:szCs w:val="24"/>
                <w:lang w:eastAsia="en-PH"/>
              </w:rPr>
              <w:t xml:space="preserve"> in the municipality</w:t>
            </w:r>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funds</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Increased vulnerability to disaster/hazards</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Enact resolutions requesting the DILG, DSWD and other concern NGAs to allocate funds for the construction of permanent, durable and fully equipped evacuation </w:t>
            </w:r>
            <w:proofErr w:type="spellStart"/>
            <w:r w:rsidRPr="00271E69">
              <w:rPr>
                <w:rFonts w:eastAsia="Times New Roman"/>
                <w:sz w:val="24"/>
                <w:szCs w:val="24"/>
                <w:lang w:eastAsia="en-PH"/>
              </w:rPr>
              <w:t>center</w:t>
            </w:r>
            <w:proofErr w:type="spellEnd"/>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fire prevention station/</w:t>
            </w:r>
            <w:proofErr w:type="spellStart"/>
            <w:r w:rsidRPr="00271E69">
              <w:rPr>
                <w:rFonts w:eastAsia="Times New Roman"/>
                <w:sz w:val="24"/>
                <w:szCs w:val="24"/>
                <w:lang w:eastAsia="en-PH"/>
              </w:rPr>
              <w:t>firefighting</w:t>
            </w:r>
            <w:proofErr w:type="spellEnd"/>
            <w:r w:rsidRPr="00271E69">
              <w:rPr>
                <w:rFonts w:eastAsia="Times New Roman"/>
                <w:sz w:val="24"/>
                <w:szCs w:val="24"/>
                <w:lang w:eastAsia="en-PH"/>
              </w:rPr>
              <w:t xml:space="preserve"> equipment for emergency purposes in case of fire</w:t>
            </w:r>
          </w:p>
        </w:tc>
        <w:tc>
          <w:tcPr>
            <w:tcW w:w="243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Lack of funds</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No </w:t>
            </w:r>
            <w:proofErr w:type="spellStart"/>
            <w:r w:rsidRPr="00271E69">
              <w:rPr>
                <w:rFonts w:eastAsia="Times New Roman"/>
                <w:sz w:val="24"/>
                <w:szCs w:val="24"/>
                <w:lang w:eastAsia="en-PH"/>
              </w:rPr>
              <w:t>firefighting</w:t>
            </w:r>
            <w:proofErr w:type="spellEnd"/>
            <w:r w:rsidRPr="00271E69">
              <w:rPr>
                <w:rFonts w:eastAsia="Times New Roman"/>
                <w:sz w:val="24"/>
                <w:szCs w:val="24"/>
                <w:lang w:eastAsia="en-PH"/>
              </w:rPr>
              <w:t xml:space="preserve"> equipment and facilities to be used to ensure safety of lives and property in case of fire</w:t>
            </w:r>
          </w:p>
        </w:tc>
        <w:tc>
          <w:tcPr>
            <w:tcW w:w="2070" w:type="dxa"/>
          </w:tcPr>
          <w:p w:rsidR="00271E69" w:rsidRPr="00271E69" w:rsidRDefault="00271E69" w:rsidP="00271E69">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Enact resolutions addressed to concern NGAs to allocate funds for the construction of fire prevention station and acquisition of </w:t>
            </w:r>
            <w:proofErr w:type="spellStart"/>
            <w:r w:rsidRPr="00271E69">
              <w:rPr>
                <w:rFonts w:eastAsia="Times New Roman"/>
                <w:sz w:val="24"/>
                <w:szCs w:val="24"/>
                <w:lang w:eastAsia="en-PH"/>
              </w:rPr>
              <w:t>firefighting</w:t>
            </w:r>
            <w:proofErr w:type="spellEnd"/>
            <w:r w:rsidRPr="00271E69">
              <w:rPr>
                <w:rFonts w:eastAsia="Times New Roman"/>
                <w:sz w:val="24"/>
                <w:szCs w:val="24"/>
                <w:lang w:eastAsia="en-PH"/>
              </w:rPr>
              <w:t xml:space="preserve"> equipment</w:t>
            </w:r>
          </w:p>
        </w:tc>
      </w:tr>
      <w:tr w:rsidR="00271E69"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271E69" w:rsidRPr="00271E69" w:rsidRDefault="00271E69" w:rsidP="00271E69">
            <w:pPr>
              <w:tabs>
                <w:tab w:val="left" w:pos="540"/>
              </w:tabs>
              <w:rPr>
                <w:rFonts w:eastAsia="Times New Roman"/>
                <w:sz w:val="24"/>
                <w:szCs w:val="24"/>
                <w:lang w:eastAsia="en-PH"/>
              </w:rPr>
            </w:pPr>
          </w:p>
        </w:tc>
        <w:tc>
          <w:tcPr>
            <w:tcW w:w="1908"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Presence of housing units made of light and mixed materials, some houses are situated in danger zone</w:t>
            </w:r>
          </w:p>
        </w:tc>
        <w:tc>
          <w:tcPr>
            <w:tcW w:w="243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Poverty, lack of funds</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Households residing in Houses made of light materials in the danger zone are prone to accidents during calamities</w:t>
            </w:r>
          </w:p>
        </w:tc>
        <w:tc>
          <w:tcPr>
            <w:tcW w:w="2070" w:type="dxa"/>
          </w:tcPr>
          <w:p w:rsidR="00271E69" w:rsidRPr="00271E69" w:rsidRDefault="00271E69" w:rsidP="00271E69">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Enact resolutions addressed to NHA and other concern NGAs to allocate funds for resettlement program</w:t>
            </w:r>
          </w:p>
        </w:tc>
      </w:tr>
      <w:tr w:rsidR="00271E6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271E69" w:rsidRPr="001958ED" w:rsidRDefault="00271E69" w:rsidP="007032F1">
            <w:pPr>
              <w:tabs>
                <w:tab w:val="left" w:pos="540"/>
              </w:tabs>
              <w:jc w:val="center"/>
              <w:rPr>
                <w:rFonts w:eastAsia="Times New Roman"/>
                <w:b w:val="0"/>
                <w:sz w:val="24"/>
                <w:szCs w:val="24"/>
                <w:lang w:eastAsia="en-PH"/>
              </w:rPr>
            </w:pPr>
            <w:r w:rsidRPr="001958ED">
              <w:rPr>
                <w:rFonts w:eastAsia="Times New Roman"/>
                <w:sz w:val="24"/>
                <w:szCs w:val="24"/>
                <w:lang w:eastAsia="en-PH"/>
              </w:rPr>
              <w:t>Descriptor</w:t>
            </w:r>
          </w:p>
        </w:tc>
        <w:tc>
          <w:tcPr>
            <w:tcW w:w="1908" w:type="dxa"/>
          </w:tcPr>
          <w:p w:rsidR="00271E69" w:rsidRPr="001958ED" w:rsidRDefault="00271E69"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1958ED">
              <w:rPr>
                <w:rFonts w:eastAsia="Times New Roman"/>
                <w:b/>
                <w:sz w:val="24"/>
                <w:szCs w:val="24"/>
                <w:lang w:eastAsia="en-PH"/>
              </w:rPr>
              <w:t>Observed Conditions</w:t>
            </w:r>
          </w:p>
        </w:tc>
        <w:tc>
          <w:tcPr>
            <w:tcW w:w="2430" w:type="dxa"/>
          </w:tcPr>
          <w:p w:rsidR="00271E69" w:rsidRPr="001958ED" w:rsidRDefault="00271E69"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1958ED">
              <w:rPr>
                <w:rFonts w:eastAsia="Times New Roman"/>
                <w:b/>
                <w:sz w:val="24"/>
                <w:szCs w:val="24"/>
                <w:lang w:eastAsia="en-PH"/>
              </w:rPr>
              <w:t>Explanations (Causes)</w:t>
            </w:r>
          </w:p>
        </w:tc>
        <w:tc>
          <w:tcPr>
            <w:tcW w:w="2070" w:type="dxa"/>
          </w:tcPr>
          <w:p w:rsidR="00271E69" w:rsidRPr="001958ED" w:rsidRDefault="00271E69"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1958ED">
              <w:rPr>
                <w:rFonts w:eastAsia="Times New Roman"/>
                <w:b/>
                <w:sz w:val="24"/>
                <w:szCs w:val="24"/>
                <w:lang w:eastAsia="en-PH"/>
              </w:rPr>
              <w:t>Implications when Unresolved (Effects</w:t>
            </w:r>
          </w:p>
        </w:tc>
        <w:tc>
          <w:tcPr>
            <w:tcW w:w="2070" w:type="dxa"/>
          </w:tcPr>
          <w:p w:rsidR="00271E69" w:rsidRPr="001958ED" w:rsidRDefault="00271E69"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1958ED">
              <w:rPr>
                <w:rFonts w:eastAsia="Times New Roman"/>
                <w:b/>
                <w:sz w:val="24"/>
                <w:szCs w:val="24"/>
                <w:lang w:eastAsia="en-PH"/>
              </w:rPr>
              <w:t>Policy Options</w:t>
            </w:r>
          </w:p>
        </w:tc>
      </w:tr>
      <w:tr w:rsidR="001958ED"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1958ED" w:rsidRPr="00271E69" w:rsidRDefault="001958ED" w:rsidP="001958ED">
            <w:pPr>
              <w:tabs>
                <w:tab w:val="left" w:pos="540"/>
              </w:tabs>
              <w:rPr>
                <w:rFonts w:eastAsia="Times New Roman"/>
                <w:sz w:val="24"/>
                <w:szCs w:val="24"/>
                <w:lang w:eastAsia="en-PH"/>
              </w:rPr>
            </w:pPr>
          </w:p>
        </w:tc>
        <w:tc>
          <w:tcPr>
            <w:tcW w:w="1908" w:type="dxa"/>
          </w:tcPr>
          <w:p w:rsidR="001958ED" w:rsidRPr="00271E69" w:rsidRDefault="001958ED"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Presence of </w:t>
            </w:r>
            <w:r w:rsidRPr="00271E69">
              <w:rPr>
                <w:rFonts w:eastAsia="Times New Roman"/>
                <w:sz w:val="24"/>
                <w:szCs w:val="24"/>
                <w:lang w:eastAsia="en-PH"/>
              </w:rPr>
              <w:lastRenderedPageBreak/>
              <w:t>double-up households</w:t>
            </w:r>
          </w:p>
        </w:tc>
        <w:tc>
          <w:tcPr>
            <w:tcW w:w="2430" w:type="dxa"/>
          </w:tcPr>
          <w:p w:rsidR="001958ED" w:rsidRPr="00271E69" w:rsidRDefault="001958ED"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lastRenderedPageBreak/>
              <w:t>poverty</w:t>
            </w:r>
          </w:p>
        </w:tc>
        <w:tc>
          <w:tcPr>
            <w:tcW w:w="2070" w:type="dxa"/>
          </w:tcPr>
          <w:p w:rsidR="001958ED" w:rsidRPr="00271E69" w:rsidRDefault="001958ED"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1958ED" w:rsidRPr="00271E69" w:rsidRDefault="001958ED"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271E69">
              <w:rPr>
                <w:rFonts w:eastAsia="Times New Roman"/>
                <w:sz w:val="24"/>
                <w:szCs w:val="24"/>
                <w:lang w:eastAsia="en-PH"/>
              </w:rPr>
              <w:t xml:space="preserve">Allocate funds for </w:t>
            </w:r>
            <w:r w:rsidRPr="00271E69">
              <w:rPr>
                <w:rFonts w:eastAsia="Times New Roman"/>
                <w:sz w:val="24"/>
                <w:szCs w:val="24"/>
                <w:lang w:eastAsia="en-PH"/>
              </w:rPr>
              <w:lastRenderedPageBreak/>
              <w:t>the provision of housing units</w:t>
            </w:r>
          </w:p>
        </w:tc>
      </w:tr>
      <w:tr w:rsidR="001958ED"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1958ED" w:rsidRPr="00271E69" w:rsidRDefault="001958ED" w:rsidP="001958ED">
            <w:pPr>
              <w:tabs>
                <w:tab w:val="left" w:pos="540"/>
              </w:tabs>
              <w:rPr>
                <w:rFonts w:eastAsia="Times New Roman"/>
                <w:sz w:val="24"/>
                <w:szCs w:val="24"/>
                <w:lang w:eastAsia="en-PH"/>
              </w:rPr>
            </w:pPr>
          </w:p>
        </w:tc>
        <w:tc>
          <w:tcPr>
            <w:tcW w:w="1908" w:type="dxa"/>
          </w:tcPr>
          <w:p w:rsidR="001958ED" w:rsidRPr="00E9094E" w:rsidRDefault="001958ED"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Inadequate potable water source in the barangays</w:t>
            </w:r>
          </w:p>
        </w:tc>
        <w:tc>
          <w:tcPr>
            <w:tcW w:w="2430" w:type="dxa"/>
          </w:tcPr>
          <w:p w:rsidR="001958ED" w:rsidRPr="00271E69" w:rsidRDefault="001958ED"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1958ED" w:rsidRPr="00271E69" w:rsidRDefault="001958ED"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Increased the occurrence of water borne diseases, increased morbidity rate</w:t>
            </w:r>
          </w:p>
        </w:tc>
        <w:tc>
          <w:tcPr>
            <w:tcW w:w="2070" w:type="dxa"/>
          </w:tcPr>
          <w:p w:rsidR="001958ED" w:rsidRPr="00271E69" w:rsidRDefault="001958ED"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Appropriate funds for the procurement and installation of level I water system in the barangays</w:t>
            </w:r>
          </w:p>
        </w:tc>
      </w:tr>
      <w:tr w:rsidR="001958ED"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1958ED" w:rsidRPr="00271E69" w:rsidRDefault="001958ED" w:rsidP="001958ED">
            <w:pPr>
              <w:tabs>
                <w:tab w:val="left" w:pos="540"/>
              </w:tabs>
              <w:rPr>
                <w:rFonts w:eastAsia="Times New Roman"/>
                <w:sz w:val="24"/>
                <w:szCs w:val="24"/>
                <w:lang w:eastAsia="en-PH"/>
              </w:rPr>
            </w:pPr>
          </w:p>
        </w:tc>
        <w:tc>
          <w:tcPr>
            <w:tcW w:w="1908" w:type="dxa"/>
          </w:tcPr>
          <w:p w:rsidR="001958ED" w:rsidRPr="00E9094E" w:rsidRDefault="001958ED"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Presence of barangays without electricity</w:t>
            </w:r>
          </w:p>
        </w:tc>
        <w:tc>
          <w:tcPr>
            <w:tcW w:w="2430" w:type="dxa"/>
          </w:tcPr>
          <w:p w:rsidR="001958ED" w:rsidRPr="00271E69" w:rsidRDefault="002F5809"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1958ED" w:rsidRPr="00271E69" w:rsidRDefault="002F5809"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Failure to enjoy the comfort</w:t>
            </w:r>
          </w:p>
        </w:tc>
        <w:tc>
          <w:tcPr>
            <w:tcW w:w="2070" w:type="dxa"/>
          </w:tcPr>
          <w:p w:rsidR="001958ED" w:rsidRPr="00271E69" w:rsidRDefault="002F5809"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Enact resolutions requesting the ISELCO II for the </w:t>
            </w:r>
            <w:proofErr w:type="spellStart"/>
            <w:r>
              <w:rPr>
                <w:rFonts w:eastAsia="Times New Roman"/>
                <w:sz w:val="24"/>
                <w:szCs w:val="24"/>
                <w:lang w:eastAsia="en-PH"/>
              </w:rPr>
              <w:t>energization</w:t>
            </w:r>
            <w:proofErr w:type="spellEnd"/>
            <w:r>
              <w:rPr>
                <w:rFonts w:eastAsia="Times New Roman"/>
                <w:sz w:val="24"/>
                <w:szCs w:val="24"/>
                <w:lang w:eastAsia="en-PH"/>
              </w:rPr>
              <w:t xml:space="preserve"> of households in the barangay under its  Barangay Electrification Program </w:t>
            </w:r>
          </w:p>
        </w:tc>
      </w:tr>
      <w:tr w:rsidR="001958ED"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1958ED" w:rsidRPr="00271E69" w:rsidRDefault="001958ED" w:rsidP="001958ED">
            <w:pPr>
              <w:tabs>
                <w:tab w:val="left" w:pos="540"/>
              </w:tabs>
              <w:rPr>
                <w:rFonts w:eastAsia="Times New Roman"/>
                <w:sz w:val="24"/>
                <w:szCs w:val="24"/>
                <w:lang w:eastAsia="en-PH"/>
              </w:rPr>
            </w:pPr>
          </w:p>
        </w:tc>
        <w:tc>
          <w:tcPr>
            <w:tcW w:w="1908" w:type="dxa"/>
          </w:tcPr>
          <w:p w:rsidR="001958ED" w:rsidRPr="00E9094E" w:rsidRDefault="001958ED"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Presence of households without sanitary toilet</w:t>
            </w:r>
          </w:p>
        </w:tc>
        <w:tc>
          <w:tcPr>
            <w:tcW w:w="2430" w:type="dxa"/>
          </w:tcPr>
          <w:p w:rsidR="001958ED" w:rsidRPr="00271E69" w:rsidRDefault="002F5809"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 poverty</w:t>
            </w:r>
          </w:p>
        </w:tc>
        <w:tc>
          <w:tcPr>
            <w:tcW w:w="2070" w:type="dxa"/>
          </w:tcPr>
          <w:p w:rsidR="001958ED" w:rsidRPr="00271E69" w:rsidRDefault="002F5809"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Increased of malnourished children and high morbidity rate due to un-sanitation</w:t>
            </w:r>
          </w:p>
        </w:tc>
        <w:tc>
          <w:tcPr>
            <w:tcW w:w="2070" w:type="dxa"/>
          </w:tcPr>
          <w:p w:rsidR="001958ED" w:rsidRPr="00271E69" w:rsidRDefault="002F5809"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Allocation of funds for the procurement of sanitary toilet bowls for distribution to barangays</w:t>
            </w:r>
          </w:p>
        </w:tc>
      </w:tr>
      <w:tr w:rsidR="001958ED"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1958ED" w:rsidRPr="00271E69" w:rsidRDefault="001958ED" w:rsidP="001958ED">
            <w:pPr>
              <w:tabs>
                <w:tab w:val="left" w:pos="540"/>
              </w:tabs>
              <w:rPr>
                <w:rFonts w:eastAsia="Times New Roman"/>
                <w:sz w:val="24"/>
                <w:szCs w:val="24"/>
                <w:lang w:eastAsia="en-PH"/>
              </w:rPr>
            </w:pPr>
          </w:p>
        </w:tc>
        <w:tc>
          <w:tcPr>
            <w:tcW w:w="1908" w:type="dxa"/>
          </w:tcPr>
          <w:p w:rsidR="001958ED" w:rsidRPr="00E9094E" w:rsidRDefault="001958ED"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Inadequate sports and recreational facilities in the barangays</w:t>
            </w:r>
          </w:p>
        </w:tc>
        <w:tc>
          <w:tcPr>
            <w:tcW w:w="2430" w:type="dxa"/>
          </w:tcPr>
          <w:p w:rsidR="001958ED" w:rsidRPr="00271E69" w:rsidRDefault="002F5809"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1958ED" w:rsidRPr="00271E69" w:rsidRDefault="00F11EC1" w:rsidP="00F11EC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Undeveloped sportsmanship and camaraderie among the populace specifically the youth</w:t>
            </w:r>
          </w:p>
        </w:tc>
        <w:tc>
          <w:tcPr>
            <w:tcW w:w="2070" w:type="dxa"/>
          </w:tcPr>
          <w:p w:rsidR="001958ED" w:rsidRPr="00271E69" w:rsidRDefault="00F11EC1"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Allocate funds for the construction of sport facilities in the barangays</w:t>
            </w:r>
          </w:p>
        </w:tc>
      </w:tr>
      <w:tr w:rsidR="001958ED"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1958ED" w:rsidRPr="00271E69" w:rsidRDefault="001958ED" w:rsidP="001958ED">
            <w:pPr>
              <w:tabs>
                <w:tab w:val="left" w:pos="540"/>
              </w:tabs>
              <w:rPr>
                <w:rFonts w:eastAsia="Times New Roman"/>
                <w:sz w:val="24"/>
                <w:szCs w:val="24"/>
                <w:lang w:eastAsia="en-PH"/>
              </w:rPr>
            </w:pPr>
          </w:p>
        </w:tc>
        <w:tc>
          <w:tcPr>
            <w:tcW w:w="1908" w:type="dxa"/>
          </w:tcPr>
          <w:p w:rsidR="001958ED" w:rsidRPr="00E9094E" w:rsidRDefault="001958ED"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Waste generated are not properly segregated at household level</w:t>
            </w:r>
          </w:p>
        </w:tc>
        <w:tc>
          <w:tcPr>
            <w:tcW w:w="2430" w:type="dxa"/>
          </w:tcPr>
          <w:p w:rsidR="001958ED" w:rsidRPr="00271E69" w:rsidRDefault="00F11EC1"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awareness on RA 9003</w:t>
            </w:r>
          </w:p>
        </w:tc>
        <w:tc>
          <w:tcPr>
            <w:tcW w:w="2070" w:type="dxa"/>
          </w:tcPr>
          <w:p w:rsidR="001958ED" w:rsidRPr="00271E69" w:rsidRDefault="00F11EC1"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Environmental degradation</w:t>
            </w:r>
          </w:p>
        </w:tc>
        <w:tc>
          <w:tcPr>
            <w:tcW w:w="2070" w:type="dxa"/>
          </w:tcPr>
          <w:p w:rsidR="001958ED" w:rsidRPr="00271E69" w:rsidRDefault="00F11EC1"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Conduct IEC </w:t>
            </w:r>
          </w:p>
        </w:tc>
      </w:tr>
      <w:tr w:rsidR="001958ED"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1958ED" w:rsidRPr="00271E69" w:rsidRDefault="001958ED" w:rsidP="001958ED">
            <w:pPr>
              <w:tabs>
                <w:tab w:val="left" w:pos="540"/>
              </w:tabs>
              <w:rPr>
                <w:rFonts w:eastAsia="Times New Roman"/>
                <w:sz w:val="24"/>
                <w:szCs w:val="24"/>
                <w:lang w:eastAsia="en-PH"/>
              </w:rPr>
            </w:pPr>
          </w:p>
        </w:tc>
        <w:tc>
          <w:tcPr>
            <w:tcW w:w="1908" w:type="dxa"/>
          </w:tcPr>
          <w:p w:rsidR="001958ED" w:rsidRPr="00E9094E" w:rsidRDefault="001958ED"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There are 7 barangays has no Material Recovery Facilities</w:t>
            </w:r>
          </w:p>
        </w:tc>
        <w:tc>
          <w:tcPr>
            <w:tcW w:w="2430" w:type="dxa"/>
          </w:tcPr>
          <w:p w:rsidR="001958ED" w:rsidRPr="00271E69" w:rsidRDefault="00F11EC1"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awareness on RA 9003</w:t>
            </w:r>
          </w:p>
        </w:tc>
        <w:tc>
          <w:tcPr>
            <w:tcW w:w="2070" w:type="dxa"/>
          </w:tcPr>
          <w:p w:rsidR="001958ED" w:rsidRPr="00271E69" w:rsidRDefault="00F11EC1"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Environmental degradation</w:t>
            </w:r>
          </w:p>
        </w:tc>
        <w:tc>
          <w:tcPr>
            <w:tcW w:w="2070" w:type="dxa"/>
          </w:tcPr>
          <w:p w:rsidR="001958ED" w:rsidRPr="00271E69" w:rsidRDefault="00F11EC1"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Provide technical assistance </w:t>
            </w:r>
            <w:r w:rsidR="00C86C22">
              <w:rPr>
                <w:rFonts w:eastAsia="Times New Roman"/>
                <w:sz w:val="24"/>
                <w:szCs w:val="24"/>
                <w:lang w:eastAsia="en-PH"/>
              </w:rPr>
              <w:t>i</w:t>
            </w:r>
            <w:r>
              <w:rPr>
                <w:rFonts w:eastAsia="Times New Roman"/>
                <w:sz w:val="24"/>
                <w:szCs w:val="24"/>
                <w:lang w:eastAsia="en-PH"/>
              </w:rPr>
              <w:t xml:space="preserve">n the </w:t>
            </w:r>
            <w:r w:rsidR="00C86C22">
              <w:rPr>
                <w:rFonts w:eastAsia="Times New Roman"/>
                <w:sz w:val="24"/>
                <w:szCs w:val="24"/>
                <w:lang w:eastAsia="en-PH"/>
              </w:rPr>
              <w:t>establishment of MRF in the barangays</w:t>
            </w:r>
          </w:p>
        </w:tc>
      </w:tr>
      <w:tr w:rsidR="001958ED"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1958ED" w:rsidRPr="00271E69" w:rsidRDefault="001958ED" w:rsidP="001958ED">
            <w:pPr>
              <w:tabs>
                <w:tab w:val="left" w:pos="540"/>
              </w:tabs>
              <w:rPr>
                <w:rFonts w:eastAsia="Times New Roman"/>
                <w:sz w:val="24"/>
                <w:szCs w:val="24"/>
                <w:lang w:eastAsia="en-PH"/>
              </w:rPr>
            </w:pPr>
          </w:p>
        </w:tc>
        <w:tc>
          <w:tcPr>
            <w:tcW w:w="1908" w:type="dxa"/>
          </w:tcPr>
          <w:p w:rsidR="001958ED" w:rsidRDefault="001958ED"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Un-develop sanitary landfill (controlled dumpsite is being use as landfill) </w:t>
            </w:r>
          </w:p>
        </w:tc>
        <w:tc>
          <w:tcPr>
            <w:tcW w:w="2430" w:type="dxa"/>
          </w:tcPr>
          <w:p w:rsidR="001958ED" w:rsidRPr="00271E69" w:rsidRDefault="00C86C22" w:rsidP="00C86C2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 lack of technical capability</w:t>
            </w:r>
          </w:p>
        </w:tc>
        <w:tc>
          <w:tcPr>
            <w:tcW w:w="2070" w:type="dxa"/>
          </w:tcPr>
          <w:p w:rsidR="001958ED" w:rsidRPr="00271E69" w:rsidRDefault="00C86C22" w:rsidP="00C86C22">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Environmental degradation, not compliance to the provision of RA 9003</w:t>
            </w:r>
          </w:p>
        </w:tc>
        <w:tc>
          <w:tcPr>
            <w:tcW w:w="2070" w:type="dxa"/>
          </w:tcPr>
          <w:p w:rsidR="001958ED" w:rsidRPr="00271E69" w:rsidRDefault="00C86C22" w:rsidP="001958ED">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Enact resolution addressed to NSWMB for technical assistance for the conversion of controlled dumpsite to sanitary landfill</w:t>
            </w:r>
          </w:p>
        </w:tc>
      </w:tr>
      <w:tr w:rsidR="001958ED"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1958ED" w:rsidRPr="00271E69" w:rsidRDefault="001958ED" w:rsidP="001958ED">
            <w:pPr>
              <w:tabs>
                <w:tab w:val="left" w:pos="540"/>
              </w:tabs>
              <w:rPr>
                <w:rFonts w:eastAsia="Times New Roman"/>
                <w:sz w:val="24"/>
                <w:szCs w:val="24"/>
                <w:lang w:eastAsia="en-PH"/>
              </w:rPr>
            </w:pPr>
          </w:p>
        </w:tc>
        <w:tc>
          <w:tcPr>
            <w:tcW w:w="1908" w:type="dxa"/>
          </w:tcPr>
          <w:p w:rsidR="001958ED" w:rsidRDefault="001958ED"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Only 5 barangays have immediate access road from the </w:t>
            </w:r>
            <w:proofErr w:type="spellStart"/>
            <w:r>
              <w:rPr>
                <w:rFonts w:eastAsia="Times New Roman"/>
                <w:sz w:val="24"/>
                <w:szCs w:val="24"/>
                <w:lang w:eastAsia="en-PH"/>
              </w:rPr>
              <w:t>poblacion</w:t>
            </w:r>
            <w:proofErr w:type="spellEnd"/>
          </w:p>
        </w:tc>
        <w:tc>
          <w:tcPr>
            <w:tcW w:w="2430" w:type="dxa"/>
          </w:tcPr>
          <w:p w:rsidR="001958ED" w:rsidRPr="00271E69" w:rsidRDefault="00C86C22"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1958ED" w:rsidRDefault="00C86C22"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Slow mobility of transportation, far produce cannot be brought to the </w:t>
            </w:r>
            <w:r>
              <w:rPr>
                <w:rFonts w:eastAsia="Times New Roman"/>
                <w:sz w:val="24"/>
                <w:szCs w:val="24"/>
                <w:lang w:eastAsia="en-PH"/>
              </w:rPr>
              <w:lastRenderedPageBreak/>
              <w:t>market on time</w:t>
            </w:r>
          </w:p>
          <w:p w:rsidR="006F3F09" w:rsidRPr="00271E69" w:rsidRDefault="006F3F09"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1958ED" w:rsidRPr="00271E69" w:rsidRDefault="00C86C22"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lastRenderedPageBreak/>
              <w:t xml:space="preserve">Enact resolutions to request funds from concern NGAs for the </w:t>
            </w:r>
            <w:r>
              <w:rPr>
                <w:rFonts w:eastAsia="Times New Roman"/>
                <w:sz w:val="24"/>
                <w:szCs w:val="24"/>
                <w:lang w:eastAsia="en-PH"/>
              </w:rPr>
              <w:lastRenderedPageBreak/>
              <w:t>construction of FMR</w:t>
            </w:r>
          </w:p>
        </w:tc>
      </w:tr>
      <w:tr w:rsidR="006F3F09"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6F3F09" w:rsidRPr="006F3F09" w:rsidRDefault="006F3F09" w:rsidP="007032F1">
            <w:pPr>
              <w:tabs>
                <w:tab w:val="left" w:pos="540"/>
              </w:tabs>
              <w:jc w:val="center"/>
              <w:rPr>
                <w:rFonts w:eastAsia="Times New Roman"/>
                <w:b w:val="0"/>
                <w:sz w:val="24"/>
                <w:szCs w:val="24"/>
                <w:lang w:eastAsia="en-PH"/>
              </w:rPr>
            </w:pPr>
            <w:r w:rsidRPr="006F3F09">
              <w:rPr>
                <w:rFonts w:eastAsia="Times New Roman"/>
                <w:sz w:val="24"/>
                <w:szCs w:val="24"/>
                <w:lang w:eastAsia="en-PH"/>
              </w:rPr>
              <w:lastRenderedPageBreak/>
              <w:t>Descriptor</w:t>
            </w:r>
          </w:p>
        </w:tc>
        <w:tc>
          <w:tcPr>
            <w:tcW w:w="1908" w:type="dxa"/>
          </w:tcPr>
          <w:p w:rsidR="006F3F09" w:rsidRPr="006F3F09" w:rsidRDefault="006F3F09"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6F3F09">
              <w:rPr>
                <w:rFonts w:eastAsia="Times New Roman"/>
                <w:b/>
                <w:sz w:val="24"/>
                <w:szCs w:val="24"/>
                <w:lang w:eastAsia="en-PH"/>
              </w:rPr>
              <w:t>Observed Conditions</w:t>
            </w:r>
          </w:p>
        </w:tc>
        <w:tc>
          <w:tcPr>
            <w:tcW w:w="2430" w:type="dxa"/>
          </w:tcPr>
          <w:p w:rsidR="006F3F09" w:rsidRPr="006F3F09" w:rsidRDefault="006F3F09"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6F3F09">
              <w:rPr>
                <w:rFonts w:eastAsia="Times New Roman"/>
                <w:b/>
                <w:sz w:val="24"/>
                <w:szCs w:val="24"/>
                <w:lang w:eastAsia="en-PH"/>
              </w:rPr>
              <w:t>Explanations (Causes)</w:t>
            </w:r>
          </w:p>
        </w:tc>
        <w:tc>
          <w:tcPr>
            <w:tcW w:w="2070" w:type="dxa"/>
          </w:tcPr>
          <w:p w:rsidR="006F3F09" w:rsidRPr="006F3F09" w:rsidRDefault="006F3F09"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6F3F09">
              <w:rPr>
                <w:rFonts w:eastAsia="Times New Roman"/>
                <w:b/>
                <w:sz w:val="24"/>
                <w:szCs w:val="24"/>
                <w:lang w:eastAsia="en-PH"/>
              </w:rPr>
              <w:t>Implications when Unresolved (Effects)</w:t>
            </w:r>
          </w:p>
        </w:tc>
        <w:tc>
          <w:tcPr>
            <w:tcW w:w="2070" w:type="dxa"/>
          </w:tcPr>
          <w:p w:rsidR="006F3F09" w:rsidRPr="006F3F09" w:rsidRDefault="006F3F09" w:rsidP="007032F1">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6F3F09">
              <w:rPr>
                <w:rFonts w:eastAsia="Times New Roman"/>
                <w:b/>
                <w:sz w:val="24"/>
                <w:szCs w:val="24"/>
                <w:lang w:eastAsia="en-PH"/>
              </w:rPr>
              <w:t>Policy Options</w:t>
            </w:r>
          </w:p>
        </w:tc>
      </w:tr>
      <w:tr w:rsidR="001958ED"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1958ED" w:rsidRPr="00271E69" w:rsidRDefault="001958ED" w:rsidP="001958ED">
            <w:pPr>
              <w:tabs>
                <w:tab w:val="left" w:pos="540"/>
              </w:tabs>
              <w:rPr>
                <w:rFonts w:eastAsia="Times New Roman"/>
                <w:sz w:val="24"/>
                <w:szCs w:val="24"/>
                <w:lang w:eastAsia="en-PH"/>
              </w:rPr>
            </w:pPr>
          </w:p>
        </w:tc>
        <w:tc>
          <w:tcPr>
            <w:tcW w:w="1908" w:type="dxa"/>
          </w:tcPr>
          <w:p w:rsidR="001958ED" w:rsidRDefault="001958ED"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2.317 municipal street are not concreted</w:t>
            </w:r>
          </w:p>
        </w:tc>
        <w:tc>
          <w:tcPr>
            <w:tcW w:w="2430" w:type="dxa"/>
          </w:tcPr>
          <w:p w:rsidR="001958ED" w:rsidRPr="00271E69" w:rsidRDefault="0098624E"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1958ED" w:rsidRPr="00271E69" w:rsidRDefault="0098624E"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Poor road condition</w:t>
            </w:r>
          </w:p>
        </w:tc>
        <w:tc>
          <w:tcPr>
            <w:tcW w:w="2070" w:type="dxa"/>
          </w:tcPr>
          <w:p w:rsidR="001958ED" w:rsidRPr="00271E69" w:rsidRDefault="0098624E" w:rsidP="001958ED">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Allocate funds for the concreting of municipal streets</w:t>
            </w:r>
          </w:p>
        </w:tc>
      </w:tr>
      <w:tr w:rsidR="0098624E"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98624E" w:rsidRPr="00271E69" w:rsidRDefault="0098624E" w:rsidP="0098624E">
            <w:pPr>
              <w:tabs>
                <w:tab w:val="left" w:pos="540"/>
              </w:tabs>
              <w:rPr>
                <w:rFonts w:eastAsia="Times New Roman"/>
                <w:sz w:val="24"/>
                <w:szCs w:val="24"/>
                <w:lang w:eastAsia="en-PH"/>
              </w:rPr>
            </w:pPr>
          </w:p>
        </w:tc>
        <w:tc>
          <w:tcPr>
            <w:tcW w:w="1908" w:type="dxa"/>
          </w:tcPr>
          <w:p w:rsidR="0098624E" w:rsidRDefault="0098624E" w:rsidP="0098624E">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65 </w:t>
            </w:r>
            <w:proofErr w:type="spellStart"/>
            <w:r>
              <w:rPr>
                <w:rFonts w:eastAsia="Times New Roman"/>
                <w:sz w:val="24"/>
                <w:szCs w:val="24"/>
                <w:lang w:eastAsia="en-PH"/>
              </w:rPr>
              <w:t>kilometers</w:t>
            </w:r>
            <w:proofErr w:type="spellEnd"/>
            <w:r>
              <w:rPr>
                <w:rFonts w:eastAsia="Times New Roman"/>
                <w:sz w:val="24"/>
                <w:szCs w:val="24"/>
                <w:lang w:eastAsia="en-PH"/>
              </w:rPr>
              <w:t xml:space="preserve"> of barangay roads are not properly maintained</w:t>
            </w:r>
          </w:p>
        </w:tc>
        <w:tc>
          <w:tcPr>
            <w:tcW w:w="2430" w:type="dxa"/>
          </w:tcPr>
          <w:p w:rsidR="0098624E" w:rsidRDefault="0098624E" w:rsidP="0098624E">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98624E" w:rsidRDefault="0098624E" w:rsidP="0098624E">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Slow mobility of transportation, far produce cannot be brought to the market on time</w:t>
            </w:r>
          </w:p>
          <w:p w:rsidR="0098624E" w:rsidRDefault="0098624E" w:rsidP="0098624E">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98624E" w:rsidRDefault="0098624E" w:rsidP="0098624E">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Enact resolutions to request funds from concern NGAs for the rehabilitation/repair of FMR, appropriate funds for road rehabilitation</w:t>
            </w:r>
          </w:p>
        </w:tc>
      </w:tr>
      <w:tr w:rsidR="0098624E"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98624E" w:rsidRPr="00271E69" w:rsidRDefault="0098624E" w:rsidP="0098624E">
            <w:pPr>
              <w:tabs>
                <w:tab w:val="left" w:pos="540"/>
              </w:tabs>
              <w:rPr>
                <w:rFonts w:eastAsia="Times New Roman"/>
                <w:sz w:val="24"/>
                <w:szCs w:val="24"/>
                <w:lang w:eastAsia="en-PH"/>
              </w:rPr>
            </w:pPr>
          </w:p>
        </w:tc>
        <w:tc>
          <w:tcPr>
            <w:tcW w:w="1908" w:type="dxa"/>
          </w:tcPr>
          <w:p w:rsidR="0098624E" w:rsidRDefault="0098624E" w:rsidP="0098624E">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Lack of bridges to connect other barangays to </w:t>
            </w:r>
            <w:proofErr w:type="spellStart"/>
            <w:r>
              <w:rPr>
                <w:rFonts w:eastAsia="Times New Roman"/>
                <w:sz w:val="24"/>
                <w:szCs w:val="24"/>
                <w:lang w:eastAsia="en-PH"/>
              </w:rPr>
              <w:t>poblacion</w:t>
            </w:r>
            <w:proofErr w:type="spellEnd"/>
            <w:r>
              <w:rPr>
                <w:rFonts w:eastAsia="Times New Roman"/>
                <w:sz w:val="24"/>
                <w:szCs w:val="24"/>
                <w:lang w:eastAsia="en-PH"/>
              </w:rPr>
              <w:t>/ lack of farm to market roads</w:t>
            </w:r>
          </w:p>
        </w:tc>
        <w:tc>
          <w:tcPr>
            <w:tcW w:w="2430" w:type="dxa"/>
          </w:tcPr>
          <w:p w:rsidR="0098624E" w:rsidRDefault="0098624E" w:rsidP="0098624E">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98624E" w:rsidRDefault="0098624E" w:rsidP="0098624E">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98624E" w:rsidRDefault="0098624E" w:rsidP="0098624E">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Enact resolutions to request funds from concern NGAs for the construction of concrete bridges, appropriate funds for construction of bridges</w:t>
            </w:r>
          </w:p>
        </w:tc>
      </w:tr>
      <w:tr w:rsidR="007032F1"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7032F1" w:rsidRPr="00271E69" w:rsidRDefault="007032F1" w:rsidP="007032F1">
            <w:pPr>
              <w:tabs>
                <w:tab w:val="left" w:pos="540"/>
              </w:tabs>
              <w:rPr>
                <w:rFonts w:eastAsia="Times New Roman"/>
                <w:sz w:val="24"/>
                <w:szCs w:val="24"/>
                <w:lang w:eastAsia="en-PH"/>
              </w:rPr>
            </w:pPr>
          </w:p>
        </w:tc>
        <w:tc>
          <w:tcPr>
            <w:tcW w:w="1908" w:type="dxa"/>
          </w:tcPr>
          <w:p w:rsidR="007032F1" w:rsidRDefault="007032F1" w:rsidP="007032F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The municipal cemetery is already congested</w:t>
            </w:r>
          </w:p>
        </w:tc>
        <w:tc>
          <w:tcPr>
            <w:tcW w:w="2430" w:type="dxa"/>
          </w:tcPr>
          <w:p w:rsidR="007032F1" w:rsidRDefault="007032F1" w:rsidP="007032F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7032F1" w:rsidRDefault="006312D6" w:rsidP="007032F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Congested cemetery</w:t>
            </w:r>
          </w:p>
        </w:tc>
        <w:tc>
          <w:tcPr>
            <w:tcW w:w="2070" w:type="dxa"/>
          </w:tcPr>
          <w:p w:rsidR="007032F1" w:rsidRDefault="006312D6" w:rsidP="006312D6">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Appropriate funds for the acquisition of lot for the expansion of municipal cemetery</w:t>
            </w:r>
          </w:p>
        </w:tc>
      </w:tr>
      <w:tr w:rsidR="007032F1"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7032F1" w:rsidRPr="00271E69" w:rsidRDefault="006312D6" w:rsidP="007032F1">
            <w:pPr>
              <w:tabs>
                <w:tab w:val="left" w:pos="540"/>
              </w:tabs>
              <w:rPr>
                <w:rFonts w:eastAsia="Times New Roman"/>
                <w:sz w:val="24"/>
                <w:szCs w:val="24"/>
                <w:lang w:eastAsia="en-PH"/>
              </w:rPr>
            </w:pPr>
            <w:r>
              <w:rPr>
                <w:rFonts w:eastAsia="Times New Roman"/>
                <w:sz w:val="24"/>
                <w:szCs w:val="24"/>
                <w:lang w:eastAsia="en-PH"/>
              </w:rPr>
              <w:t>Well balanced environment</w:t>
            </w:r>
          </w:p>
        </w:tc>
        <w:tc>
          <w:tcPr>
            <w:tcW w:w="1908" w:type="dxa"/>
          </w:tcPr>
          <w:p w:rsidR="007032F1" w:rsidRDefault="007032F1" w:rsidP="007032F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20% of watershed disturbed through cutting of timber</w:t>
            </w:r>
          </w:p>
        </w:tc>
        <w:tc>
          <w:tcPr>
            <w:tcW w:w="2430" w:type="dxa"/>
          </w:tcPr>
          <w:p w:rsidR="007032F1" w:rsidRDefault="006312D6" w:rsidP="007032F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Laxity in the implementation of laws and ordinances </w:t>
            </w:r>
          </w:p>
        </w:tc>
        <w:tc>
          <w:tcPr>
            <w:tcW w:w="2070" w:type="dxa"/>
          </w:tcPr>
          <w:p w:rsidR="007032F1" w:rsidRDefault="006312D6" w:rsidP="007032F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Environmental degradation</w:t>
            </w:r>
          </w:p>
        </w:tc>
        <w:tc>
          <w:tcPr>
            <w:tcW w:w="2070" w:type="dxa"/>
          </w:tcPr>
          <w:p w:rsidR="007032F1" w:rsidRDefault="006312D6" w:rsidP="007032F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Coordinate with the DENR for the implementation of forestry laws</w:t>
            </w:r>
          </w:p>
        </w:tc>
      </w:tr>
      <w:tr w:rsidR="007032F1"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7032F1" w:rsidRPr="00271E69" w:rsidRDefault="007032F1" w:rsidP="007032F1">
            <w:pPr>
              <w:tabs>
                <w:tab w:val="left" w:pos="540"/>
              </w:tabs>
              <w:rPr>
                <w:rFonts w:eastAsia="Times New Roman"/>
                <w:sz w:val="24"/>
                <w:szCs w:val="24"/>
                <w:lang w:eastAsia="en-PH"/>
              </w:rPr>
            </w:pPr>
          </w:p>
        </w:tc>
        <w:tc>
          <w:tcPr>
            <w:tcW w:w="1908" w:type="dxa"/>
          </w:tcPr>
          <w:p w:rsidR="007032F1" w:rsidRDefault="007032F1" w:rsidP="007032F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Inadequate established public park, green belt</w:t>
            </w:r>
          </w:p>
        </w:tc>
        <w:tc>
          <w:tcPr>
            <w:tcW w:w="2430" w:type="dxa"/>
          </w:tcPr>
          <w:p w:rsidR="007032F1" w:rsidRDefault="00A66DB6" w:rsidP="007032F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7032F1" w:rsidRDefault="00A66DB6" w:rsidP="007032F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Environmental degradation</w:t>
            </w:r>
          </w:p>
        </w:tc>
        <w:tc>
          <w:tcPr>
            <w:tcW w:w="2070" w:type="dxa"/>
          </w:tcPr>
          <w:p w:rsidR="007032F1" w:rsidRDefault="00A66DB6" w:rsidP="007032F1">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Collaborate with the DENR </w:t>
            </w:r>
            <w:r w:rsidR="00E70DBB">
              <w:rPr>
                <w:rFonts w:eastAsia="Times New Roman"/>
                <w:sz w:val="24"/>
                <w:szCs w:val="24"/>
                <w:lang w:eastAsia="en-PH"/>
              </w:rPr>
              <w:t xml:space="preserve">and the barangays </w:t>
            </w:r>
            <w:r>
              <w:rPr>
                <w:rFonts w:eastAsia="Times New Roman"/>
                <w:sz w:val="24"/>
                <w:szCs w:val="24"/>
                <w:lang w:eastAsia="en-PH"/>
              </w:rPr>
              <w:t>for the establishment of green belt, public park/greening program</w:t>
            </w:r>
          </w:p>
        </w:tc>
      </w:tr>
      <w:tr w:rsidR="007032F1"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7032F1" w:rsidRPr="00271E69" w:rsidRDefault="007032F1" w:rsidP="007032F1">
            <w:pPr>
              <w:tabs>
                <w:tab w:val="left" w:pos="540"/>
              </w:tabs>
              <w:rPr>
                <w:rFonts w:eastAsia="Times New Roman"/>
                <w:sz w:val="24"/>
                <w:szCs w:val="24"/>
                <w:lang w:eastAsia="en-PH"/>
              </w:rPr>
            </w:pPr>
          </w:p>
        </w:tc>
        <w:tc>
          <w:tcPr>
            <w:tcW w:w="1908" w:type="dxa"/>
          </w:tcPr>
          <w:p w:rsidR="007032F1" w:rsidRDefault="007032F1" w:rsidP="007032F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Wildlife sanctuaries are not properly maintained</w:t>
            </w:r>
          </w:p>
        </w:tc>
        <w:tc>
          <w:tcPr>
            <w:tcW w:w="2430" w:type="dxa"/>
          </w:tcPr>
          <w:p w:rsidR="007032F1" w:rsidRDefault="00A66DB6" w:rsidP="007032F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r w:rsidR="00E70DBB">
              <w:rPr>
                <w:rFonts w:eastAsia="Times New Roman"/>
                <w:sz w:val="24"/>
                <w:szCs w:val="24"/>
                <w:lang w:eastAsia="en-PH"/>
              </w:rPr>
              <w:t xml:space="preserve"> allocated for the program</w:t>
            </w:r>
          </w:p>
        </w:tc>
        <w:tc>
          <w:tcPr>
            <w:tcW w:w="2070" w:type="dxa"/>
          </w:tcPr>
          <w:p w:rsidR="007032F1" w:rsidRDefault="00A66DB6" w:rsidP="007032F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Environmental degradation</w:t>
            </w:r>
          </w:p>
        </w:tc>
        <w:tc>
          <w:tcPr>
            <w:tcW w:w="2070" w:type="dxa"/>
          </w:tcPr>
          <w:p w:rsidR="007032F1" w:rsidRDefault="00A66DB6" w:rsidP="007032F1">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Allocate funds for the maintenance of established wildlife sanctuaries</w:t>
            </w:r>
          </w:p>
        </w:tc>
      </w:tr>
      <w:tr w:rsidR="00A66DB6"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A66DB6" w:rsidRPr="00271E69" w:rsidRDefault="00A66DB6" w:rsidP="00A66DB6">
            <w:pPr>
              <w:tabs>
                <w:tab w:val="left" w:pos="540"/>
              </w:tabs>
              <w:rPr>
                <w:rFonts w:eastAsia="Times New Roman"/>
                <w:sz w:val="24"/>
                <w:szCs w:val="24"/>
                <w:lang w:eastAsia="en-PH"/>
              </w:rPr>
            </w:pPr>
          </w:p>
        </w:tc>
        <w:tc>
          <w:tcPr>
            <w:tcW w:w="1908" w:type="dxa"/>
          </w:tcPr>
          <w:p w:rsidR="00A66DB6" w:rsidRDefault="00A66DB6" w:rsidP="00A66DB6">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No fresh water and coastal eco-system management </w:t>
            </w:r>
            <w:r>
              <w:rPr>
                <w:rFonts w:eastAsia="Times New Roman"/>
                <w:sz w:val="24"/>
                <w:szCs w:val="24"/>
                <w:lang w:eastAsia="en-PH"/>
              </w:rPr>
              <w:lastRenderedPageBreak/>
              <w:t>plan</w:t>
            </w:r>
          </w:p>
        </w:tc>
        <w:tc>
          <w:tcPr>
            <w:tcW w:w="2430" w:type="dxa"/>
          </w:tcPr>
          <w:p w:rsidR="00A66DB6" w:rsidRDefault="00E70DBB" w:rsidP="00A66DB6">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lastRenderedPageBreak/>
              <w:t>Lack of funds allocated for the program</w:t>
            </w:r>
          </w:p>
        </w:tc>
        <w:tc>
          <w:tcPr>
            <w:tcW w:w="2070" w:type="dxa"/>
          </w:tcPr>
          <w:p w:rsidR="00A66DB6" w:rsidRDefault="00E70DBB" w:rsidP="00A66DB6">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Environmental degradation</w:t>
            </w:r>
          </w:p>
        </w:tc>
        <w:tc>
          <w:tcPr>
            <w:tcW w:w="2070" w:type="dxa"/>
          </w:tcPr>
          <w:p w:rsidR="00A66DB6" w:rsidRDefault="00E70DBB" w:rsidP="00A66DB6">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Allocate funds for the formulation of ICRMP</w:t>
            </w:r>
          </w:p>
        </w:tc>
      </w:tr>
      <w:tr w:rsidR="00A66DB6"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A66DB6" w:rsidRPr="00271E69" w:rsidRDefault="00A66DB6" w:rsidP="00A66DB6">
            <w:pPr>
              <w:tabs>
                <w:tab w:val="left" w:pos="540"/>
              </w:tabs>
              <w:rPr>
                <w:rFonts w:eastAsia="Times New Roman"/>
                <w:sz w:val="24"/>
                <w:szCs w:val="24"/>
                <w:lang w:eastAsia="en-PH"/>
              </w:rPr>
            </w:pPr>
          </w:p>
        </w:tc>
        <w:tc>
          <w:tcPr>
            <w:tcW w:w="1908" w:type="dxa"/>
          </w:tcPr>
          <w:p w:rsidR="00A66DB6" w:rsidRDefault="00A66DB6" w:rsidP="00A66DB6">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No pollution control established</w:t>
            </w:r>
          </w:p>
        </w:tc>
        <w:tc>
          <w:tcPr>
            <w:tcW w:w="2430" w:type="dxa"/>
          </w:tcPr>
          <w:p w:rsidR="00A66DB6" w:rsidRDefault="00E70DBB" w:rsidP="00E70DBB">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Presence of smoke-belching vehicles, presence of residents burn their </w:t>
            </w:r>
            <w:r w:rsidR="001108FB">
              <w:rPr>
                <w:rFonts w:eastAsia="Times New Roman"/>
                <w:sz w:val="24"/>
                <w:szCs w:val="24"/>
                <w:lang w:eastAsia="en-PH"/>
              </w:rPr>
              <w:t>residual waste</w:t>
            </w:r>
          </w:p>
          <w:p w:rsidR="001108FB" w:rsidRDefault="001108FB" w:rsidP="00E70DBB">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A66DB6" w:rsidRDefault="001108FB" w:rsidP="001108FB">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Environmental degradation</w:t>
            </w:r>
            <w:r w:rsidR="00FF7D6F">
              <w:rPr>
                <w:rFonts w:eastAsia="Times New Roman"/>
                <w:sz w:val="24"/>
                <w:szCs w:val="24"/>
                <w:lang w:eastAsia="en-PH"/>
              </w:rPr>
              <w:t>, air pollution</w:t>
            </w:r>
          </w:p>
        </w:tc>
        <w:tc>
          <w:tcPr>
            <w:tcW w:w="2070" w:type="dxa"/>
          </w:tcPr>
          <w:p w:rsidR="00A66DB6" w:rsidRDefault="001108FB" w:rsidP="00A66DB6">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Strict implementation of the Clean Air Act</w:t>
            </w:r>
          </w:p>
        </w:tc>
      </w:tr>
      <w:tr w:rsidR="001108FB"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1108FB" w:rsidRPr="006F3F09" w:rsidRDefault="001108FB" w:rsidP="001108FB">
            <w:pPr>
              <w:tabs>
                <w:tab w:val="left" w:pos="540"/>
              </w:tabs>
              <w:jc w:val="center"/>
              <w:rPr>
                <w:rFonts w:eastAsia="Times New Roman"/>
                <w:b w:val="0"/>
                <w:sz w:val="24"/>
                <w:szCs w:val="24"/>
                <w:lang w:eastAsia="en-PH"/>
              </w:rPr>
            </w:pPr>
            <w:r w:rsidRPr="006F3F09">
              <w:rPr>
                <w:rFonts w:eastAsia="Times New Roman"/>
                <w:sz w:val="24"/>
                <w:szCs w:val="24"/>
                <w:lang w:eastAsia="en-PH"/>
              </w:rPr>
              <w:t>Descriptor</w:t>
            </w:r>
          </w:p>
        </w:tc>
        <w:tc>
          <w:tcPr>
            <w:tcW w:w="1908" w:type="dxa"/>
          </w:tcPr>
          <w:p w:rsidR="001108FB" w:rsidRPr="006F3F09" w:rsidRDefault="001108FB" w:rsidP="001108FB">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6F3F09">
              <w:rPr>
                <w:rFonts w:eastAsia="Times New Roman"/>
                <w:b/>
                <w:sz w:val="24"/>
                <w:szCs w:val="24"/>
                <w:lang w:eastAsia="en-PH"/>
              </w:rPr>
              <w:t>Observed Conditions</w:t>
            </w:r>
          </w:p>
        </w:tc>
        <w:tc>
          <w:tcPr>
            <w:tcW w:w="2430" w:type="dxa"/>
          </w:tcPr>
          <w:p w:rsidR="001108FB" w:rsidRPr="006F3F09" w:rsidRDefault="001108FB" w:rsidP="001108FB">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6F3F09">
              <w:rPr>
                <w:rFonts w:eastAsia="Times New Roman"/>
                <w:b/>
                <w:sz w:val="24"/>
                <w:szCs w:val="24"/>
                <w:lang w:eastAsia="en-PH"/>
              </w:rPr>
              <w:t>Explanations (Causes)</w:t>
            </w:r>
          </w:p>
        </w:tc>
        <w:tc>
          <w:tcPr>
            <w:tcW w:w="2070" w:type="dxa"/>
          </w:tcPr>
          <w:p w:rsidR="001108FB" w:rsidRPr="006F3F09" w:rsidRDefault="001108FB" w:rsidP="001108FB">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6F3F09">
              <w:rPr>
                <w:rFonts w:eastAsia="Times New Roman"/>
                <w:b/>
                <w:sz w:val="24"/>
                <w:szCs w:val="24"/>
                <w:lang w:eastAsia="en-PH"/>
              </w:rPr>
              <w:t>Implications when Unresolved (Effects)</w:t>
            </w:r>
          </w:p>
        </w:tc>
        <w:tc>
          <w:tcPr>
            <w:tcW w:w="2070" w:type="dxa"/>
          </w:tcPr>
          <w:p w:rsidR="001108FB" w:rsidRPr="006F3F09" w:rsidRDefault="001108FB" w:rsidP="001108FB">
            <w:pPr>
              <w:tabs>
                <w:tab w:val="left" w:pos="540"/>
              </w:tabs>
              <w:jc w:val="center"/>
              <w:cnfStyle w:val="000000000000" w:firstRow="0" w:lastRow="0" w:firstColumn="0" w:lastColumn="0" w:oddVBand="0" w:evenVBand="0" w:oddHBand="0" w:evenHBand="0" w:firstRowFirstColumn="0" w:firstRowLastColumn="0" w:lastRowFirstColumn="0" w:lastRowLastColumn="0"/>
              <w:rPr>
                <w:rFonts w:eastAsia="Times New Roman"/>
                <w:b/>
                <w:sz w:val="24"/>
                <w:szCs w:val="24"/>
                <w:lang w:eastAsia="en-PH"/>
              </w:rPr>
            </w:pPr>
            <w:r w:rsidRPr="006F3F09">
              <w:rPr>
                <w:rFonts w:eastAsia="Times New Roman"/>
                <w:b/>
                <w:sz w:val="24"/>
                <w:szCs w:val="24"/>
                <w:lang w:eastAsia="en-PH"/>
              </w:rPr>
              <w:t>Policy Options</w:t>
            </w:r>
          </w:p>
        </w:tc>
      </w:tr>
      <w:tr w:rsidR="001108FB"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1108FB" w:rsidRPr="00271E69" w:rsidRDefault="001108FB" w:rsidP="001108FB">
            <w:pPr>
              <w:tabs>
                <w:tab w:val="left" w:pos="540"/>
              </w:tabs>
              <w:rPr>
                <w:rFonts w:eastAsia="Times New Roman"/>
                <w:sz w:val="24"/>
                <w:szCs w:val="24"/>
                <w:lang w:eastAsia="en-PH"/>
              </w:rPr>
            </w:pPr>
          </w:p>
        </w:tc>
        <w:tc>
          <w:tcPr>
            <w:tcW w:w="1908" w:type="dxa"/>
          </w:tcPr>
          <w:p w:rsidR="001108FB" w:rsidRDefault="001108FB" w:rsidP="001108FB">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Presence of timber poachers in the barangays</w:t>
            </w:r>
          </w:p>
        </w:tc>
        <w:tc>
          <w:tcPr>
            <w:tcW w:w="2430" w:type="dxa"/>
          </w:tcPr>
          <w:p w:rsidR="001108FB" w:rsidRDefault="001108FB" w:rsidP="001108FB">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Laxity on the implementation of forestry laws, or</w:t>
            </w:r>
            <w:r w:rsidR="00FF7D6F">
              <w:rPr>
                <w:rFonts w:eastAsia="Times New Roman"/>
                <w:sz w:val="24"/>
                <w:szCs w:val="24"/>
                <w:lang w:eastAsia="en-PH"/>
              </w:rPr>
              <w:t>d</w:t>
            </w:r>
            <w:r>
              <w:rPr>
                <w:rFonts w:eastAsia="Times New Roman"/>
                <w:sz w:val="24"/>
                <w:szCs w:val="24"/>
                <w:lang w:eastAsia="en-PH"/>
              </w:rPr>
              <w:t>inances</w:t>
            </w:r>
          </w:p>
        </w:tc>
        <w:tc>
          <w:tcPr>
            <w:tcW w:w="2070" w:type="dxa"/>
          </w:tcPr>
          <w:p w:rsidR="001108FB" w:rsidRDefault="001108FB" w:rsidP="001108FB">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Denudation of forest</w:t>
            </w:r>
          </w:p>
        </w:tc>
        <w:tc>
          <w:tcPr>
            <w:tcW w:w="2070" w:type="dxa"/>
          </w:tcPr>
          <w:p w:rsidR="001108FB" w:rsidRDefault="001108FB" w:rsidP="001108FB">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Coordinate with the DENR for the strict implementation of forestry laws</w:t>
            </w:r>
          </w:p>
        </w:tc>
      </w:tr>
      <w:tr w:rsidR="00FF7D6F"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FF7D6F" w:rsidRPr="00271E69" w:rsidRDefault="005E6DA0" w:rsidP="00FF7D6F">
            <w:pPr>
              <w:tabs>
                <w:tab w:val="left" w:pos="540"/>
              </w:tabs>
              <w:rPr>
                <w:rFonts w:eastAsia="Times New Roman"/>
                <w:sz w:val="24"/>
                <w:szCs w:val="24"/>
                <w:lang w:eastAsia="en-PH"/>
              </w:rPr>
            </w:pPr>
            <w:r>
              <w:rPr>
                <w:rFonts w:eastAsia="Times New Roman"/>
                <w:sz w:val="24"/>
                <w:szCs w:val="24"/>
                <w:lang w:eastAsia="en-PH"/>
              </w:rPr>
              <w:t>Sustainable</w:t>
            </w:r>
          </w:p>
        </w:tc>
        <w:tc>
          <w:tcPr>
            <w:tcW w:w="1908" w:type="dxa"/>
          </w:tcPr>
          <w:p w:rsidR="00FF7D6F" w:rsidRDefault="00FF7D6F" w:rsidP="00FF7D6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75% of farmlands in the municipality has no irrigation system</w:t>
            </w:r>
          </w:p>
        </w:tc>
        <w:tc>
          <w:tcPr>
            <w:tcW w:w="2430" w:type="dxa"/>
          </w:tcPr>
          <w:p w:rsidR="00FF7D6F" w:rsidRDefault="00FF7D6F" w:rsidP="00FF7D6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FF7D6F" w:rsidRDefault="00FF7D6F" w:rsidP="00FF7D6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Low productivity of farm land </w:t>
            </w:r>
          </w:p>
        </w:tc>
        <w:tc>
          <w:tcPr>
            <w:tcW w:w="2070" w:type="dxa"/>
          </w:tcPr>
          <w:p w:rsidR="00FF7D6F" w:rsidRDefault="00FF7D6F" w:rsidP="00FF7D6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Enact resolutions to request funds from concerned NGAs for the construction of irrigation system</w:t>
            </w:r>
          </w:p>
        </w:tc>
      </w:tr>
      <w:tr w:rsidR="00FF7D6F"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FF7D6F" w:rsidRPr="00271E69" w:rsidRDefault="00FF7D6F" w:rsidP="00FF7D6F">
            <w:pPr>
              <w:tabs>
                <w:tab w:val="left" w:pos="540"/>
              </w:tabs>
              <w:rPr>
                <w:rFonts w:eastAsia="Times New Roman"/>
                <w:sz w:val="24"/>
                <w:szCs w:val="24"/>
                <w:lang w:eastAsia="en-PH"/>
              </w:rPr>
            </w:pPr>
          </w:p>
        </w:tc>
        <w:tc>
          <w:tcPr>
            <w:tcW w:w="1908" w:type="dxa"/>
          </w:tcPr>
          <w:p w:rsidR="00FF7D6F" w:rsidRDefault="00FF7D6F" w:rsidP="00FF7D6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Absence of road networks going to and from farmlands in many barangays</w:t>
            </w:r>
          </w:p>
        </w:tc>
        <w:tc>
          <w:tcPr>
            <w:tcW w:w="2430" w:type="dxa"/>
          </w:tcPr>
          <w:p w:rsidR="00FF7D6F" w:rsidRDefault="00FF7D6F" w:rsidP="00FF7D6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FF7D6F" w:rsidRDefault="00FF7D6F" w:rsidP="00FF7D6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Slow mobility of people, goods and service, farm produce cannot be brought to the market on time</w:t>
            </w:r>
          </w:p>
        </w:tc>
        <w:tc>
          <w:tcPr>
            <w:tcW w:w="2070" w:type="dxa"/>
          </w:tcPr>
          <w:p w:rsidR="00FF7D6F" w:rsidRDefault="00FF7D6F" w:rsidP="00FF7D6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Allocate funds for the construction of FMRs</w:t>
            </w:r>
          </w:p>
        </w:tc>
      </w:tr>
      <w:tr w:rsidR="00FF7D6F"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FF7D6F" w:rsidRPr="00271E69" w:rsidRDefault="00FF7D6F" w:rsidP="00FF7D6F">
            <w:pPr>
              <w:tabs>
                <w:tab w:val="left" w:pos="540"/>
              </w:tabs>
              <w:rPr>
                <w:rFonts w:eastAsia="Times New Roman"/>
                <w:sz w:val="24"/>
                <w:szCs w:val="24"/>
                <w:lang w:eastAsia="en-PH"/>
              </w:rPr>
            </w:pPr>
          </w:p>
        </w:tc>
        <w:tc>
          <w:tcPr>
            <w:tcW w:w="1908" w:type="dxa"/>
          </w:tcPr>
          <w:p w:rsidR="00FF7D6F" w:rsidRDefault="00FF7D6F" w:rsidP="00FF7D6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Inadequate pre and post-harvest facilities, basic agricultural machineries and equipment provided to farmer</w:t>
            </w:r>
          </w:p>
        </w:tc>
        <w:tc>
          <w:tcPr>
            <w:tcW w:w="2430" w:type="dxa"/>
          </w:tcPr>
          <w:p w:rsidR="00FF7D6F" w:rsidRDefault="00FF7D6F" w:rsidP="00FF7D6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FF7D6F" w:rsidRDefault="00FF7D6F" w:rsidP="00FF7D6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Low crop production</w:t>
            </w:r>
          </w:p>
        </w:tc>
        <w:tc>
          <w:tcPr>
            <w:tcW w:w="2070" w:type="dxa"/>
          </w:tcPr>
          <w:p w:rsidR="00FF7D6F" w:rsidRDefault="00FF7D6F" w:rsidP="00FF7D6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Allocate funds for the construction of pre and post</w:t>
            </w:r>
            <w:r w:rsidR="00320ACC">
              <w:rPr>
                <w:rFonts w:eastAsia="Times New Roman"/>
                <w:sz w:val="24"/>
                <w:szCs w:val="24"/>
                <w:lang w:eastAsia="en-PH"/>
              </w:rPr>
              <w:t>-</w:t>
            </w:r>
            <w:r>
              <w:rPr>
                <w:rFonts w:eastAsia="Times New Roman"/>
                <w:sz w:val="24"/>
                <w:szCs w:val="24"/>
                <w:lang w:eastAsia="en-PH"/>
              </w:rPr>
              <w:t>harvest facilities</w:t>
            </w:r>
            <w:r w:rsidR="00320ACC">
              <w:rPr>
                <w:rFonts w:eastAsia="Times New Roman"/>
                <w:sz w:val="24"/>
                <w:szCs w:val="24"/>
                <w:lang w:eastAsia="en-PH"/>
              </w:rPr>
              <w:t>, provision of farm implements to farmers</w:t>
            </w:r>
          </w:p>
        </w:tc>
      </w:tr>
      <w:tr w:rsidR="00FF7D6F"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FF7D6F" w:rsidRPr="00271E69" w:rsidRDefault="00FF7D6F" w:rsidP="00FF7D6F">
            <w:pPr>
              <w:tabs>
                <w:tab w:val="left" w:pos="540"/>
              </w:tabs>
              <w:rPr>
                <w:rFonts w:eastAsia="Times New Roman"/>
                <w:sz w:val="24"/>
                <w:szCs w:val="24"/>
                <w:lang w:eastAsia="en-PH"/>
              </w:rPr>
            </w:pPr>
          </w:p>
        </w:tc>
        <w:tc>
          <w:tcPr>
            <w:tcW w:w="1908" w:type="dxa"/>
          </w:tcPr>
          <w:p w:rsidR="00FF7D6F" w:rsidRDefault="00FF7D6F" w:rsidP="00FF7D6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fish port/fish landing</w:t>
            </w:r>
          </w:p>
        </w:tc>
        <w:tc>
          <w:tcPr>
            <w:tcW w:w="2430" w:type="dxa"/>
          </w:tcPr>
          <w:p w:rsidR="00FF7D6F" w:rsidRDefault="00320ACC" w:rsidP="00FF7D6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FF7D6F" w:rsidRDefault="00320ACC" w:rsidP="00FF7D6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Untimely transport of fish catch</w:t>
            </w:r>
          </w:p>
        </w:tc>
        <w:tc>
          <w:tcPr>
            <w:tcW w:w="2070" w:type="dxa"/>
          </w:tcPr>
          <w:p w:rsidR="00FF7D6F" w:rsidRDefault="00320ACC" w:rsidP="00320ACC">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Enact resolution to request funds from the BFAR for the construction of Fish port/Fish landing</w:t>
            </w:r>
          </w:p>
        </w:tc>
      </w:tr>
      <w:tr w:rsidR="00FF7D6F"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FF7D6F" w:rsidRPr="00271E69" w:rsidRDefault="00FF7D6F" w:rsidP="00FF7D6F">
            <w:pPr>
              <w:tabs>
                <w:tab w:val="left" w:pos="540"/>
              </w:tabs>
              <w:rPr>
                <w:rFonts w:eastAsia="Times New Roman"/>
                <w:sz w:val="24"/>
                <w:szCs w:val="24"/>
                <w:lang w:eastAsia="en-PH"/>
              </w:rPr>
            </w:pPr>
          </w:p>
        </w:tc>
        <w:tc>
          <w:tcPr>
            <w:tcW w:w="1908" w:type="dxa"/>
          </w:tcPr>
          <w:p w:rsidR="00FF7D6F" w:rsidRDefault="00FF7D6F" w:rsidP="00FF7D6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Lack of credit facilitation services to support needs of farmers and </w:t>
            </w:r>
            <w:proofErr w:type="spellStart"/>
            <w:r>
              <w:rPr>
                <w:rFonts w:eastAsia="Times New Roman"/>
                <w:sz w:val="24"/>
                <w:szCs w:val="24"/>
                <w:lang w:eastAsia="en-PH"/>
              </w:rPr>
              <w:t>fisherfolks</w:t>
            </w:r>
            <w:proofErr w:type="spellEnd"/>
          </w:p>
        </w:tc>
        <w:tc>
          <w:tcPr>
            <w:tcW w:w="2430" w:type="dxa"/>
          </w:tcPr>
          <w:p w:rsidR="00FF7D6F" w:rsidRDefault="00320ACC" w:rsidP="00A850F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capital</w:t>
            </w:r>
          </w:p>
        </w:tc>
        <w:tc>
          <w:tcPr>
            <w:tcW w:w="2070" w:type="dxa"/>
          </w:tcPr>
          <w:p w:rsidR="00FF7D6F" w:rsidRDefault="00A850FF" w:rsidP="00FF7D6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Lack of capital of farmers </w:t>
            </w:r>
          </w:p>
        </w:tc>
        <w:tc>
          <w:tcPr>
            <w:tcW w:w="2070" w:type="dxa"/>
          </w:tcPr>
          <w:p w:rsidR="00FF7D6F" w:rsidRDefault="00A850FF" w:rsidP="00FF7D6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Encourage investors to establish credit facilitation services to farmers/</w:t>
            </w:r>
            <w:proofErr w:type="spellStart"/>
            <w:r>
              <w:rPr>
                <w:rFonts w:eastAsia="Times New Roman"/>
                <w:sz w:val="24"/>
                <w:szCs w:val="24"/>
                <w:lang w:eastAsia="en-PH"/>
              </w:rPr>
              <w:t>fisherfolks</w:t>
            </w:r>
            <w:proofErr w:type="spellEnd"/>
          </w:p>
        </w:tc>
      </w:tr>
      <w:tr w:rsidR="00A850FF"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A850FF" w:rsidRPr="00271E69" w:rsidRDefault="00A850FF" w:rsidP="00A850FF">
            <w:pPr>
              <w:tabs>
                <w:tab w:val="left" w:pos="540"/>
              </w:tabs>
              <w:rPr>
                <w:rFonts w:eastAsia="Times New Roman"/>
                <w:sz w:val="24"/>
                <w:szCs w:val="24"/>
                <w:lang w:eastAsia="en-PH"/>
              </w:rPr>
            </w:pPr>
          </w:p>
        </w:tc>
        <w:tc>
          <w:tcPr>
            <w:tcW w:w="1908" w:type="dxa"/>
          </w:tcPr>
          <w:p w:rsidR="00A850FF" w:rsidRDefault="00A850FF" w:rsidP="00A850F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Farmers still rely on traditional farming (</w:t>
            </w:r>
            <w:proofErr w:type="spellStart"/>
            <w:r>
              <w:rPr>
                <w:rFonts w:eastAsia="Times New Roman"/>
                <w:sz w:val="24"/>
                <w:szCs w:val="24"/>
                <w:lang w:eastAsia="en-PH"/>
              </w:rPr>
              <w:t>palundag</w:t>
            </w:r>
            <w:proofErr w:type="spellEnd"/>
            <w:r>
              <w:rPr>
                <w:rFonts w:eastAsia="Times New Roman"/>
                <w:sz w:val="24"/>
                <w:szCs w:val="24"/>
                <w:lang w:eastAsia="en-PH"/>
              </w:rPr>
              <w:t xml:space="preserve"> system) through </w:t>
            </w:r>
            <w:r>
              <w:rPr>
                <w:rFonts w:eastAsia="Times New Roman"/>
                <w:sz w:val="24"/>
                <w:szCs w:val="24"/>
                <w:lang w:eastAsia="en-PH"/>
              </w:rPr>
              <w:lastRenderedPageBreak/>
              <w:t>animal compaction and no maintenance and protection</w:t>
            </w:r>
          </w:p>
        </w:tc>
        <w:tc>
          <w:tcPr>
            <w:tcW w:w="2430" w:type="dxa"/>
          </w:tcPr>
          <w:p w:rsidR="00A850FF" w:rsidRDefault="00A850FF" w:rsidP="00A850F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lastRenderedPageBreak/>
              <w:t>Lack of technical know-how , lack of technology transfer</w:t>
            </w:r>
          </w:p>
        </w:tc>
        <w:tc>
          <w:tcPr>
            <w:tcW w:w="2070" w:type="dxa"/>
          </w:tcPr>
          <w:p w:rsidR="00A850FF" w:rsidRDefault="00A850FF" w:rsidP="00A850F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Low crop production</w:t>
            </w:r>
          </w:p>
        </w:tc>
        <w:tc>
          <w:tcPr>
            <w:tcW w:w="2070" w:type="dxa"/>
          </w:tcPr>
          <w:p w:rsidR="00A850FF" w:rsidRDefault="00A850FF" w:rsidP="00A850F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Conduct training, established techno-demo  </w:t>
            </w:r>
          </w:p>
        </w:tc>
      </w:tr>
      <w:tr w:rsidR="00A850FF"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A850FF" w:rsidRPr="00271E69" w:rsidRDefault="00A850FF" w:rsidP="00A850FF">
            <w:pPr>
              <w:tabs>
                <w:tab w:val="left" w:pos="540"/>
              </w:tabs>
              <w:rPr>
                <w:rFonts w:eastAsia="Times New Roman"/>
                <w:sz w:val="24"/>
                <w:szCs w:val="24"/>
                <w:lang w:eastAsia="en-PH"/>
              </w:rPr>
            </w:pPr>
          </w:p>
        </w:tc>
        <w:tc>
          <w:tcPr>
            <w:tcW w:w="1908" w:type="dxa"/>
          </w:tcPr>
          <w:p w:rsidR="00A850FF" w:rsidRDefault="00A850FF" w:rsidP="00A850F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Minimal number of farming households have availed subsidy (seed) from the local government</w:t>
            </w:r>
          </w:p>
          <w:p w:rsidR="005E6DA0" w:rsidRDefault="005E6DA0" w:rsidP="00A850F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p w:rsidR="005E6DA0" w:rsidRPr="00561BAF" w:rsidRDefault="005E6DA0" w:rsidP="00A850F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430" w:type="dxa"/>
          </w:tcPr>
          <w:p w:rsidR="00A850FF" w:rsidRDefault="00A850FF" w:rsidP="00A850F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A850FF" w:rsidRDefault="00A850FF" w:rsidP="00A850F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A850FF" w:rsidRDefault="00A850FF" w:rsidP="00A850FF">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Appropriate funds for the program</w:t>
            </w:r>
          </w:p>
        </w:tc>
      </w:tr>
      <w:tr w:rsidR="005E6DA0"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5E6DA0" w:rsidRPr="00271E69" w:rsidRDefault="005E6DA0" w:rsidP="00A850FF">
            <w:pPr>
              <w:tabs>
                <w:tab w:val="left" w:pos="540"/>
              </w:tabs>
              <w:rPr>
                <w:rFonts w:eastAsia="Times New Roman"/>
                <w:sz w:val="24"/>
                <w:szCs w:val="24"/>
                <w:lang w:eastAsia="en-PH"/>
              </w:rPr>
            </w:pPr>
            <w:r>
              <w:rPr>
                <w:rFonts w:eastAsia="Times New Roman"/>
                <w:sz w:val="24"/>
                <w:szCs w:val="24"/>
                <w:lang w:eastAsia="en-PH"/>
              </w:rPr>
              <w:t>Descriptor</w:t>
            </w:r>
          </w:p>
        </w:tc>
        <w:tc>
          <w:tcPr>
            <w:tcW w:w="1908" w:type="dxa"/>
          </w:tcPr>
          <w:p w:rsidR="005E6DA0" w:rsidRPr="00561BAF" w:rsidRDefault="005E6DA0" w:rsidP="00A850F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Observed Conditions</w:t>
            </w:r>
          </w:p>
        </w:tc>
        <w:tc>
          <w:tcPr>
            <w:tcW w:w="2430" w:type="dxa"/>
          </w:tcPr>
          <w:p w:rsidR="005E6DA0" w:rsidRDefault="005E6DA0" w:rsidP="00A850F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Explanations (Causes)</w:t>
            </w:r>
          </w:p>
        </w:tc>
        <w:tc>
          <w:tcPr>
            <w:tcW w:w="2070" w:type="dxa"/>
          </w:tcPr>
          <w:p w:rsidR="005E6DA0" w:rsidRDefault="005E6DA0" w:rsidP="00A850F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Implications when Unresolved (Effects)</w:t>
            </w:r>
          </w:p>
        </w:tc>
        <w:tc>
          <w:tcPr>
            <w:tcW w:w="2070" w:type="dxa"/>
          </w:tcPr>
          <w:p w:rsidR="005E6DA0" w:rsidRDefault="005E6DA0" w:rsidP="00A850FF">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Policy Options</w:t>
            </w:r>
          </w:p>
        </w:tc>
      </w:tr>
      <w:tr w:rsidR="005E6DA0"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5E6DA0" w:rsidRDefault="005E6DA0" w:rsidP="005E6DA0">
            <w:pPr>
              <w:tabs>
                <w:tab w:val="left" w:pos="540"/>
              </w:tabs>
              <w:rPr>
                <w:rFonts w:eastAsia="Times New Roman"/>
                <w:sz w:val="24"/>
                <w:szCs w:val="24"/>
                <w:lang w:eastAsia="en-PH"/>
              </w:rPr>
            </w:pPr>
            <w:r>
              <w:rPr>
                <w:rFonts w:eastAsia="Times New Roman"/>
                <w:sz w:val="24"/>
                <w:szCs w:val="24"/>
                <w:lang w:eastAsia="en-PH"/>
              </w:rPr>
              <w:t>Competitive</w:t>
            </w:r>
          </w:p>
        </w:tc>
        <w:tc>
          <w:tcPr>
            <w:tcW w:w="1908" w:type="dxa"/>
          </w:tcPr>
          <w:p w:rsidR="005E6DA0" w:rsidRPr="00561BAF" w:rsidRDefault="005E6DA0" w:rsidP="005E6DA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Presence of un-employed individuals in the municipality</w:t>
            </w:r>
          </w:p>
        </w:tc>
        <w:tc>
          <w:tcPr>
            <w:tcW w:w="2430" w:type="dxa"/>
          </w:tcPr>
          <w:p w:rsidR="005E6DA0" w:rsidRDefault="005E6DA0" w:rsidP="005E6DA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job opportunities, lack of knowledge and skills</w:t>
            </w:r>
          </w:p>
        </w:tc>
        <w:tc>
          <w:tcPr>
            <w:tcW w:w="2070" w:type="dxa"/>
          </w:tcPr>
          <w:p w:rsidR="005E6DA0" w:rsidRDefault="005E6DA0" w:rsidP="005E6DA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Poverty, inability to support the basic needs of the family</w:t>
            </w:r>
          </w:p>
        </w:tc>
        <w:tc>
          <w:tcPr>
            <w:tcW w:w="2070" w:type="dxa"/>
          </w:tcPr>
          <w:p w:rsidR="005E6DA0" w:rsidRDefault="005E6DA0" w:rsidP="005E6DA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Conduct skills development trainings, attract investors to do business in the locality, provision of livelihoods</w:t>
            </w:r>
          </w:p>
        </w:tc>
      </w:tr>
      <w:tr w:rsidR="005E6DA0"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5E6DA0" w:rsidRDefault="005E6DA0" w:rsidP="005E6DA0">
            <w:pPr>
              <w:tabs>
                <w:tab w:val="left" w:pos="540"/>
              </w:tabs>
              <w:rPr>
                <w:rFonts w:eastAsia="Times New Roman"/>
                <w:sz w:val="24"/>
                <w:szCs w:val="24"/>
                <w:lang w:eastAsia="en-PH"/>
              </w:rPr>
            </w:pPr>
          </w:p>
        </w:tc>
        <w:tc>
          <w:tcPr>
            <w:tcW w:w="1908" w:type="dxa"/>
          </w:tcPr>
          <w:p w:rsidR="005E6DA0" w:rsidRPr="00561BAF" w:rsidRDefault="005E6DA0" w:rsidP="005E6DA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High incidence of poverty</w:t>
            </w:r>
          </w:p>
        </w:tc>
        <w:tc>
          <w:tcPr>
            <w:tcW w:w="2430" w:type="dxa"/>
          </w:tcPr>
          <w:p w:rsidR="005E6DA0" w:rsidRDefault="005E6DA0" w:rsidP="005E6DA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No stable source of income</w:t>
            </w:r>
          </w:p>
        </w:tc>
        <w:tc>
          <w:tcPr>
            <w:tcW w:w="2070" w:type="dxa"/>
          </w:tcPr>
          <w:p w:rsidR="005E6DA0" w:rsidRDefault="005E6DA0" w:rsidP="005E6DA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Poverty, inability to support the basic needs of the family</w:t>
            </w:r>
          </w:p>
        </w:tc>
        <w:tc>
          <w:tcPr>
            <w:tcW w:w="2070" w:type="dxa"/>
          </w:tcPr>
          <w:p w:rsidR="005E6DA0" w:rsidRDefault="005E6DA0" w:rsidP="005E6DA0">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Provision of livelihood assistance to identified poor families</w:t>
            </w:r>
          </w:p>
        </w:tc>
      </w:tr>
      <w:tr w:rsidR="005E6DA0"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5E6DA0" w:rsidRDefault="005E6DA0" w:rsidP="005E6DA0">
            <w:pPr>
              <w:tabs>
                <w:tab w:val="left" w:pos="540"/>
              </w:tabs>
              <w:rPr>
                <w:rFonts w:eastAsia="Times New Roman"/>
                <w:sz w:val="24"/>
                <w:szCs w:val="24"/>
                <w:lang w:eastAsia="en-PH"/>
              </w:rPr>
            </w:pPr>
          </w:p>
        </w:tc>
        <w:tc>
          <w:tcPr>
            <w:tcW w:w="1908" w:type="dxa"/>
          </w:tcPr>
          <w:p w:rsidR="005E6DA0" w:rsidRPr="00561BAF" w:rsidRDefault="005E6DA0" w:rsidP="005E6DA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Very low production of rice </w:t>
            </w:r>
          </w:p>
        </w:tc>
        <w:tc>
          <w:tcPr>
            <w:tcW w:w="2430" w:type="dxa"/>
          </w:tcPr>
          <w:p w:rsidR="005E6DA0" w:rsidRDefault="005E6DA0" w:rsidP="005E6DA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technical know-how, inadequate pre and post-harvest facil</w:t>
            </w:r>
            <w:r w:rsidR="007C1227">
              <w:rPr>
                <w:rFonts w:eastAsia="Times New Roman"/>
                <w:sz w:val="24"/>
                <w:szCs w:val="24"/>
                <w:lang w:eastAsia="en-PH"/>
              </w:rPr>
              <w:t>i</w:t>
            </w:r>
            <w:r>
              <w:rPr>
                <w:rFonts w:eastAsia="Times New Roman"/>
                <w:sz w:val="24"/>
                <w:szCs w:val="24"/>
                <w:lang w:eastAsia="en-PH"/>
              </w:rPr>
              <w:t>ties</w:t>
            </w:r>
          </w:p>
        </w:tc>
        <w:tc>
          <w:tcPr>
            <w:tcW w:w="2070" w:type="dxa"/>
          </w:tcPr>
          <w:p w:rsidR="005E6DA0" w:rsidRDefault="007C1227" w:rsidP="005E6DA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Low agricultural productivity</w:t>
            </w:r>
          </w:p>
        </w:tc>
        <w:tc>
          <w:tcPr>
            <w:tcW w:w="2070" w:type="dxa"/>
          </w:tcPr>
          <w:p w:rsidR="005E6DA0" w:rsidRDefault="007C1227" w:rsidP="005E6DA0">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Enact resolutions to request funds for the construction of pre and post- harvest facilities</w:t>
            </w:r>
          </w:p>
        </w:tc>
      </w:tr>
      <w:tr w:rsidR="007C1227"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7C1227" w:rsidRDefault="007C1227" w:rsidP="007C1227">
            <w:pPr>
              <w:tabs>
                <w:tab w:val="left" w:pos="540"/>
              </w:tabs>
              <w:rPr>
                <w:rFonts w:eastAsia="Times New Roman"/>
                <w:sz w:val="24"/>
                <w:szCs w:val="24"/>
                <w:lang w:eastAsia="en-PH"/>
              </w:rPr>
            </w:pPr>
          </w:p>
        </w:tc>
        <w:tc>
          <w:tcPr>
            <w:tcW w:w="1908" w:type="dxa"/>
          </w:tcPr>
          <w:p w:rsidR="007C1227" w:rsidRPr="00561BAF" w:rsidRDefault="007C1227" w:rsidP="007C1227">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Very low production of corn</w:t>
            </w:r>
          </w:p>
        </w:tc>
        <w:tc>
          <w:tcPr>
            <w:tcW w:w="2430" w:type="dxa"/>
          </w:tcPr>
          <w:p w:rsidR="007C1227" w:rsidRDefault="007C1227" w:rsidP="007C1227">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technical know-how, inadequate pre and post-harvest facilities</w:t>
            </w:r>
          </w:p>
        </w:tc>
        <w:tc>
          <w:tcPr>
            <w:tcW w:w="2070" w:type="dxa"/>
          </w:tcPr>
          <w:p w:rsidR="007C1227" w:rsidRDefault="007C1227" w:rsidP="007C1227">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Low agricultural productivity</w:t>
            </w:r>
          </w:p>
        </w:tc>
        <w:tc>
          <w:tcPr>
            <w:tcW w:w="2070" w:type="dxa"/>
          </w:tcPr>
          <w:p w:rsidR="007C1227" w:rsidRDefault="007C1227" w:rsidP="007C1227">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Enact resolutions to request funds for the construction of pre and post- harvest facilities</w:t>
            </w:r>
          </w:p>
        </w:tc>
      </w:tr>
      <w:tr w:rsidR="007C1227"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7C1227" w:rsidRDefault="007C1227" w:rsidP="007C1227">
            <w:pPr>
              <w:tabs>
                <w:tab w:val="left" w:pos="540"/>
              </w:tabs>
              <w:rPr>
                <w:rFonts w:eastAsia="Times New Roman"/>
                <w:sz w:val="24"/>
                <w:szCs w:val="24"/>
                <w:lang w:eastAsia="en-PH"/>
              </w:rPr>
            </w:pPr>
          </w:p>
        </w:tc>
        <w:tc>
          <w:tcPr>
            <w:tcW w:w="1908" w:type="dxa"/>
          </w:tcPr>
          <w:p w:rsidR="007C1227" w:rsidRPr="00561BAF" w:rsidRDefault="007C1227" w:rsidP="007C1227">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No multi-million peso income generating establishments in the municipality</w:t>
            </w:r>
          </w:p>
        </w:tc>
        <w:tc>
          <w:tcPr>
            <w:tcW w:w="2430" w:type="dxa"/>
          </w:tcPr>
          <w:p w:rsidR="007C1227" w:rsidRDefault="007C1227" w:rsidP="007C1227">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Poor infrastructure facilities, lack of incentive to investors</w:t>
            </w:r>
          </w:p>
        </w:tc>
        <w:tc>
          <w:tcPr>
            <w:tcW w:w="2070" w:type="dxa"/>
          </w:tcPr>
          <w:p w:rsidR="007C1227" w:rsidRDefault="007C1227" w:rsidP="007C1227">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No interested investors to establish business in the locality</w:t>
            </w:r>
          </w:p>
        </w:tc>
        <w:tc>
          <w:tcPr>
            <w:tcW w:w="2070" w:type="dxa"/>
          </w:tcPr>
          <w:p w:rsidR="007C1227" w:rsidRDefault="007C1227" w:rsidP="007C1227">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Encourage investors, formulation and enforcement of local investment and incentive code</w:t>
            </w:r>
          </w:p>
        </w:tc>
      </w:tr>
      <w:tr w:rsidR="007C1227"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7C1227" w:rsidRDefault="007C1227" w:rsidP="007C1227">
            <w:pPr>
              <w:tabs>
                <w:tab w:val="left" w:pos="540"/>
              </w:tabs>
              <w:rPr>
                <w:rFonts w:eastAsia="Times New Roman"/>
                <w:sz w:val="24"/>
                <w:szCs w:val="24"/>
                <w:lang w:eastAsia="en-PH"/>
              </w:rPr>
            </w:pPr>
          </w:p>
        </w:tc>
        <w:tc>
          <w:tcPr>
            <w:tcW w:w="1908" w:type="dxa"/>
          </w:tcPr>
          <w:p w:rsidR="007C1227" w:rsidRPr="00561BAF" w:rsidRDefault="007C1227" w:rsidP="007C1227">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Insufficient livelihood assistance to farmers and </w:t>
            </w:r>
            <w:proofErr w:type="spellStart"/>
            <w:r w:rsidRPr="00561BAF">
              <w:rPr>
                <w:rFonts w:eastAsia="Times New Roman"/>
                <w:sz w:val="24"/>
                <w:szCs w:val="24"/>
                <w:lang w:eastAsia="en-PH"/>
              </w:rPr>
              <w:t>fisherfolks</w:t>
            </w:r>
            <w:proofErr w:type="spellEnd"/>
          </w:p>
        </w:tc>
        <w:tc>
          <w:tcPr>
            <w:tcW w:w="2430" w:type="dxa"/>
          </w:tcPr>
          <w:p w:rsidR="007C1227" w:rsidRDefault="007C1227" w:rsidP="007C1227">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7C1227" w:rsidRDefault="005D3C3B" w:rsidP="007C1227">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w:t>
            </w:r>
            <w:r w:rsidR="007C1227">
              <w:rPr>
                <w:rFonts w:eastAsia="Times New Roman"/>
                <w:sz w:val="24"/>
                <w:szCs w:val="24"/>
                <w:lang w:eastAsia="en-PH"/>
              </w:rPr>
              <w:t>overty</w:t>
            </w:r>
          </w:p>
        </w:tc>
        <w:tc>
          <w:tcPr>
            <w:tcW w:w="2070" w:type="dxa"/>
          </w:tcPr>
          <w:p w:rsidR="007C1227" w:rsidRDefault="007C1227" w:rsidP="007C1227">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Appropriate funds for livelihood assistance to farmers and </w:t>
            </w:r>
            <w:proofErr w:type="spellStart"/>
            <w:r>
              <w:rPr>
                <w:rFonts w:eastAsia="Times New Roman"/>
                <w:sz w:val="24"/>
                <w:szCs w:val="24"/>
                <w:lang w:eastAsia="en-PH"/>
              </w:rPr>
              <w:t>fisherfolks</w:t>
            </w:r>
            <w:proofErr w:type="spellEnd"/>
          </w:p>
        </w:tc>
      </w:tr>
      <w:tr w:rsidR="007C1227"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7C1227" w:rsidRDefault="007C1227" w:rsidP="007C1227">
            <w:pPr>
              <w:tabs>
                <w:tab w:val="left" w:pos="540"/>
              </w:tabs>
              <w:rPr>
                <w:rFonts w:eastAsia="Times New Roman"/>
                <w:sz w:val="24"/>
                <w:szCs w:val="24"/>
                <w:lang w:eastAsia="en-PH"/>
              </w:rPr>
            </w:pPr>
          </w:p>
        </w:tc>
        <w:tc>
          <w:tcPr>
            <w:tcW w:w="1908" w:type="dxa"/>
          </w:tcPr>
          <w:p w:rsidR="007C1227" w:rsidRPr="00561BAF" w:rsidRDefault="007C1227" w:rsidP="007C1227">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Farmers reluctant of </w:t>
            </w:r>
            <w:r w:rsidRPr="00561BAF">
              <w:rPr>
                <w:rFonts w:eastAsia="Times New Roman"/>
                <w:sz w:val="24"/>
                <w:szCs w:val="24"/>
                <w:lang w:eastAsia="en-PH"/>
              </w:rPr>
              <w:lastRenderedPageBreak/>
              <w:t>adopting modern farming technology</w:t>
            </w:r>
          </w:p>
        </w:tc>
        <w:tc>
          <w:tcPr>
            <w:tcW w:w="2430" w:type="dxa"/>
          </w:tcPr>
          <w:p w:rsidR="007C1227" w:rsidRDefault="007C1227" w:rsidP="007C1227">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lastRenderedPageBreak/>
              <w:t>Lack of awareness</w:t>
            </w:r>
          </w:p>
        </w:tc>
        <w:tc>
          <w:tcPr>
            <w:tcW w:w="2070" w:type="dxa"/>
          </w:tcPr>
          <w:p w:rsidR="007C1227" w:rsidRDefault="007C1227" w:rsidP="007C1227">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Low agricultural production</w:t>
            </w:r>
          </w:p>
        </w:tc>
        <w:tc>
          <w:tcPr>
            <w:tcW w:w="2070" w:type="dxa"/>
          </w:tcPr>
          <w:p w:rsidR="007C1227" w:rsidRDefault="007C1227" w:rsidP="007C1227">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Conduct IEC on modern farming </w:t>
            </w:r>
            <w:r>
              <w:rPr>
                <w:rFonts w:eastAsia="Times New Roman"/>
                <w:sz w:val="24"/>
                <w:szCs w:val="24"/>
                <w:lang w:eastAsia="en-PH"/>
              </w:rPr>
              <w:lastRenderedPageBreak/>
              <w:t>technology</w:t>
            </w:r>
          </w:p>
        </w:tc>
      </w:tr>
      <w:tr w:rsidR="007C1227"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7C1227" w:rsidRDefault="007C1227" w:rsidP="007C1227">
            <w:pPr>
              <w:tabs>
                <w:tab w:val="left" w:pos="540"/>
              </w:tabs>
              <w:rPr>
                <w:rFonts w:eastAsia="Times New Roman"/>
                <w:sz w:val="24"/>
                <w:szCs w:val="24"/>
                <w:lang w:eastAsia="en-PH"/>
              </w:rPr>
            </w:pPr>
          </w:p>
        </w:tc>
        <w:tc>
          <w:tcPr>
            <w:tcW w:w="1908" w:type="dxa"/>
          </w:tcPr>
          <w:p w:rsidR="007C1227" w:rsidRPr="00561BAF" w:rsidRDefault="007C1227" w:rsidP="007C1227">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Low quality of finished products (furniture and </w:t>
            </w:r>
            <w:proofErr w:type="spellStart"/>
            <w:r w:rsidRPr="00561BAF">
              <w:rPr>
                <w:rFonts w:eastAsia="Times New Roman"/>
                <w:sz w:val="24"/>
                <w:szCs w:val="24"/>
                <w:lang w:eastAsia="en-PH"/>
              </w:rPr>
              <w:t>sabutan</w:t>
            </w:r>
            <w:proofErr w:type="spellEnd"/>
            <w:r w:rsidRPr="00561BAF">
              <w:rPr>
                <w:rFonts w:eastAsia="Times New Roman"/>
                <w:sz w:val="24"/>
                <w:szCs w:val="24"/>
                <w:lang w:eastAsia="en-PH"/>
              </w:rPr>
              <w:t xml:space="preserve"> weaved products) due to poor production process</w:t>
            </w:r>
          </w:p>
        </w:tc>
        <w:tc>
          <w:tcPr>
            <w:tcW w:w="2430" w:type="dxa"/>
          </w:tcPr>
          <w:p w:rsidR="007C1227" w:rsidRDefault="007C1227" w:rsidP="007C1227">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technical know-how, lack of capital</w:t>
            </w:r>
          </w:p>
        </w:tc>
        <w:tc>
          <w:tcPr>
            <w:tcW w:w="2070" w:type="dxa"/>
          </w:tcPr>
          <w:p w:rsidR="007C1227" w:rsidRDefault="007C1227" w:rsidP="007C1227">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Low quality of furniture and </w:t>
            </w:r>
            <w:proofErr w:type="spellStart"/>
            <w:r>
              <w:rPr>
                <w:rFonts w:eastAsia="Times New Roman"/>
                <w:sz w:val="24"/>
                <w:szCs w:val="24"/>
                <w:lang w:eastAsia="en-PH"/>
              </w:rPr>
              <w:t>sabutan</w:t>
            </w:r>
            <w:proofErr w:type="spellEnd"/>
            <w:r>
              <w:rPr>
                <w:rFonts w:eastAsia="Times New Roman"/>
                <w:sz w:val="24"/>
                <w:szCs w:val="24"/>
                <w:lang w:eastAsia="en-PH"/>
              </w:rPr>
              <w:t xml:space="preserve"> weaved products</w:t>
            </w:r>
          </w:p>
        </w:tc>
        <w:tc>
          <w:tcPr>
            <w:tcW w:w="2070" w:type="dxa"/>
          </w:tcPr>
          <w:p w:rsidR="007C1227" w:rsidRDefault="005D3C3B" w:rsidP="007C1227">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Conduct capability/skills training on furniture making and </w:t>
            </w:r>
            <w:proofErr w:type="spellStart"/>
            <w:r>
              <w:rPr>
                <w:rFonts w:eastAsia="Times New Roman"/>
                <w:sz w:val="24"/>
                <w:szCs w:val="24"/>
                <w:lang w:eastAsia="en-PH"/>
              </w:rPr>
              <w:t>sabutan</w:t>
            </w:r>
            <w:proofErr w:type="spellEnd"/>
            <w:r>
              <w:rPr>
                <w:rFonts w:eastAsia="Times New Roman"/>
                <w:sz w:val="24"/>
                <w:szCs w:val="24"/>
                <w:lang w:eastAsia="en-PH"/>
              </w:rPr>
              <w:t xml:space="preserve"> weaving</w:t>
            </w:r>
          </w:p>
        </w:tc>
      </w:tr>
      <w:tr w:rsidR="005D3C3B"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5D3C3B" w:rsidRDefault="005D3C3B" w:rsidP="005D3C3B">
            <w:pPr>
              <w:tabs>
                <w:tab w:val="left" w:pos="540"/>
              </w:tabs>
              <w:rPr>
                <w:rFonts w:eastAsia="Times New Roman"/>
                <w:sz w:val="24"/>
                <w:szCs w:val="24"/>
                <w:lang w:eastAsia="en-PH"/>
              </w:rPr>
            </w:pPr>
          </w:p>
        </w:tc>
        <w:tc>
          <w:tcPr>
            <w:tcW w:w="1908" w:type="dxa"/>
          </w:tcPr>
          <w:p w:rsidR="005D3C3B" w:rsidRPr="00561BAF" w:rsidRDefault="005D3C3B" w:rsidP="005D3C3B">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No existing Municipal Cooperative Development Council</w:t>
            </w:r>
          </w:p>
        </w:tc>
        <w:tc>
          <w:tcPr>
            <w:tcW w:w="2430" w:type="dxa"/>
          </w:tcPr>
          <w:p w:rsidR="005D3C3B" w:rsidRDefault="005D3C3B" w:rsidP="005D3C3B">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5D3C3B" w:rsidRDefault="005D3C3B" w:rsidP="005D3C3B">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5D3C3B" w:rsidRDefault="005D3C3B" w:rsidP="005D3C3B">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Creation of Municipal </w:t>
            </w:r>
            <w:r w:rsidR="00022A31">
              <w:rPr>
                <w:rFonts w:eastAsia="Times New Roman"/>
                <w:sz w:val="24"/>
                <w:szCs w:val="24"/>
                <w:lang w:eastAsia="en-PH"/>
              </w:rPr>
              <w:t xml:space="preserve">Cooperative </w:t>
            </w:r>
            <w:r>
              <w:rPr>
                <w:rFonts w:eastAsia="Times New Roman"/>
                <w:sz w:val="24"/>
                <w:szCs w:val="24"/>
                <w:lang w:eastAsia="en-PH"/>
              </w:rPr>
              <w:t>Development Council</w:t>
            </w:r>
          </w:p>
        </w:tc>
      </w:tr>
      <w:tr w:rsidR="005D3C3B"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5D3C3B" w:rsidRDefault="005D3C3B" w:rsidP="005D3C3B">
            <w:pPr>
              <w:tabs>
                <w:tab w:val="left" w:pos="540"/>
              </w:tabs>
              <w:rPr>
                <w:rFonts w:eastAsia="Times New Roman"/>
                <w:sz w:val="24"/>
                <w:szCs w:val="24"/>
                <w:lang w:eastAsia="en-PH"/>
              </w:rPr>
            </w:pPr>
          </w:p>
        </w:tc>
        <w:tc>
          <w:tcPr>
            <w:tcW w:w="1908" w:type="dxa"/>
          </w:tcPr>
          <w:p w:rsidR="005D3C3B" w:rsidRPr="00561BAF" w:rsidRDefault="005D3C3B" w:rsidP="005D3C3B">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No cooperative and project management training conducted </w:t>
            </w:r>
          </w:p>
        </w:tc>
        <w:tc>
          <w:tcPr>
            <w:tcW w:w="2430" w:type="dxa"/>
          </w:tcPr>
          <w:p w:rsidR="005D3C3B" w:rsidRDefault="00DB0F78" w:rsidP="005D3C3B">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funds</w:t>
            </w:r>
          </w:p>
        </w:tc>
        <w:tc>
          <w:tcPr>
            <w:tcW w:w="2070" w:type="dxa"/>
          </w:tcPr>
          <w:p w:rsidR="005D3C3B" w:rsidRDefault="00DB0F78" w:rsidP="005D3C3B">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Farmers/</w:t>
            </w:r>
            <w:proofErr w:type="spellStart"/>
            <w:r>
              <w:rPr>
                <w:rFonts w:eastAsia="Times New Roman"/>
                <w:sz w:val="24"/>
                <w:szCs w:val="24"/>
                <w:lang w:eastAsia="en-PH"/>
              </w:rPr>
              <w:t>fisherfolks</w:t>
            </w:r>
            <w:proofErr w:type="spellEnd"/>
            <w:r>
              <w:rPr>
                <w:rFonts w:eastAsia="Times New Roman"/>
                <w:sz w:val="24"/>
                <w:szCs w:val="24"/>
                <w:lang w:eastAsia="en-PH"/>
              </w:rPr>
              <w:t xml:space="preserve"> are not able to avail loan from cooperative</w:t>
            </w:r>
          </w:p>
        </w:tc>
        <w:tc>
          <w:tcPr>
            <w:tcW w:w="2070" w:type="dxa"/>
          </w:tcPr>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 xml:space="preserve">Strengthen existing cooperative,  conduct cooperative project management training </w:t>
            </w:r>
          </w:p>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r>
      <w:tr w:rsidR="00DB0F78"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DB0F78" w:rsidRDefault="00DB0F78" w:rsidP="005D3C3B">
            <w:pPr>
              <w:tabs>
                <w:tab w:val="left" w:pos="540"/>
              </w:tabs>
              <w:rPr>
                <w:rFonts w:eastAsia="Times New Roman"/>
                <w:sz w:val="24"/>
                <w:szCs w:val="24"/>
                <w:lang w:eastAsia="en-PH"/>
              </w:rPr>
            </w:pPr>
            <w:r>
              <w:rPr>
                <w:rFonts w:eastAsia="Times New Roman"/>
                <w:sz w:val="24"/>
                <w:szCs w:val="24"/>
                <w:lang w:eastAsia="en-PH"/>
              </w:rPr>
              <w:t>Descriptor</w:t>
            </w:r>
          </w:p>
        </w:tc>
        <w:tc>
          <w:tcPr>
            <w:tcW w:w="1908" w:type="dxa"/>
          </w:tcPr>
          <w:p w:rsidR="00DB0F78" w:rsidRPr="00561BAF" w:rsidRDefault="00DB0F78" w:rsidP="005D3C3B">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Observed Conditions</w:t>
            </w:r>
          </w:p>
        </w:tc>
        <w:tc>
          <w:tcPr>
            <w:tcW w:w="2430" w:type="dxa"/>
          </w:tcPr>
          <w:p w:rsidR="00DB0F78" w:rsidRDefault="00DB0F78" w:rsidP="005D3C3B">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Explanations (Causes)</w:t>
            </w:r>
          </w:p>
        </w:tc>
        <w:tc>
          <w:tcPr>
            <w:tcW w:w="2070" w:type="dxa"/>
          </w:tcPr>
          <w:p w:rsidR="00DB0F78" w:rsidRDefault="00DB0F78" w:rsidP="005D3C3B">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Implications when Unresolved (Effects)</w:t>
            </w:r>
          </w:p>
        </w:tc>
        <w:tc>
          <w:tcPr>
            <w:tcW w:w="2070" w:type="dxa"/>
          </w:tcPr>
          <w:p w:rsidR="00DB0F78"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Policy Options</w:t>
            </w:r>
          </w:p>
        </w:tc>
      </w:tr>
      <w:tr w:rsidR="00DB0F78"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DB0F78" w:rsidRDefault="00DB0F78" w:rsidP="00DB0F78">
            <w:pPr>
              <w:tabs>
                <w:tab w:val="left" w:pos="540"/>
              </w:tabs>
              <w:rPr>
                <w:rFonts w:eastAsia="Times New Roman"/>
                <w:sz w:val="24"/>
                <w:szCs w:val="24"/>
                <w:lang w:eastAsia="en-PH"/>
              </w:rPr>
            </w:pPr>
          </w:p>
        </w:tc>
        <w:tc>
          <w:tcPr>
            <w:tcW w:w="1908" w:type="dxa"/>
          </w:tcPr>
          <w:p w:rsidR="00DB0F78" w:rsidRPr="00561BAF"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Inactive farmers and </w:t>
            </w:r>
            <w:proofErr w:type="spellStart"/>
            <w:r w:rsidRPr="00561BAF">
              <w:rPr>
                <w:rFonts w:eastAsia="Times New Roman"/>
                <w:sz w:val="24"/>
                <w:szCs w:val="24"/>
                <w:lang w:eastAsia="en-PH"/>
              </w:rPr>
              <w:t>fisherfolks</w:t>
            </w:r>
            <w:proofErr w:type="spellEnd"/>
            <w:r w:rsidRPr="00561BAF">
              <w:rPr>
                <w:rFonts w:eastAsia="Times New Roman"/>
                <w:sz w:val="24"/>
                <w:szCs w:val="24"/>
                <w:lang w:eastAsia="en-PH"/>
              </w:rPr>
              <w:t xml:space="preserve"> association</w:t>
            </w:r>
          </w:p>
        </w:tc>
        <w:tc>
          <w:tcPr>
            <w:tcW w:w="2430" w:type="dxa"/>
          </w:tcPr>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r>
      <w:tr w:rsidR="00DB0F78"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DB0F78" w:rsidRDefault="00DB0F78" w:rsidP="00DB0F78">
            <w:pPr>
              <w:tabs>
                <w:tab w:val="left" w:pos="540"/>
              </w:tabs>
              <w:rPr>
                <w:rFonts w:eastAsia="Times New Roman"/>
                <w:sz w:val="24"/>
                <w:szCs w:val="24"/>
                <w:lang w:eastAsia="en-PH"/>
              </w:rPr>
            </w:pPr>
          </w:p>
        </w:tc>
        <w:tc>
          <w:tcPr>
            <w:tcW w:w="1908" w:type="dxa"/>
          </w:tcPr>
          <w:p w:rsidR="00DB0F78" w:rsidRPr="00561BAF"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Laxity of implementation and enforcement of existing laws, ordinances and executive orders</w:t>
            </w:r>
          </w:p>
        </w:tc>
        <w:tc>
          <w:tcPr>
            <w:tcW w:w="2430" w:type="dxa"/>
          </w:tcPr>
          <w:p w:rsidR="00DB0F78"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Lack of political will</w:t>
            </w:r>
          </w:p>
        </w:tc>
        <w:tc>
          <w:tcPr>
            <w:tcW w:w="2070" w:type="dxa"/>
          </w:tcPr>
          <w:p w:rsidR="00DB0F78"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DB0F78"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r>
      <w:tr w:rsidR="00DB0F78"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DB0F78" w:rsidRDefault="00DB0F78" w:rsidP="00DB0F78">
            <w:pPr>
              <w:tabs>
                <w:tab w:val="left" w:pos="540"/>
              </w:tabs>
              <w:rPr>
                <w:rFonts w:eastAsia="Times New Roman"/>
                <w:sz w:val="24"/>
                <w:szCs w:val="24"/>
                <w:lang w:eastAsia="en-PH"/>
              </w:rPr>
            </w:pPr>
          </w:p>
        </w:tc>
        <w:tc>
          <w:tcPr>
            <w:tcW w:w="1908" w:type="dxa"/>
          </w:tcPr>
          <w:p w:rsidR="00DB0F78" w:rsidRPr="00561BAF"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Not compliance to the provision of RA 9184</w:t>
            </w:r>
          </w:p>
        </w:tc>
        <w:tc>
          <w:tcPr>
            <w:tcW w:w="2430" w:type="dxa"/>
          </w:tcPr>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Proliferation of corruption</w:t>
            </w:r>
          </w:p>
        </w:tc>
        <w:tc>
          <w:tcPr>
            <w:tcW w:w="2070" w:type="dxa"/>
          </w:tcPr>
          <w:p w:rsidR="00DB0F78" w:rsidRDefault="00E100A0"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Implementation of RA 9184</w:t>
            </w:r>
          </w:p>
        </w:tc>
      </w:tr>
      <w:tr w:rsidR="00DB0F78"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DB0F78" w:rsidRDefault="00DB0F78" w:rsidP="00DB0F78">
            <w:pPr>
              <w:tabs>
                <w:tab w:val="left" w:pos="540"/>
              </w:tabs>
              <w:rPr>
                <w:rFonts w:eastAsia="Times New Roman"/>
                <w:sz w:val="24"/>
                <w:szCs w:val="24"/>
                <w:lang w:eastAsia="en-PH"/>
              </w:rPr>
            </w:pPr>
          </w:p>
        </w:tc>
        <w:tc>
          <w:tcPr>
            <w:tcW w:w="1908" w:type="dxa"/>
          </w:tcPr>
          <w:p w:rsidR="00DB0F78" w:rsidRPr="00561BAF"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Inefficient methods and procedure on </w:t>
            </w:r>
            <w:proofErr w:type="spellStart"/>
            <w:r w:rsidRPr="00561BAF">
              <w:rPr>
                <w:rFonts w:eastAsia="Times New Roman"/>
                <w:sz w:val="24"/>
                <w:szCs w:val="24"/>
                <w:lang w:eastAsia="en-PH"/>
              </w:rPr>
              <w:t>lgu</w:t>
            </w:r>
            <w:proofErr w:type="spellEnd"/>
            <w:r w:rsidRPr="00561BAF">
              <w:rPr>
                <w:rFonts w:eastAsia="Times New Roman"/>
                <w:sz w:val="24"/>
                <w:szCs w:val="24"/>
                <w:lang w:eastAsia="en-PH"/>
              </w:rPr>
              <w:t xml:space="preserve"> imposed taxes and other fees and charges  </w:t>
            </w:r>
          </w:p>
        </w:tc>
        <w:tc>
          <w:tcPr>
            <w:tcW w:w="2430" w:type="dxa"/>
          </w:tcPr>
          <w:p w:rsidR="00DB0F78"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DB0F78" w:rsidRDefault="00E100A0"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Pr>
                <w:rFonts w:eastAsia="Times New Roman"/>
                <w:sz w:val="24"/>
                <w:szCs w:val="24"/>
                <w:lang w:eastAsia="en-PH"/>
              </w:rPr>
              <w:t>Low tax collection</w:t>
            </w:r>
          </w:p>
        </w:tc>
        <w:tc>
          <w:tcPr>
            <w:tcW w:w="2070" w:type="dxa"/>
          </w:tcPr>
          <w:p w:rsidR="00DB0F78"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r>
      <w:tr w:rsidR="00DB0F78"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DB0F78" w:rsidRDefault="00DB0F78" w:rsidP="00DB0F78">
            <w:pPr>
              <w:tabs>
                <w:tab w:val="left" w:pos="540"/>
              </w:tabs>
              <w:rPr>
                <w:rFonts w:eastAsia="Times New Roman"/>
                <w:sz w:val="24"/>
                <w:szCs w:val="24"/>
                <w:lang w:eastAsia="en-PH"/>
              </w:rPr>
            </w:pPr>
          </w:p>
        </w:tc>
        <w:tc>
          <w:tcPr>
            <w:tcW w:w="1908" w:type="dxa"/>
          </w:tcPr>
          <w:p w:rsidR="00DB0F78" w:rsidRPr="00561BAF"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 xml:space="preserve">Basic services and infrastructure are </w:t>
            </w:r>
            <w:r w:rsidR="00E100A0">
              <w:rPr>
                <w:rFonts w:eastAsia="Times New Roman"/>
                <w:sz w:val="24"/>
                <w:szCs w:val="24"/>
                <w:lang w:eastAsia="en-PH"/>
              </w:rPr>
              <w:t xml:space="preserve">not </w:t>
            </w:r>
            <w:r w:rsidRPr="00561BAF">
              <w:rPr>
                <w:rFonts w:eastAsia="Times New Roman"/>
                <w:sz w:val="24"/>
                <w:szCs w:val="24"/>
                <w:lang w:eastAsia="en-PH"/>
              </w:rPr>
              <w:t>delivered or provided to the public on timely manner</w:t>
            </w:r>
          </w:p>
        </w:tc>
        <w:tc>
          <w:tcPr>
            <w:tcW w:w="2430" w:type="dxa"/>
          </w:tcPr>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r>
      <w:tr w:rsidR="00DB0F78"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DB0F78" w:rsidRDefault="00DB0F78" w:rsidP="00DB0F78">
            <w:pPr>
              <w:tabs>
                <w:tab w:val="left" w:pos="540"/>
              </w:tabs>
              <w:rPr>
                <w:rFonts w:eastAsia="Times New Roman"/>
                <w:sz w:val="24"/>
                <w:szCs w:val="24"/>
                <w:lang w:eastAsia="en-PH"/>
              </w:rPr>
            </w:pPr>
          </w:p>
        </w:tc>
        <w:tc>
          <w:tcPr>
            <w:tcW w:w="1908" w:type="dxa"/>
          </w:tcPr>
          <w:p w:rsidR="00DB0F78" w:rsidRPr="00561BAF"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r w:rsidRPr="00561BAF">
              <w:rPr>
                <w:rFonts w:eastAsia="Times New Roman"/>
                <w:sz w:val="24"/>
                <w:szCs w:val="24"/>
                <w:lang w:eastAsia="en-PH"/>
              </w:rPr>
              <w:t>Some official s and employees do not comply with existing law</w:t>
            </w:r>
          </w:p>
        </w:tc>
        <w:tc>
          <w:tcPr>
            <w:tcW w:w="2430" w:type="dxa"/>
          </w:tcPr>
          <w:p w:rsidR="00DB0F78"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DB0F78"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DB0F78"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r>
      <w:tr w:rsidR="00DB0F78" w:rsidRPr="00271E69"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DB0F78" w:rsidRDefault="00DB0F78" w:rsidP="00DB0F78">
            <w:pPr>
              <w:tabs>
                <w:tab w:val="left" w:pos="540"/>
              </w:tabs>
              <w:rPr>
                <w:rFonts w:eastAsia="Times New Roman"/>
                <w:sz w:val="24"/>
                <w:szCs w:val="24"/>
                <w:lang w:eastAsia="en-PH"/>
              </w:rPr>
            </w:pPr>
          </w:p>
        </w:tc>
        <w:tc>
          <w:tcPr>
            <w:tcW w:w="1908" w:type="dxa"/>
          </w:tcPr>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430" w:type="dxa"/>
          </w:tcPr>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c>
          <w:tcPr>
            <w:tcW w:w="2070" w:type="dxa"/>
          </w:tcPr>
          <w:p w:rsidR="00DB0F78" w:rsidRDefault="00DB0F78" w:rsidP="00DB0F78">
            <w:pPr>
              <w:tabs>
                <w:tab w:val="left" w:pos="540"/>
              </w:tabs>
              <w:cnfStyle w:val="000000100000" w:firstRow="0" w:lastRow="0" w:firstColumn="0" w:lastColumn="0" w:oddVBand="0" w:evenVBand="0" w:oddHBand="1" w:evenHBand="0" w:firstRowFirstColumn="0" w:firstRowLastColumn="0" w:lastRowFirstColumn="0" w:lastRowLastColumn="0"/>
              <w:rPr>
                <w:rFonts w:eastAsia="Times New Roman"/>
                <w:sz w:val="24"/>
                <w:szCs w:val="24"/>
                <w:lang w:eastAsia="en-PH"/>
              </w:rPr>
            </w:pPr>
          </w:p>
        </w:tc>
      </w:tr>
      <w:tr w:rsidR="00DB0F78" w:rsidRPr="00271E69" w:rsidTr="005B20F2">
        <w:tc>
          <w:tcPr>
            <w:cnfStyle w:val="001000000000" w:firstRow="0" w:lastRow="0" w:firstColumn="1" w:lastColumn="0" w:oddVBand="0" w:evenVBand="0" w:oddHBand="0" w:evenHBand="0" w:firstRowFirstColumn="0" w:firstRowLastColumn="0" w:lastRowFirstColumn="0" w:lastRowLastColumn="0"/>
            <w:tcW w:w="1530" w:type="dxa"/>
          </w:tcPr>
          <w:p w:rsidR="00DB0F78" w:rsidRDefault="00DB0F78" w:rsidP="00DB0F78">
            <w:pPr>
              <w:tabs>
                <w:tab w:val="left" w:pos="540"/>
              </w:tabs>
              <w:rPr>
                <w:rFonts w:eastAsia="Times New Roman"/>
                <w:sz w:val="24"/>
                <w:szCs w:val="24"/>
                <w:lang w:eastAsia="en-PH"/>
              </w:rPr>
            </w:pPr>
          </w:p>
        </w:tc>
        <w:tc>
          <w:tcPr>
            <w:tcW w:w="1908" w:type="dxa"/>
          </w:tcPr>
          <w:p w:rsidR="00DB0F78"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430" w:type="dxa"/>
          </w:tcPr>
          <w:p w:rsidR="00DB0F78"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DB0F78"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c>
          <w:tcPr>
            <w:tcW w:w="2070" w:type="dxa"/>
          </w:tcPr>
          <w:p w:rsidR="00DB0F78" w:rsidRDefault="00DB0F78" w:rsidP="00DB0F78">
            <w:pPr>
              <w:tabs>
                <w:tab w:val="left" w:pos="540"/>
              </w:tabs>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en-PH"/>
              </w:rPr>
            </w:pPr>
          </w:p>
        </w:tc>
      </w:tr>
    </w:tbl>
    <w:p w:rsidR="009342CF" w:rsidRPr="00557A62" w:rsidRDefault="009342CF" w:rsidP="00557A62">
      <w:pPr>
        <w:rPr>
          <w:sz w:val="24"/>
          <w:szCs w:val="24"/>
        </w:rPr>
      </w:pPr>
    </w:p>
    <w:p w:rsidR="009342CF" w:rsidRPr="00675321" w:rsidRDefault="009342CF" w:rsidP="009342CF">
      <w:pPr>
        <w:pStyle w:val="ListParagraph"/>
        <w:ind w:left="1440"/>
        <w:rPr>
          <w:sz w:val="24"/>
          <w:szCs w:val="24"/>
        </w:rPr>
      </w:pPr>
    </w:p>
    <w:p w:rsidR="009342CF" w:rsidRPr="00557A62" w:rsidRDefault="009342CF" w:rsidP="00557A62">
      <w:pPr>
        <w:rPr>
          <w:sz w:val="24"/>
          <w:szCs w:val="24"/>
        </w:rPr>
      </w:pPr>
      <w:r w:rsidRPr="00557A62">
        <w:rPr>
          <w:sz w:val="24"/>
          <w:szCs w:val="24"/>
        </w:rPr>
        <w:t xml:space="preserve">Cross </w:t>
      </w:r>
      <w:proofErr w:type="spellStart"/>
      <w:r w:rsidRPr="00557A62">
        <w:rPr>
          <w:sz w:val="24"/>
          <w:szCs w:val="24"/>
        </w:rPr>
        <w:t>Sectoral</w:t>
      </w:r>
      <w:proofErr w:type="spellEnd"/>
      <w:r w:rsidRPr="00557A62">
        <w:rPr>
          <w:sz w:val="24"/>
          <w:szCs w:val="24"/>
        </w:rPr>
        <w:t>/Special Issues and Concerns</w:t>
      </w:r>
    </w:p>
    <w:p w:rsidR="00CA5773" w:rsidRPr="00CA5773" w:rsidRDefault="00CA5773" w:rsidP="00CA5773">
      <w:pPr>
        <w:pStyle w:val="ListParagraph"/>
        <w:rPr>
          <w:sz w:val="24"/>
          <w:szCs w:val="24"/>
        </w:rPr>
      </w:pPr>
    </w:p>
    <w:p w:rsidR="009342CF" w:rsidRPr="00E2487C" w:rsidRDefault="009342CF" w:rsidP="009342CF">
      <w:pPr>
        <w:pStyle w:val="ListParagraph"/>
        <w:numPr>
          <w:ilvl w:val="2"/>
          <w:numId w:val="16"/>
        </w:numPr>
        <w:ind w:left="360"/>
        <w:rPr>
          <w:b/>
          <w:sz w:val="24"/>
          <w:szCs w:val="24"/>
        </w:rPr>
      </w:pPr>
      <w:r w:rsidRPr="00E2487C">
        <w:rPr>
          <w:b/>
          <w:sz w:val="24"/>
          <w:szCs w:val="24"/>
        </w:rPr>
        <w:t xml:space="preserve">Economic Sector </w:t>
      </w:r>
    </w:p>
    <w:p w:rsidR="009342CF" w:rsidRPr="00675321" w:rsidRDefault="009342CF" w:rsidP="009342CF">
      <w:pPr>
        <w:pStyle w:val="ListParagraph"/>
        <w:ind w:left="360"/>
        <w:rPr>
          <w:sz w:val="24"/>
          <w:szCs w:val="24"/>
        </w:rPr>
      </w:pPr>
    </w:p>
    <w:p w:rsidR="009342CF" w:rsidRPr="00675321" w:rsidRDefault="009342CF" w:rsidP="009342CF">
      <w:pPr>
        <w:pStyle w:val="ListParagraph"/>
        <w:numPr>
          <w:ilvl w:val="0"/>
          <w:numId w:val="1"/>
        </w:numPr>
        <w:tabs>
          <w:tab w:val="left" w:pos="1800"/>
        </w:tabs>
        <w:ind w:left="1440"/>
        <w:rPr>
          <w:sz w:val="24"/>
          <w:szCs w:val="24"/>
        </w:rPr>
      </w:pPr>
      <w:r w:rsidRPr="00675321">
        <w:rPr>
          <w:sz w:val="24"/>
          <w:szCs w:val="24"/>
        </w:rPr>
        <w:t>Agriculture</w:t>
      </w:r>
    </w:p>
    <w:p w:rsidR="009342CF" w:rsidRPr="00675321" w:rsidRDefault="009342CF" w:rsidP="009342CF">
      <w:pPr>
        <w:pStyle w:val="ListParagraph"/>
        <w:numPr>
          <w:ilvl w:val="0"/>
          <w:numId w:val="17"/>
        </w:numPr>
        <w:rPr>
          <w:sz w:val="24"/>
          <w:szCs w:val="24"/>
        </w:rPr>
      </w:pPr>
      <w:r w:rsidRPr="00675321">
        <w:rPr>
          <w:sz w:val="24"/>
          <w:szCs w:val="24"/>
        </w:rPr>
        <w:t>Uncultivated agricultural land</w:t>
      </w:r>
    </w:p>
    <w:p w:rsidR="009342CF" w:rsidRPr="00675321" w:rsidRDefault="009342CF" w:rsidP="009342CF">
      <w:pPr>
        <w:pStyle w:val="ListParagraph"/>
        <w:numPr>
          <w:ilvl w:val="0"/>
          <w:numId w:val="17"/>
        </w:numPr>
        <w:rPr>
          <w:sz w:val="24"/>
          <w:szCs w:val="24"/>
        </w:rPr>
      </w:pPr>
      <w:r w:rsidRPr="00675321">
        <w:rPr>
          <w:sz w:val="24"/>
          <w:szCs w:val="24"/>
        </w:rPr>
        <w:t>Insufficient irrigation system</w:t>
      </w:r>
    </w:p>
    <w:p w:rsidR="009342CF" w:rsidRPr="00675321" w:rsidRDefault="009342CF" w:rsidP="009342CF">
      <w:pPr>
        <w:pStyle w:val="ListParagraph"/>
        <w:numPr>
          <w:ilvl w:val="0"/>
          <w:numId w:val="17"/>
        </w:numPr>
        <w:rPr>
          <w:sz w:val="24"/>
          <w:szCs w:val="24"/>
        </w:rPr>
      </w:pPr>
      <w:r w:rsidRPr="00675321">
        <w:rPr>
          <w:sz w:val="24"/>
          <w:szCs w:val="24"/>
        </w:rPr>
        <w:t>Inadequate pre and post-harvest facilities, farm equipment, supplies and other farm inputs</w:t>
      </w:r>
    </w:p>
    <w:p w:rsidR="009342CF" w:rsidRPr="00675321" w:rsidRDefault="009342CF" w:rsidP="009342CF">
      <w:pPr>
        <w:pStyle w:val="ListParagraph"/>
        <w:numPr>
          <w:ilvl w:val="0"/>
          <w:numId w:val="17"/>
        </w:numPr>
        <w:rPr>
          <w:sz w:val="24"/>
          <w:szCs w:val="24"/>
        </w:rPr>
      </w:pPr>
      <w:r w:rsidRPr="00675321">
        <w:rPr>
          <w:sz w:val="24"/>
          <w:szCs w:val="24"/>
        </w:rPr>
        <w:t xml:space="preserve">Lack of capital resources </w:t>
      </w:r>
    </w:p>
    <w:p w:rsidR="009342CF" w:rsidRPr="00675321" w:rsidRDefault="009342CF" w:rsidP="009342CF">
      <w:pPr>
        <w:pStyle w:val="ListParagraph"/>
        <w:numPr>
          <w:ilvl w:val="0"/>
          <w:numId w:val="17"/>
        </w:numPr>
        <w:rPr>
          <w:sz w:val="24"/>
          <w:szCs w:val="24"/>
        </w:rPr>
      </w:pPr>
      <w:r w:rsidRPr="00675321">
        <w:rPr>
          <w:sz w:val="24"/>
          <w:szCs w:val="24"/>
        </w:rPr>
        <w:t>Vulnerability of the municipality to hazards/frequent occurrence of typhoon</w:t>
      </w:r>
    </w:p>
    <w:p w:rsidR="009342CF" w:rsidRPr="00675321" w:rsidRDefault="009342CF" w:rsidP="009342CF">
      <w:pPr>
        <w:pStyle w:val="ListParagraph"/>
        <w:numPr>
          <w:ilvl w:val="0"/>
          <w:numId w:val="17"/>
        </w:numPr>
        <w:rPr>
          <w:sz w:val="24"/>
          <w:szCs w:val="24"/>
        </w:rPr>
      </w:pPr>
      <w:r w:rsidRPr="00675321">
        <w:rPr>
          <w:sz w:val="24"/>
          <w:szCs w:val="24"/>
        </w:rPr>
        <w:t>Low productivity of farm lands</w:t>
      </w:r>
    </w:p>
    <w:p w:rsidR="009342CF" w:rsidRPr="00675321" w:rsidRDefault="009342CF" w:rsidP="009342CF">
      <w:pPr>
        <w:pStyle w:val="ListParagraph"/>
        <w:numPr>
          <w:ilvl w:val="0"/>
          <w:numId w:val="17"/>
        </w:numPr>
        <w:rPr>
          <w:sz w:val="24"/>
          <w:szCs w:val="24"/>
        </w:rPr>
      </w:pPr>
      <w:r w:rsidRPr="00675321">
        <w:rPr>
          <w:sz w:val="24"/>
          <w:szCs w:val="24"/>
        </w:rPr>
        <w:t>Inadequate farm to market roads</w:t>
      </w:r>
    </w:p>
    <w:p w:rsidR="009342CF" w:rsidRPr="00675321" w:rsidRDefault="009342CF" w:rsidP="009342CF">
      <w:pPr>
        <w:pStyle w:val="ListParagraph"/>
        <w:numPr>
          <w:ilvl w:val="0"/>
          <w:numId w:val="17"/>
        </w:numPr>
        <w:rPr>
          <w:sz w:val="24"/>
          <w:szCs w:val="24"/>
        </w:rPr>
      </w:pPr>
      <w:r w:rsidRPr="00675321">
        <w:rPr>
          <w:sz w:val="24"/>
          <w:szCs w:val="24"/>
        </w:rPr>
        <w:t>Lack of knowledge of farmers on modern farming technology</w:t>
      </w:r>
    </w:p>
    <w:p w:rsidR="009342CF" w:rsidRPr="00675321" w:rsidRDefault="009342CF" w:rsidP="009342CF">
      <w:pPr>
        <w:pStyle w:val="ListParagraph"/>
        <w:numPr>
          <w:ilvl w:val="0"/>
          <w:numId w:val="17"/>
        </w:numPr>
        <w:rPr>
          <w:sz w:val="24"/>
          <w:szCs w:val="24"/>
        </w:rPr>
      </w:pPr>
      <w:r w:rsidRPr="00675321">
        <w:rPr>
          <w:sz w:val="24"/>
          <w:szCs w:val="24"/>
        </w:rPr>
        <w:t>Insufficient veterinary assistance to poultry and livestock</w:t>
      </w:r>
    </w:p>
    <w:p w:rsidR="009342CF" w:rsidRDefault="009342CF" w:rsidP="009342CF">
      <w:pPr>
        <w:pStyle w:val="ListParagraph"/>
        <w:numPr>
          <w:ilvl w:val="0"/>
          <w:numId w:val="17"/>
        </w:numPr>
        <w:rPr>
          <w:sz w:val="24"/>
          <w:szCs w:val="24"/>
        </w:rPr>
      </w:pPr>
      <w:r w:rsidRPr="00675321">
        <w:rPr>
          <w:sz w:val="24"/>
          <w:szCs w:val="24"/>
        </w:rPr>
        <w:t>Lack of commercial fishing</w:t>
      </w:r>
    </w:p>
    <w:p w:rsidR="004F2051" w:rsidRPr="00675321" w:rsidRDefault="004F2051" w:rsidP="009342CF">
      <w:pPr>
        <w:pStyle w:val="ListParagraph"/>
        <w:numPr>
          <w:ilvl w:val="0"/>
          <w:numId w:val="17"/>
        </w:numPr>
        <w:rPr>
          <w:sz w:val="24"/>
          <w:szCs w:val="24"/>
        </w:rPr>
      </w:pPr>
      <w:r>
        <w:rPr>
          <w:sz w:val="24"/>
          <w:szCs w:val="24"/>
        </w:rPr>
        <w:t>Limited marketing system</w:t>
      </w:r>
    </w:p>
    <w:p w:rsidR="009342CF" w:rsidRPr="00675321" w:rsidRDefault="009342CF" w:rsidP="009342CF">
      <w:pPr>
        <w:pStyle w:val="ListParagraph"/>
        <w:ind w:left="1080"/>
        <w:rPr>
          <w:sz w:val="24"/>
          <w:szCs w:val="24"/>
        </w:rPr>
      </w:pPr>
    </w:p>
    <w:p w:rsidR="009342CF" w:rsidRPr="00675321" w:rsidRDefault="009342CF" w:rsidP="009342CF">
      <w:pPr>
        <w:pStyle w:val="ListParagraph"/>
        <w:numPr>
          <w:ilvl w:val="0"/>
          <w:numId w:val="1"/>
        </w:numPr>
        <w:ind w:left="1440"/>
        <w:rPr>
          <w:sz w:val="24"/>
          <w:szCs w:val="24"/>
        </w:rPr>
      </w:pPr>
      <w:r w:rsidRPr="00675321">
        <w:rPr>
          <w:sz w:val="24"/>
          <w:szCs w:val="24"/>
        </w:rPr>
        <w:t>Commerce and Trade</w:t>
      </w:r>
    </w:p>
    <w:p w:rsidR="009342CF" w:rsidRPr="00675321" w:rsidRDefault="009342CF" w:rsidP="009342CF">
      <w:pPr>
        <w:pStyle w:val="ListParagraph"/>
        <w:numPr>
          <w:ilvl w:val="0"/>
          <w:numId w:val="18"/>
        </w:numPr>
        <w:rPr>
          <w:sz w:val="24"/>
          <w:szCs w:val="24"/>
        </w:rPr>
      </w:pPr>
      <w:r w:rsidRPr="00675321">
        <w:rPr>
          <w:sz w:val="24"/>
          <w:szCs w:val="24"/>
        </w:rPr>
        <w:t>Lack of land transportation from mainland to the municipality</w:t>
      </w:r>
    </w:p>
    <w:p w:rsidR="009342CF" w:rsidRPr="00675321" w:rsidRDefault="009342CF" w:rsidP="009342CF">
      <w:pPr>
        <w:pStyle w:val="ListParagraph"/>
        <w:numPr>
          <w:ilvl w:val="0"/>
          <w:numId w:val="18"/>
        </w:numPr>
        <w:rPr>
          <w:sz w:val="24"/>
          <w:szCs w:val="24"/>
        </w:rPr>
      </w:pPr>
      <w:r w:rsidRPr="00675321">
        <w:rPr>
          <w:sz w:val="24"/>
          <w:szCs w:val="24"/>
        </w:rPr>
        <w:t>Lack of financing institution that will lend capital to potential traders</w:t>
      </w:r>
    </w:p>
    <w:p w:rsidR="009342CF" w:rsidRPr="00675321" w:rsidRDefault="009342CF" w:rsidP="009342CF">
      <w:pPr>
        <w:pStyle w:val="ListParagraph"/>
        <w:numPr>
          <w:ilvl w:val="0"/>
          <w:numId w:val="18"/>
        </w:numPr>
        <w:rPr>
          <w:sz w:val="24"/>
          <w:szCs w:val="24"/>
        </w:rPr>
      </w:pPr>
      <w:r w:rsidRPr="00675321">
        <w:rPr>
          <w:sz w:val="24"/>
          <w:szCs w:val="24"/>
        </w:rPr>
        <w:t>Limited mobility due to high cost of transportation</w:t>
      </w:r>
    </w:p>
    <w:p w:rsidR="009342CF" w:rsidRPr="00675321" w:rsidRDefault="009342CF" w:rsidP="009342CF">
      <w:pPr>
        <w:pStyle w:val="ListParagraph"/>
        <w:numPr>
          <w:ilvl w:val="0"/>
          <w:numId w:val="18"/>
        </w:numPr>
        <w:rPr>
          <w:sz w:val="24"/>
          <w:szCs w:val="24"/>
        </w:rPr>
      </w:pPr>
      <w:r w:rsidRPr="00675321">
        <w:rPr>
          <w:sz w:val="24"/>
          <w:szCs w:val="24"/>
        </w:rPr>
        <w:t>Lack of Local Investment and Incentive Code to attract potential investors</w:t>
      </w:r>
    </w:p>
    <w:p w:rsidR="009342CF" w:rsidRPr="00675321" w:rsidRDefault="009342CF" w:rsidP="009342CF">
      <w:pPr>
        <w:pStyle w:val="ListParagraph"/>
        <w:ind w:left="1080"/>
        <w:rPr>
          <w:sz w:val="24"/>
          <w:szCs w:val="24"/>
        </w:rPr>
      </w:pPr>
    </w:p>
    <w:p w:rsidR="009342CF" w:rsidRPr="00675321" w:rsidRDefault="009342CF" w:rsidP="009342CF">
      <w:pPr>
        <w:pStyle w:val="ListParagraph"/>
        <w:numPr>
          <w:ilvl w:val="0"/>
          <w:numId w:val="1"/>
        </w:numPr>
        <w:ind w:left="1440"/>
        <w:rPr>
          <w:sz w:val="24"/>
          <w:szCs w:val="24"/>
        </w:rPr>
      </w:pPr>
      <w:r w:rsidRPr="00675321">
        <w:rPr>
          <w:sz w:val="24"/>
          <w:szCs w:val="24"/>
        </w:rPr>
        <w:t>Industry</w:t>
      </w:r>
    </w:p>
    <w:p w:rsidR="009342CF" w:rsidRPr="00675321" w:rsidRDefault="009342CF" w:rsidP="009342CF">
      <w:pPr>
        <w:pStyle w:val="ListParagraph"/>
        <w:numPr>
          <w:ilvl w:val="0"/>
          <w:numId w:val="19"/>
        </w:numPr>
        <w:ind w:left="1170" w:hanging="450"/>
        <w:rPr>
          <w:sz w:val="24"/>
          <w:szCs w:val="24"/>
        </w:rPr>
      </w:pPr>
      <w:r w:rsidRPr="00675321">
        <w:rPr>
          <w:sz w:val="24"/>
          <w:szCs w:val="24"/>
        </w:rPr>
        <w:t>Lack of technical know-how /low quality of finished products</w:t>
      </w:r>
    </w:p>
    <w:p w:rsidR="009342CF" w:rsidRPr="00675321" w:rsidRDefault="009342CF" w:rsidP="009342CF">
      <w:pPr>
        <w:pStyle w:val="ListParagraph"/>
        <w:numPr>
          <w:ilvl w:val="0"/>
          <w:numId w:val="19"/>
        </w:numPr>
        <w:ind w:left="1170" w:hanging="450"/>
        <w:rPr>
          <w:sz w:val="24"/>
          <w:szCs w:val="24"/>
        </w:rPr>
      </w:pPr>
      <w:r w:rsidRPr="00675321">
        <w:rPr>
          <w:sz w:val="24"/>
          <w:szCs w:val="24"/>
        </w:rPr>
        <w:t>Scarcity of raw materials</w:t>
      </w:r>
    </w:p>
    <w:p w:rsidR="009342CF" w:rsidRPr="00675321" w:rsidRDefault="009342CF" w:rsidP="009342CF">
      <w:pPr>
        <w:pStyle w:val="ListParagraph"/>
        <w:numPr>
          <w:ilvl w:val="0"/>
          <w:numId w:val="19"/>
        </w:numPr>
        <w:ind w:left="1170" w:hanging="450"/>
        <w:rPr>
          <w:sz w:val="24"/>
          <w:szCs w:val="24"/>
        </w:rPr>
      </w:pPr>
      <w:r w:rsidRPr="00675321">
        <w:rPr>
          <w:sz w:val="24"/>
          <w:szCs w:val="24"/>
        </w:rPr>
        <w:t>Lack of financial assistance/lack of capital</w:t>
      </w:r>
    </w:p>
    <w:p w:rsidR="009342CF" w:rsidRPr="00675321" w:rsidRDefault="009342CF" w:rsidP="009342CF">
      <w:pPr>
        <w:pStyle w:val="ListParagraph"/>
        <w:ind w:left="1170"/>
        <w:rPr>
          <w:sz w:val="24"/>
          <w:szCs w:val="24"/>
        </w:rPr>
      </w:pPr>
    </w:p>
    <w:p w:rsidR="009342CF" w:rsidRPr="00675321" w:rsidRDefault="009342CF" w:rsidP="009342CF">
      <w:pPr>
        <w:pStyle w:val="ListParagraph"/>
        <w:numPr>
          <w:ilvl w:val="0"/>
          <w:numId w:val="1"/>
        </w:numPr>
        <w:ind w:left="1440"/>
        <w:rPr>
          <w:sz w:val="24"/>
          <w:szCs w:val="24"/>
        </w:rPr>
      </w:pPr>
      <w:r w:rsidRPr="00675321">
        <w:rPr>
          <w:sz w:val="24"/>
          <w:szCs w:val="24"/>
        </w:rPr>
        <w:t xml:space="preserve">Tourism </w:t>
      </w:r>
    </w:p>
    <w:p w:rsidR="009342CF" w:rsidRPr="00675321" w:rsidRDefault="009342CF" w:rsidP="009342CF">
      <w:pPr>
        <w:pStyle w:val="ListParagraph"/>
        <w:numPr>
          <w:ilvl w:val="0"/>
          <w:numId w:val="20"/>
        </w:numPr>
        <w:ind w:left="1080" w:hanging="450"/>
        <w:rPr>
          <w:sz w:val="24"/>
          <w:szCs w:val="24"/>
        </w:rPr>
      </w:pPr>
      <w:r w:rsidRPr="00675321">
        <w:rPr>
          <w:sz w:val="24"/>
          <w:szCs w:val="24"/>
        </w:rPr>
        <w:t>Undeveloped Eco-tourism sites</w:t>
      </w:r>
    </w:p>
    <w:p w:rsidR="009342CF" w:rsidRPr="00675321" w:rsidRDefault="009342CF" w:rsidP="009342CF">
      <w:pPr>
        <w:pStyle w:val="ListParagraph"/>
        <w:numPr>
          <w:ilvl w:val="0"/>
          <w:numId w:val="20"/>
        </w:numPr>
        <w:ind w:left="1080" w:hanging="450"/>
        <w:rPr>
          <w:sz w:val="24"/>
          <w:szCs w:val="24"/>
        </w:rPr>
      </w:pPr>
      <w:r w:rsidRPr="00675321">
        <w:rPr>
          <w:sz w:val="24"/>
          <w:szCs w:val="24"/>
        </w:rPr>
        <w:t xml:space="preserve">Lack of access roads, signage lighting system to potential tourism sites </w:t>
      </w:r>
    </w:p>
    <w:p w:rsidR="009342CF" w:rsidRDefault="009342CF" w:rsidP="009342CF">
      <w:pPr>
        <w:pStyle w:val="ListParagraph"/>
        <w:numPr>
          <w:ilvl w:val="0"/>
          <w:numId w:val="20"/>
        </w:numPr>
        <w:ind w:left="1080" w:hanging="450"/>
        <w:rPr>
          <w:sz w:val="24"/>
          <w:szCs w:val="24"/>
        </w:rPr>
      </w:pPr>
      <w:r w:rsidRPr="00675321">
        <w:rPr>
          <w:sz w:val="24"/>
          <w:szCs w:val="24"/>
        </w:rPr>
        <w:t>No developed tourism facilities</w:t>
      </w:r>
    </w:p>
    <w:p w:rsidR="004F2051" w:rsidRPr="00675321" w:rsidRDefault="004F2051" w:rsidP="009342CF">
      <w:pPr>
        <w:pStyle w:val="ListParagraph"/>
        <w:numPr>
          <w:ilvl w:val="0"/>
          <w:numId w:val="20"/>
        </w:numPr>
        <w:ind w:left="1080" w:hanging="450"/>
        <w:rPr>
          <w:sz w:val="24"/>
          <w:szCs w:val="24"/>
        </w:rPr>
      </w:pPr>
      <w:r>
        <w:rPr>
          <w:sz w:val="24"/>
          <w:szCs w:val="24"/>
        </w:rPr>
        <w:t>Lack of tourism promotion</w:t>
      </w:r>
    </w:p>
    <w:p w:rsidR="009342CF" w:rsidRPr="00675321" w:rsidRDefault="009342CF" w:rsidP="009342CF">
      <w:pPr>
        <w:pStyle w:val="ListParagraph"/>
        <w:ind w:left="1080"/>
        <w:rPr>
          <w:sz w:val="24"/>
          <w:szCs w:val="24"/>
        </w:rPr>
      </w:pPr>
    </w:p>
    <w:p w:rsidR="009342CF" w:rsidRPr="00675321" w:rsidRDefault="009342CF" w:rsidP="009342CF">
      <w:pPr>
        <w:pStyle w:val="ListParagraph"/>
        <w:numPr>
          <w:ilvl w:val="0"/>
          <w:numId w:val="1"/>
        </w:numPr>
        <w:ind w:left="1440"/>
        <w:rPr>
          <w:sz w:val="24"/>
          <w:szCs w:val="24"/>
        </w:rPr>
      </w:pPr>
      <w:r w:rsidRPr="00675321">
        <w:rPr>
          <w:sz w:val="24"/>
          <w:szCs w:val="24"/>
        </w:rPr>
        <w:t>Forestry and Watershed</w:t>
      </w:r>
    </w:p>
    <w:p w:rsidR="009342CF" w:rsidRPr="00675321" w:rsidRDefault="009342CF" w:rsidP="009342CF">
      <w:pPr>
        <w:pStyle w:val="ListParagraph"/>
        <w:numPr>
          <w:ilvl w:val="0"/>
          <w:numId w:val="21"/>
        </w:numPr>
        <w:ind w:left="1170" w:hanging="540"/>
        <w:rPr>
          <w:sz w:val="24"/>
          <w:szCs w:val="24"/>
        </w:rPr>
      </w:pPr>
      <w:r w:rsidRPr="00675321">
        <w:rPr>
          <w:sz w:val="24"/>
          <w:szCs w:val="24"/>
        </w:rPr>
        <w:t xml:space="preserve">Presence of timber poachers and </w:t>
      </w:r>
      <w:proofErr w:type="spellStart"/>
      <w:r w:rsidRPr="00675321">
        <w:rPr>
          <w:sz w:val="24"/>
          <w:szCs w:val="24"/>
        </w:rPr>
        <w:t>kaingin</w:t>
      </w:r>
      <w:proofErr w:type="spellEnd"/>
      <w:r w:rsidRPr="00675321">
        <w:rPr>
          <w:sz w:val="24"/>
          <w:szCs w:val="24"/>
        </w:rPr>
        <w:t xml:space="preserve"> farming</w:t>
      </w:r>
    </w:p>
    <w:p w:rsidR="009342CF" w:rsidRDefault="009342CF" w:rsidP="009342CF">
      <w:pPr>
        <w:pStyle w:val="ListParagraph"/>
        <w:numPr>
          <w:ilvl w:val="0"/>
          <w:numId w:val="21"/>
        </w:numPr>
        <w:ind w:left="1170" w:hanging="540"/>
        <w:rPr>
          <w:sz w:val="24"/>
          <w:szCs w:val="24"/>
        </w:rPr>
      </w:pPr>
      <w:r w:rsidRPr="00675321">
        <w:rPr>
          <w:sz w:val="24"/>
          <w:szCs w:val="24"/>
        </w:rPr>
        <w:t>20% of watershed disturbed</w:t>
      </w:r>
    </w:p>
    <w:p w:rsidR="004F2051" w:rsidRPr="00675321" w:rsidRDefault="004F2051" w:rsidP="009342CF">
      <w:pPr>
        <w:pStyle w:val="ListParagraph"/>
        <w:numPr>
          <w:ilvl w:val="0"/>
          <w:numId w:val="21"/>
        </w:numPr>
        <w:ind w:left="1170" w:hanging="540"/>
        <w:rPr>
          <w:sz w:val="24"/>
          <w:szCs w:val="24"/>
        </w:rPr>
      </w:pPr>
      <w:r>
        <w:rPr>
          <w:sz w:val="24"/>
          <w:szCs w:val="24"/>
        </w:rPr>
        <w:t>Inappropriate utilization of mangrove forest</w:t>
      </w:r>
    </w:p>
    <w:p w:rsidR="009342CF" w:rsidRPr="00675321" w:rsidRDefault="009342CF" w:rsidP="009342CF">
      <w:pPr>
        <w:pStyle w:val="ListParagraph"/>
        <w:ind w:left="1170"/>
        <w:rPr>
          <w:sz w:val="24"/>
          <w:szCs w:val="24"/>
        </w:rPr>
      </w:pPr>
    </w:p>
    <w:p w:rsidR="009342CF" w:rsidRPr="00675321" w:rsidRDefault="009342CF" w:rsidP="009342CF">
      <w:pPr>
        <w:pStyle w:val="ListParagraph"/>
        <w:ind w:left="1080"/>
        <w:rPr>
          <w:sz w:val="24"/>
          <w:szCs w:val="24"/>
        </w:rPr>
      </w:pPr>
    </w:p>
    <w:p w:rsidR="009342CF" w:rsidRPr="00E2487C" w:rsidRDefault="009342CF" w:rsidP="009342CF">
      <w:pPr>
        <w:pStyle w:val="ListParagraph"/>
        <w:numPr>
          <w:ilvl w:val="2"/>
          <w:numId w:val="16"/>
        </w:numPr>
        <w:tabs>
          <w:tab w:val="left" w:pos="540"/>
        </w:tabs>
        <w:ind w:left="450"/>
        <w:rPr>
          <w:b/>
          <w:sz w:val="24"/>
          <w:szCs w:val="24"/>
        </w:rPr>
      </w:pPr>
      <w:r w:rsidRPr="00E2487C">
        <w:rPr>
          <w:b/>
          <w:sz w:val="24"/>
          <w:szCs w:val="24"/>
        </w:rPr>
        <w:t>Social Sector</w:t>
      </w:r>
    </w:p>
    <w:p w:rsidR="009342CF" w:rsidRPr="00675321" w:rsidRDefault="009342CF" w:rsidP="009342CF">
      <w:pPr>
        <w:pStyle w:val="ListParagraph"/>
        <w:tabs>
          <w:tab w:val="left" w:pos="540"/>
        </w:tabs>
        <w:ind w:left="450"/>
        <w:rPr>
          <w:sz w:val="24"/>
          <w:szCs w:val="24"/>
        </w:rPr>
      </w:pPr>
    </w:p>
    <w:p w:rsidR="009342CF" w:rsidRPr="00675321" w:rsidRDefault="009342CF" w:rsidP="009342CF">
      <w:pPr>
        <w:pStyle w:val="ListParagraph"/>
        <w:numPr>
          <w:ilvl w:val="0"/>
          <w:numId w:val="1"/>
        </w:numPr>
        <w:tabs>
          <w:tab w:val="left" w:pos="540"/>
        </w:tabs>
        <w:ind w:left="1530" w:hanging="450"/>
        <w:rPr>
          <w:sz w:val="24"/>
          <w:szCs w:val="24"/>
        </w:rPr>
      </w:pPr>
      <w:r w:rsidRPr="00675321">
        <w:rPr>
          <w:sz w:val="24"/>
          <w:szCs w:val="24"/>
        </w:rPr>
        <w:t xml:space="preserve">Education </w:t>
      </w:r>
    </w:p>
    <w:p w:rsidR="009342CF" w:rsidRPr="00675321" w:rsidRDefault="009342CF" w:rsidP="009342CF">
      <w:pPr>
        <w:pStyle w:val="ListParagraph"/>
        <w:numPr>
          <w:ilvl w:val="0"/>
          <w:numId w:val="22"/>
        </w:numPr>
        <w:tabs>
          <w:tab w:val="left" w:pos="540"/>
        </w:tabs>
        <w:ind w:left="1080" w:hanging="450"/>
        <w:rPr>
          <w:sz w:val="24"/>
          <w:szCs w:val="24"/>
        </w:rPr>
      </w:pPr>
      <w:r w:rsidRPr="00675321">
        <w:rPr>
          <w:sz w:val="24"/>
          <w:szCs w:val="24"/>
        </w:rPr>
        <w:t>Inadequate school facilities such as laboratory, library, economic and industrial shop</w:t>
      </w:r>
    </w:p>
    <w:p w:rsidR="009342CF" w:rsidRPr="00675321" w:rsidRDefault="009342CF" w:rsidP="009342CF">
      <w:pPr>
        <w:pStyle w:val="ListParagraph"/>
        <w:numPr>
          <w:ilvl w:val="0"/>
          <w:numId w:val="22"/>
        </w:numPr>
        <w:tabs>
          <w:tab w:val="left" w:pos="540"/>
        </w:tabs>
        <w:ind w:left="1080" w:hanging="450"/>
        <w:rPr>
          <w:sz w:val="24"/>
          <w:szCs w:val="24"/>
        </w:rPr>
      </w:pPr>
      <w:r w:rsidRPr="00675321">
        <w:rPr>
          <w:sz w:val="24"/>
          <w:szCs w:val="24"/>
        </w:rPr>
        <w:t>Insufficient school textbooks, visual aids and other school materials</w:t>
      </w:r>
    </w:p>
    <w:p w:rsidR="009342CF" w:rsidRPr="00675321" w:rsidRDefault="009342CF" w:rsidP="009342CF">
      <w:pPr>
        <w:pStyle w:val="ListParagraph"/>
        <w:numPr>
          <w:ilvl w:val="0"/>
          <w:numId w:val="22"/>
        </w:numPr>
        <w:tabs>
          <w:tab w:val="left" w:pos="540"/>
        </w:tabs>
        <w:ind w:left="1080" w:hanging="450"/>
        <w:rPr>
          <w:sz w:val="24"/>
          <w:szCs w:val="24"/>
        </w:rPr>
      </w:pPr>
      <w:r w:rsidRPr="00675321">
        <w:rPr>
          <w:sz w:val="24"/>
          <w:szCs w:val="24"/>
        </w:rPr>
        <w:t>Presence of old and dilapidated school buildings</w:t>
      </w:r>
    </w:p>
    <w:p w:rsidR="009342CF" w:rsidRDefault="009342CF" w:rsidP="009342CF">
      <w:pPr>
        <w:pStyle w:val="ListParagraph"/>
        <w:numPr>
          <w:ilvl w:val="0"/>
          <w:numId w:val="22"/>
        </w:numPr>
        <w:tabs>
          <w:tab w:val="left" w:pos="540"/>
        </w:tabs>
        <w:ind w:left="1080" w:hanging="450"/>
        <w:rPr>
          <w:sz w:val="24"/>
          <w:szCs w:val="24"/>
        </w:rPr>
      </w:pPr>
      <w:r w:rsidRPr="00675321">
        <w:rPr>
          <w:sz w:val="24"/>
          <w:szCs w:val="24"/>
        </w:rPr>
        <w:t>Inadequacy of teachers in elementary schools</w:t>
      </w:r>
    </w:p>
    <w:p w:rsidR="008B462C" w:rsidRPr="00675321" w:rsidRDefault="008B462C" w:rsidP="009342CF">
      <w:pPr>
        <w:pStyle w:val="ListParagraph"/>
        <w:numPr>
          <w:ilvl w:val="0"/>
          <w:numId w:val="22"/>
        </w:numPr>
        <w:tabs>
          <w:tab w:val="left" w:pos="540"/>
        </w:tabs>
        <w:ind w:left="1080" w:hanging="450"/>
        <w:rPr>
          <w:sz w:val="24"/>
          <w:szCs w:val="24"/>
        </w:rPr>
      </w:pPr>
      <w:r>
        <w:rPr>
          <w:sz w:val="24"/>
          <w:szCs w:val="24"/>
        </w:rPr>
        <w:t>Insufficiency of classrooms to accommodate enrolment for senior high schools</w:t>
      </w:r>
    </w:p>
    <w:p w:rsidR="009342CF" w:rsidRPr="00675321" w:rsidRDefault="009342CF" w:rsidP="009342CF">
      <w:pPr>
        <w:pStyle w:val="ListParagraph"/>
        <w:tabs>
          <w:tab w:val="left" w:pos="540"/>
        </w:tabs>
        <w:ind w:left="1080"/>
        <w:rPr>
          <w:sz w:val="24"/>
          <w:szCs w:val="24"/>
        </w:rPr>
      </w:pPr>
    </w:p>
    <w:p w:rsidR="009342CF" w:rsidRPr="00675321" w:rsidRDefault="009342CF" w:rsidP="009342CF">
      <w:pPr>
        <w:pStyle w:val="ListParagraph"/>
        <w:numPr>
          <w:ilvl w:val="0"/>
          <w:numId w:val="1"/>
        </w:numPr>
        <w:tabs>
          <w:tab w:val="left" w:pos="540"/>
        </w:tabs>
        <w:ind w:left="1620" w:hanging="450"/>
        <w:rPr>
          <w:sz w:val="24"/>
          <w:szCs w:val="24"/>
        </w:rPr>
      </w:pPr>
      <w:r w:rsidRPr="00675321">
        <w:rPr>
          <w:sz w:val="24"/>
          <w:szCs w:val="24"/>
        </w:rPr>
        <w:t>Health and Sanitation</w:t>
      </w:r>
    </w:p>
    <w:p w:rsidR="009342CF" w:rsidRDefault="009342CF" w:rsidP="009342CF">
      <w:pPr>
        <w:pStyle w:val="ListParagraph"/>
        <w:numPr>
          <w:ilvl w:val="0"/>
          <w:numId w:val="23"/>
        </w:numPr>
        <w:tabs>
          <w:tab w:val="left" w:pos="540"/>
        </w:tabs>
        <w:ind w:left="1170" w:hanging="540"/>
        <w:rPr>
          <w:sz w:val="24"/>
          <w:szCs w:val="24"/>
        </w:rPr>
      </w:pPr>
      <w:r w:rsidRPr="00675321">
        <w:rPr>
          <w:sz w:val="24"/>
          <w:szCs w:val="24"/>
        </w:rPr>
        <w:t>Inadequate medical equipment</w:t>
      </w:r>
    </w:p>
    <w:p w:rsidR="008B462C" w:rsidRPr="00675321" w:rsidRDefault="008B462C" w:rsidP="008B462C">
      <w:pPr>
        <w:pStyle w:val="ListParagraph"/>
        <w:numPr>
          <w:ilvl w:val="0"/>
          <w:numId w:val="23"/>
        </w:numPr>
        <w:tabs>
          <w:tab w:val="left" w:pos="540"/>
        </w:tabs>
        <w:ind w:left="1080" w:hanging="450"/>
        <w:rPr>
          <w:sz w:val="24"/>
          <w:szCs w:val="24"/>
        </w:rPr>
      </w:pPr>
      <w:r w:rsidRPr="00675321">
        <w:rPr>
          <w:sz w:val="24"/>
          <w:szCs w:val="24"/>
        </w:rPr>
        <w:t>Insufficient medicinal supplies</w:t>
      </w:r>
    </w:p>
    <w:p w:rsidR="009342CF" w:rsidRPr="00675321" w:rsidRDefault="009342CF" w:rsidP="009342CF">
      <w:pPr>
        <w:pStyle w:val="ListParagraph"/>
        <w:numPr>
          <w:ilvl w:val="0"/>
          <w:numId w:val="23"/>
        </w:numPr>
        <w:tabs>
          <w:tab w:val="left" w:pos="540"/>
        </w:tabs>
        <w:ind w:left="1080" w:hanging="450"/>
        <w:rPr>
          <w:sz w:val="24"/>
          <w:szCs w:val="24"/>
        </w:rPr>
      </w:pPr>
      <w:r w:rsidRPr="00675321">
        <w:rPr>
          <w:sz w:val="24"/>
          <w:szCs w:val="24"/>
        </w:rPr>
        <w:t xml:space="preserve"> Prevalence of malnourishment among children</w:t>
      </w:r>
    </w:p>
    <w:p w:rsidR="009342CF" w:rsidRPr="00675321" w:rsidRDefault="009342CF" w:rsidP="009342CF">
      <w:pPr>
        <w:pStyle w:val="ListParagraph"/>
        <w:numPr>
          <w:ilvl w:val="0"/>
          <w:numId w:val="23"/>
        </w:numPr>
        <w:tabs>
          <w:tab w:val="left" w:pos="540"/>
        </w:tabs>
        <w:ind w:left="1080" w:hanging="450"/>
        <w:rPr>
          <w:sz w:val="24"/>
          <w:szCs w:val="24"/>
        </w:rPr>
      </w:pPr>
      <w:r w:rsidRPr="00675321">
        <w:rPr>
          <w:sz w:val="24"/>
          <w:szCs w:val="24"/>
        </w:rPr>
        <w:t xml:space="preserve"> High incidence of morbidity</w:t>
      </w:r>
    </w:p>
    <w:p w:rsidR="009342CF" w:rsidRPr="00675321" w:rsidRDefault="009342CF" w:rsidP="009342CF">
      <w:pPr>
        <w:pStyle w:val="ListParagraph"/>
        <w:numPr>
          <w:ilvl w:val="0"/>
          <w:numId w:val="23"/>
        </w:numPr>
        <w:tabs>
          <w:tab w:val="left" w:pos="540"/>
        </w:tabs>
        <w:ind w:left="1080" w:hanging="450"/>
        <w:rPr>
          <w:sz w:val="24"/>
          <w:szCs w:val="24"/>
        </w:rPr>
      </w:pPr>
      <w:r w:rsidRPr="00675321">
        <w:rPr>
          <w:sz w:val="24"/>
          <w:szCs w:val="24"/>
        </w:rPr>
        <w:t>Absence of Barangay Health Station in 10 barangays</w:t>
      </w:r>
    </w:p>
    <w:p w:rsidR="009342CF" w:rsidRPr="00675321" w:rsidRDefault="009342CF" w:rsidP="009342CF">
      <w:pPr>
        <w:pStyle w:val="ListParagraph"/>
        <w:numPr>
          <w:ilvl w:val="0"/>
          <w:numId w:val="23"/>
        </w:numPr>
        <w:tabs>
          <w:tab w:val="left" w:pos="540"/>
        </w:tabs>
        <w:ind w:left="1080" w:hanging="450"/>
        <w:rPr>
          <w:sz w:val="24"/>
          <w:szCs w:val="24"/>
        </w:rPr>
      </w:pPr>
      <w:r w:rsidRPr="00675321">
        <w:rPr>
          <w:sz w:val="24"/>
          <w:szCs w:val="24"/>
        </w:rPr>
        <w:t>Inadequate number of health personnel</w:t>
      </w:r>
    </w:p>
    <w:p w:rsidR="009342CF" w:rsidRPr="00675321" w:rsidRDefault="009342CF" w:rsidP="009342CF">
      <w:pPr>
        <w:pStyle w:val="ListParagraph"/>
        <w:numPr>
          <w:ilvl w:val="0"/>
          <w:numId w:val="23"/>
        </w:numPr>
        <w:tabs>
          <w:tab w:val="left" w:pos="540"/>
        </w:tabs>
        <w:ind w:left="1080" w:hanging="450"/>
        <w:rPr>
          <w:sz w:val="24"/>
          <w:szCs w:val="24"/>
        </w:rPr>
      </w:pPr>
      <w:r w:rsidRPr="00675321">
        <w:rPr>
          <w:sz w:val="24"/>
          <w:szCs w:val="24"/>
        </w:rPr>
        <w:t>Presence of households without sanitary toilet</w:t>
      </w:r>
    </w:p>
    <w:p w:rsidR="009342CF" w:rsidRDefault="009342CF" w:rsidP="009342CF">
      <w:pPr>
        <w:pStyle w:val="ListParagraph"/>
        <w:numPr>
          <w:ilvl w:val="0"/>
          <w:numId w:val="23"/>
        </w:numPr>
        <w:tabs>
          <w:tab w:val="left" w:pos="540"/>
        </w:tabs>
        <w:ind w:left="1080" w:hanging="450"/>
        <w:rPr>
          <w:sz w:val="24"/>
          <w:szCs w:val="24"/>
        </w:rPr>
      </w:pPr>
      <w:r w:rsidRPr="00675321">
        <w:rPr>
          <w:sz w:val="24"/>
          <w:szCs w:val="24"/>
        </w:rPr>
        <w:t>Absence of Sanitary Landfill</w:t>
      </w:r>
    </w:p>
    <w:p w:rsidR="009342CF" w:rsidRPr="00675321" w:rsidRDefault="009342CF" w:rsidP="009342CF">
      <w:pPr>
        <w:pStyle w:val="ListParagraph"/>
        <w:numPr>
          <w:ilvl w:val="0"/>
          <w:numId w:val="23"/>
        </w:numPr>
        <w:tabs>
          <w:tab w:val="left" w:pos="540"/>
        </w:tabs>
        <w:ind w:left="1080" w:hanging="450"/>
        <w:rPr>
          <w:sz w:val="24"/>
          <w:szCs w:val="24"/>
        </w:rPr>
      </w:pPr>
      <w:r w:rsidRPr="00675321">
        <w:rPr>
          <w:sz w:val="24"/>
          <w:szCs w:val="24"/>
        </w:rPr>
        <w:t>Congested cemetery</w:t>
      </w:r>
    </w:p>
    <w:p w:rsidR="009342CF" w:rsidRPr="00675321" w:rsidRDefault="009342CF" w:rsidP="009342CF">
      <w:pPr>
        <w:pStyle w:val="ListParagraph"/>
        <w:tabs>
          <w:tab w:val="left" w:pos="540"/>
        </w:tabs>
        <w:ind w:left="1080"/>
        <w:rPr>
          <w:sz w:val="24"/>
          <w:szCs w:val="24"/>
        </w:rPr>
      </w:pPr>
    </w:p>
    <w:p w:rsidR="009342CF" w:rsidRPr="00675321" w:rsidRDefault="009342CF" w:rsidP="009342CF">
      <w:pPr>
        <w:pStyle w:val="ListParagraph"/>
        <w:numPr>
          <w:ilvl w:val="0"/>
          <w:numId w:val="1"/>
        </w:numPr>
        <w:tabs>
          <w:tab w:val="left" w:pos="540"/>
        </w:tabs>
        <w:ind w:left="1530" w:hanging="450"/>
        <w:rPr>
          <w:sz w:val="24"/>
          <w:szCs w:val="24"/>
        </w:rPr>
      </w:pPr>
      <w:r w:rsidRPr="00675321">
        <w:rPr>
          <w:sz w:val="24"/>
          <w:szCs w:val="24"/>
        </w:rPr>
        <w:t xml:space="preserve">Social Welfare  </w:t>
      </w:r>
    </w:p>
    <w:p w:rsidR="009342CF" w:rsidRPr="00675321" w:rsidRDefault="009342CF" w:rsidP="009342CF">
      <w:pPr>
        <w:pStyle w:val="ListParagraph"/>
        <w:numPr>
          <w:ilvl w:val="0"/>
          <w:numId w:val="24"/>
        </w:numPr>
        <w:tabs>
          <w:tab w:val="left" w:pos="540"/>
        </w:tabs>
        <w:ind w:left="1080" w:hanging="450"/>
        <w:rPr>
          <w:sz w:val="24"/>
          <w:szCs w:val="24"/>
        </w:rPr>
      </w:pPr>
      <w:r w:rsidRPr="00675321">
        <w:rPr>
          <w:sz w:val="24"/>
          <w:szCs w:val="24"/>
        </w:rPr>
        <w:t>Limited financial resources for PWDs, Senior Citizens, women and children welfare</w:t>
      </w:r>
    </w:p>
    <w:p w:rsidR="009342CF" w:rsidRDefault="009342CF" w:rsidP="009342CF">
      <w:pPr>
        <w:pStyle w:val="ListParagraph"/>
        <w:numPr>
          <w:ilvl w:val="0"/>
          <w:numId w:val="24"/>
        </w:numPr>
        <w:tabs>
          <w:tab w:val="left" w:pos="540"/>
        </w:tabs>
        <w:ind w:left="1080" w:hanging="450"/>
        <w:rPr>
          <w:sz w:val="24"/>
          <w:szCs w:val="24"/>
        </w:rPr>
      </w:pPr>
      <w:r w:rsidRPr="00675321">
        <w:rPr>
          <w:sz w:val="24"/>
          <w:szCs w:val="24"/>
        </w:rPr>
        <w:t>High incidence of poverty</w:t>
      </w:r>
    </w:p>
    <w:p w:rsidR="00B1030F" w:rsidRDefault="00B1030F" w:rsidP="009342CF">
      <w:pPr>
        <w:pStyle w:val="ListParagraph"/>
        <w:numPr>
          <w:ilvl w:val="0"/>
          <w:numId w:val="24"/>
        </w:numPr>
        <w:tabs>
          <w:tab w:val="left" w:pos="540"/>
        </w:tabs>
        <w:ind w:left="1080" w:hanging="450"/>
        <w:rPr>
          <w:sz w:val="24"/>
          <w:szCs w:val="24"/>
        </w:rPr>
      </w:pPr>
      <w:r>
        <w:rPr>
          <w:sz w:val="24"/>
          <w:szCs w:val="24"/>
        </w:rPr>
        <w:t>Occurrence of natural calamities</w:t>
      </w:r>
    </w:p>
    <w:p w:rsidR="00B1030F" w:rsidRDefault="00B1030F" w:rsidP="009342CF">
      <w:pPr>
        <w:pStyle w:val="ListParagraph"/>
        <w:numPr>
          <w:ilvl w:val="0"/>
          <w:numId w:val="24"/>
        </w:numPr>
        <w:tabs>
          <w:tab w:val="left" w:pos="540"/>
        </w:tabs>
        <w:ind w:left="1080" w:hanging="450"/>
        <w:rPr>
          <w:sz w:val="24"/>
          <w:szCs w:val="24"/>
        </w:rPr>
      </w:pPr>
      <w:r>
        <w:rPr>
          <w:sz w:val="24"/>
          <w:szCs w:val="24"/>
        </w:rPr>
        <w:t xml:space="preserve">Inadequate evacuation </w:t>
      </w:r>
      <w:proofErr w:type="spellStart"/>
      <w:r>
        <w:rPr>
          <w:sz w:val="24"/>
          <w:szCs w:val="24"/>
        </w:rPr>
        <w:t>center</w:t>
      </w:r>
      <w:proofErr w:type="spellEnd"/>
    </w:p>
    <w:p w:rsidR="00B1030F" w:rsidRPr="00675321" w:rsidRDefault="00B1030F" w:rsidP="009342CF">
      <w:pPr>
        <w:pStyle w:val="ListParagraph"/>
        <w:numPr>
          <w:ilvl w:val="0"/>
          <w:numId w:val="24"/>
        </w:numPr>
        <w:tabs>
          <w:tab w:val="left" w:pos="540"/>
        </w:tabs>
        <w:ind w:left="1080" w:hanging="450"/>
        <w:rPr>
          <w:sz w:val="24"/>
          <w:szCs w:val="24"/>
        </w:rPr>
      </w:pPr>
      <w:r>
        <w:rPr>
          <w:sz w:val="24"/>
          <w:szCs w:val="24"/>
        </w:rPr>
        <w:t>Limited medical supplies, equipment and service vehicles to be used during calamities</w:t>
      </w:r>
    </w:p>
    <w:p w:rsidR="009342CF" w:rsidRPr="00675321" w:rsidRDefault="009342CF" w:rsidP="009342CF">
      <w:pPr>
        <w:pStyle w:val="ListParagraph"/>
        <w:tabs>
          <w:tab w:val="left" w:pos="540"/>
        </w:tabs>
        <w:ind w:left="900"/>
        <w:rPr>
          <w:sz w:val="24"/>
          <w:szCs w:val="24"/>
        </w:rPr>
      </w:pPr>
    </w:p>
    <w:p w:rsidR="009342CF" w:rsidRPr="00675321" w:rsidRDefault="009342CF" w:rsidP="009342CF">
      <w:pPr>
        <w:pStyle w:val="ListParagraph"/>
        <w:numPr>
          <w:ilvl w:val="0"/>
          <w:numId w:val="1"/>
        </w:numPr>
        <w:tabs>
          <w:tab w:val="left" w:pos="540"/>
        </w:tabs>
        <w:ind w:left="1620" w:hanging="450"/>
        <w:rPr>
          <w:sz w:val="24"/>
          <w:szCs w:val="24"/>
        </w:rPr>
      </w:pPr>
      <w:r w:rsidRPr="00675321">
        <w:rPr>
          <w:sz w:val="24"/>
          <w:szCs w:val="24"/>
        </w:rPr>
        <w:t>Protective Services</w:t>
      </w:r>
    </w:p>
    <w:p w:rsidR="009342CF" w:rsidRPr="00675321" w:rsidRDefault="009342CF" w:rsidP="009342CF">
      <w:pPr>
        <w:pStyle w:val="ListParagraph"/>
        <w:numPr>
          <w:ilvl w:val="0"/>
          <w:numId w:val="25"/>
        </w:numPr>
        <w:tabs>
          <w:tab w:val="left" w:pos="540"/>
        </w:tabs>
        <w:ind w:left="1170" w:hanging="540"/>
        <w:rPr>
          <w:sz w:val="24"/>
          <w:szCs w:val="24"/>
        </w:rPr>
      </w:pPr>
      <w:r w:rsidRPr="00675321">
        <w:rPr>
          <w:sz w:val="24"/>
          <w:szCs w:val="24"/>
        </w:rPr>
        <w:t>Lack of police outpost in the 15 ba</w:t>
      </w:r>
      <w:r w:rsidR="007E2144">
        <w:rPr>
          <w:sz w:val="24"/>
          <w:szCs w:val="24"/>
        </w:rPr>
        <w:t>r</w:t>
      </w:r>
      <w:r w:rsidRPr="00675321">
        <w:rPr>
          <w:sz w:val="24"/>
          <w:szCs w:val="24"/>
        </w:rPr>
        <w:t>angays</w:t>
      </w:r>
    </w:p>
    <w:p w:rsidR="009342CF" w:rsidRPr="00675321" w:rsidRDefault="009342CF" w:rsidP="009342CF">
      <w:pPr>
        <w:pStyle w:val="ListParagraph"/>
        <w:numPr>
          <w:ilvl w:val="0"/>
          <w:numId w:val="25"/>
        </w:numPr>
        <w:tabs>
          <w:tab w:val="left" w:pos="540"/>
        </w:tabs>
        <w:ind w:left="1170" w:hanging="540"/>
        <w:rPr>
          <w:sz w:val="24"/>
          <w:szCs w:val="24"/>
        </w:rPr>
      </w:pPr>
      <w:r w:rsidRPr="00675321">
        <w:rPr>
          <w:sz w:val="24"/>
          <w:szCs w:val="24"/>
        </w:rPr>
        <w:t>Presence of Index and non-index crimes</w:t>
      </w:r>
    </w:p>
    <w:p w:rsidR="009342CF" w:rsidRPr="00675321" w:rsidRDefault="009342CF" w:rsidP="009342CF">
      <w:pPr>
        <w:pStyle w:val="ListParagraph"/>
        <w:numPr>
          <w:ilvl w:val="0"/>
          <w:numId w:val="25"/>
        </w:numPr>
        <w:tabs>
          <w:tab w:val="left" w:pos="540"/>
        </w:tabs>
        <w:ind w:left="1170" w:hanging="540"/>
        <w:rPr>
          <w:sz w:val="24"/>
          <w:szCs w:val="24"/>
        </w:rPr>
      </w:pPr>
      <w:r w:rsidRPr="00675321">
        <w:rPr>
          <w:sz w:val="24"/>
          <w:szCs w:val="24"/>
        </w:rPr>
        <w:t>Presence of personalities involved in illegal drugs</w:t>
      </w:r>
    </w:p>
    <w:p w:rsidR="009342CF" w:rsidRPr="00675321" w:rsidRDefault="009342CF" w:rsidP="009342CF">
      <w:pPr>
        <w:pStyle w:val="ListParagraph"/>
        <w:numPr>
          <w:ilvl w:val="0"/>
          <w:numId w:val="25"/>
        </w:numPr>
        <w:tabs>
          <w:tab w:val="left" w:pos="540"/>
        </w:tabs>
        <w:ind w:left="1170" w:hanging="540"/>
        <w:rPr>
          <w:sz w:val="24"/>
          <w:szCs w:val="24"/>
        </w:rPr>
      </w:pPr>
      <w:r w:rsidRPr="00675321">
        <w:rPr>
          <w:sz w:val="24"/>
          <w:szCs w:val="24"/>
        </w:rPr>
        <w:t xml:space="preserve">Not functional POC, </w:t>
      </w:r>
      <w:proofErr w:type="spellStart"/>
      <w:r w:rsidRPr="00675321">
        <w:rPr>
          <w:sz w:val="24"/>
          <w:szCs w:val="24"/>
        </w:rPr>
        <w:t>Katarungang</w:t>
      </w:r>
      <w:proofErr w:type="spellEnd"/>
      <w:r w:rsidRPr="00675321">
        <w:rPr>
          <w:sz w:val="24"/>
          <w:szCs w:val="24"/>
        </w:rPr>
        <w:t xml:space="preserve"> </w:t>
      </w:r>
      <w:proofErr w:type="spellStart"/>
      <w:r w:rsidRPr="00675321">
        <w:rPr>
          <w:sz w:val="24"/>
          <w:szCs w:val="24"/>
        </w:rPr>
        <w:t>Pambarangay</w:t>
      </w:r>
      <w:proofErr w:type="spellEnd"/>
    </w:p>
    <w:p w:rsidR="009342CF" w:rsidRPr="00675321" w:rsidRDefault="009342CF" w:rsidP="009342CF">
      <w:pPr>
        <w:pStyle w:val="ListParagraph"/>
        <w:numPr>
          <w:ilvl w:val="0"/>
          <w:numId w:val="25"/>
        </w:numPr>
        <w:tabs>
          <w:tab w:val="left" w:pos="540"/>
        </w:tabs>
        <w:ind w:left="1170" w:hanging="540"/>
        <w:rPr>
          <w:sz w:val="24"/>
          <w:szCs w:val="24"/>
        </w:rPr>
      </w:pPr>
      <w:r w:rsidRPr="00675321">
        <w:rPr>
          <w:sz w:val="24"/>
          <w:szCs w:val="24"/>
        </w:rPr>
        <w:t>Lack of fire station, fire fighting equipment</w:t>
      </w:r>
    </w:p>
    <w:p w:rsidR="009342CF" w:rsidRPr="00675321" w:rsidRDefault="009342CF" w:rsidP="009342CF">
      <w:pPr>
        <w:pStyle w:val="ListParagraph"/>
        <w:numPr>
          <w:ilvl w:val="0"/>
          <w:numId w:val="25"/>
        </w:numPr>
        <w:tabs>
          <w:tab w:val="left" w:pos="540"/>
        </w:tabs>
        <w:ind w:left="1170" w:hanging="540"/>
        <w:rPr>
          <w:sz w:val="24"/>
          <w:szCs w:val="24"/>
        </w:rPr>
      </w:pPr>
      <w:r w:rsidRPr="00675321">
        <w:rPr>
          <w:sz w:val="24"/>
          <w:szCs w:val="24"/>
        </w:rPr>
        <w:t>Inadequate street lights</w:t>
      </w:r>
    </w:p>
    <w:p w:rsidR="009342CF" w:rsidRPr="00675321" w:rsidRDefault="009342CF" w:rsidP="009342CF">
      <w:pPr>
        <w:pStyle w:val="ListParagraph"/>
        <w:tabs>
          <w:tab w:val="left" w:pos="540"/>
        </w:tabs>
        <w:ind w:left="1170"/>
        <w:rPr>
          <w:sz w:val="24"/>
          <w:szCs w:val="24"/>
        </w:rPr>
      </w:pPr>
    </w:p>
    <w:p w:rsidR="009342CF" w:rsidRPr="00675321" w:rsidRDefault="009342CF" w:rsidP="009342CF">
      <w:pPr>
        <w:pStyle w:val="ListParagraph"/>
        <w:numPr>
          <w:ilvl w:val="0"/>
          <w:numId w:val="1"/>
        </w:numPr>
        <w:tabs>
          <w:tab w:val="left" w:pos="540"/>
        </w:tabs>
        <w:ind w:left="1710" w:hanging="540"/>
        <w:rPr>
          <w:sz w:val="24"/>
          <w:szCs w:val="24"/>
        </w:rPr>
      </w:pPr>
      <w:r w:rsidRPr="00675321">
        <w:rPr>
          <w:sz w:val="24"/>
          <w:szCs w:val="24"/>
        </w:rPr>
        <w:t>Disaster Risk Reduction Management</w:t>
      </w:r>
    </w:p>
    <w:p w:rsidR="009342CF" w:rsidRPr="00675321" w:rsidRDefault="009342CF" w:rsidP="009342CF">
      <w:pPr>
        <w:pStyle w:val="ListParagraph"/>
        <w:numPr>
          <w:ilvl w:val="0"/>
          <w:numId w:val="26"/>
        </w:numPr>
        <w:tabs>
          <w:tab w:val="left" w:pos="540"/>
        </w:tabs>
        <w:ind w:left="1080"/>
        <w:rPr>
          <w:sz w:val="24"/>
          <w:szCs w:val="24"/>
        </w:rPr>
      </w:pPr>
      <w:r w:rsidRPr="00675321">
        <w:rPr>
          <w:sz w:val="24"/>
          <w:szCs w:val="24"/>
        </w:rPr>
        <w:t xml:space="preserve"> Absence of DRRM Plan, Contingency Plan, operations manual, communication strategy</w:t>
      </w:r>
    </w:p>
    <w:p w:rsidR="009342CF" w:rsidRPr="00675321" w:rsidRDefault="009342CF" w:rsidP="009342CF">
      <w:pPr>
        <w:pStyle w:val="ListParagraph"/>
        <w:numPr>
          <w:ilvl w:val="0"/>
          <w:numId w:val="26"/>
        </w:numPr>
        <w:tabs>
          <w:tab w:val="left" w:pos="540"/>
        </w:tabs>
        <w:ind w:left="1080"/>
        <w:rPr>
          <w:sz w:val="24"/>
          <w:szCs w:val="24"/>
        </w:rPr>
      </w:pPr>
      <w:r w:rsidRPr="00675321">
        <w:rPr>
          <w:sz w:val="24"/>
          <w:szCs w:val="24"/>
        </w:rPr>
        <w:t xml:space="preserve">No permanent evacuation </w:t>
      </w:r>
      <w:proofErr w:type="spellStart"/>
      <w:r w:rsidRPr="00675321">
        <w:rPr>
          <w:sz w:val="24"/>
          <w:szCs w:val="24"/>
        </w:rPr>
        <w:t>center</w:t>
      </w:r>
      <w:proofErr w:type="spellEnd"/>
    </w:p>
    <w:p w:rsidR="009342CF" w:rsidRPr="00675321" w:rsidRDefault="009342CF" w:rsidP="009342CF">
      <w:pPr>
        <w:pStyle w:val="ListParagraph"/>
        <w:numPr>
          <w:ilvl w:val="0"/>
          <w:numId w:val="26"/>
        </w:numPr>
        <w:tabs>
          <w:tab w:val="left" w:pos="540"/>
        </w:tabs>
        <w:ind w:left="1080"/>
        <w:rPr>
          <w:sz w:val="24"/>
          <w:szCs w:val="24"/>
        </w:rPr>
      </w:pPr>
      <w:r w:rsidRPr="00675321">
        <w:rPr>
          <w:sz w:val="24"/>
          <w:szCs w:val="24"/>
        </w:rPr>
        <w:t>Presence of houses within the hazard prone areas</w:t>
      </w:r>
    </w:p>
    <w:p w:rsidR="009342CF" w:rsidRDefault="009342CF" w:rsidP="009342CF">
      <w:pPr>
        <w:pStyle w:val="ListParagraph"/>
        <w:numPr>
          <w:ilvl w:val="0"/>
          <w:numId w:val="26"/>
        </w:numPr>
        <w:tabs>
          <w:tab w:val="left" w:pos="540"/>
        </w:tabs>
        <w:ind w:left="1080"/>
        <w:rPr>
          <w:sz w:val="24"/>
          <w:szCs w:val="24"/>
        </w:rPr>
      </w:pPr>
      <w:r w:rsidRPr="00675321">
        <w:rPr>
          <w:sz w:val="24"/>
          <w:szCs w:val="24"/>
        </w:rPr>
        <w:t>Frequent occurrence of typhoon</w:t>
      </w:r>
    </w:p>
    <w:p w:rsidR="007147A7" w:rsidRDefault="007147A7" w:rsidP="009342CF">
      <w:pPr>
        <w:pStyle w:val="ListParagraph"/>
        <w:numPr>
          <w:ilvl w:val="0"/>
          <w:numId w:val="26"/>
        </w:numPr>
        <w:tabs>
          <w:tab w:val="left" w:pos="540"/>
        </w:tabs>
        <w:ind w:left="1080"/>
        <w:rPr>
          <w:sz w:val="24"/>
          <w:szCs w:val="24"/>
        </w:rPr>
      </w:pPr>
      <w:r>
        <w:rPr>
          <w:sz w:val="24"/>
          <w:szCs w:val="24"/>
        </w:rPr>
        <w:t>Vulnerability of the community to disaster and natural calamities</w:t>
      </w:r>
    </w:p>
    <w:p w:rsidR="00B1030F" w:rsidRDefault="00B1030F" w:rsidP="009342CF">
      <w:pPr>
        <w:pStyle w:val="ListParagraph"/>
        <w:numPr>
          <w:ilvl w:val="0"/>
          <w:numId w:val="26"/>
        </w:numPr>
        <w:tabs>
          <w:tab w:val="left" w:pos="540"/>
        </w:tabs>
        <w:ind w:left="1080"/>
        <w:rPr>
          <w:sz w:val="24"/>
          <w:szCs w:val="24"/>
        </w:rPr>
      </w:pPr>
      <w:r>
        <w:rPr>
          <w:sz w:val="24"/>
          <w:szCs w:val="24"/>
        </w:rPr>
        <w:t>Inadequate rescue vehicles (both land and water) and equipment</w:t>
      </w:r>
    </w:p>
    <w:p w:rsidR="009342CF" w:rsidRPr="00675321" w:rsidRDefault="009342CF" w:rsidP="009342CF">
      <w:pPr>
        <w:pStyle w:val="ListParagraph"/>
        <w:tabs>
          <w:tab w:val="left" w:pos="540"/>
        </w:tabs>
        <w:ind w:left="1080"/>
        <w:rPr>
          <w:sz w:val="24"/>
          <w:szCs w:val="24"/>
        </w:rPr>
      </w:pPr>
    </w:p>
    <w:p w:rsidR="009342CF" w:rsidRPr="00675321" w:rsidRDefault="009342CF" w:rsidP="009342CF">
      <w:pPr>
        <w:pStyle w:val="ListParagraph"/>
        <w:numPr>
          <w:ilvl w:val="0"/>
          <w:numId w:val="1"/>
        </w:numPr>
        <w:tabs>
          <w:tab w:val="left" w:pos="540"/>
        </w:tabs>
        <w:ind w:left="1710" w:hanging="540"/>
        <w:rPr>
          <w:sz w:val="24"/>
          <w:szCs w:val="24"/>
        </w:rPr>
      </w:pPr>
      <w:r w:rsidRPr="00675321">
        <w:rPr>
          <w:sz w:val="24"/>
          <w:szCs w:val="24"/>
        </w:rPr>
        <w:t>Housing</w:t>
      </w:r>
    </w:p>
    <w:p w:rsidR="009342CF" w:rsidRPr="00675321" w:rsidRDefault="009342CF" w:rsidP="009342CF">
      <w:pPr>
        <w:pStyle w:val="ListParagraph"/>
        <w:numPr>
          <w:ilvl w:val="0"/>
          <w:numId w:val="27"/>
        </w:numPr>
        <w:tabs>
          <w:tab w:val="left" w:pos="540"/>
        </w:tabs>
        <w:ind w:left="1170" w:hanging="450"/>
        <w:rPr>
          <w:sz w:val="24"/>
          <w:szCs w:val="24"/>
        </w:rPr>
      </w:pPr>
      <w:r w:rsidRPr="00675321">
        <w:rPr>
          <w:sz w:val="24"/>
          <w:szCs w:val="24"/>
        </w:rPr>
        <w:t>Presence of houses made of mixed materials</w:t>
      </w:r>
    </w:p>
    <w:p w:rsidR="009342CF" w:rsidRDefault="009342CF" w:rsidP="009342CF">
      <w:pPr>
        <w:pStyle w:val="ListParagraph"/>
        <w:numPr>
          <w:ilvl w:val="0"/>
          <w:numId w:val="27"/>
        </w:numPr>
        <w:tabs>
          <w:tab w:val="left" w:pos="540"/>
        </w:tabs>
        <w:ind w:left="1170" w:hanging="450"/>
        <w:rPr>
          <w:sz w:val="24"/>
          <w:szCs w:val="24"/>
        </w:rPr>
      </w:pPr>
      <w:r w:rsidRPr="00675321">
        <w:rPr>
          <w:sz w:val="24"/>
          <w:szCs w:val="24"/>
        </w:rPr>
        <w:t>Presence of housing backlog, double-up households</w:t>
      </w:r>
    </w:p>
    <w:p w:rsidR="009342CF" w:rsidRDefault="00B1030F" w:rsidP="00682587">
      <w:pPr>
        <w:pStyle w:val="ListParagraph"/>
        <w:numPr>
          <w:ilvl w:val="0"/>
          <w:numId w:val="27"/>
        </w:numPr>
        <w:tabs>
          <w:tab w:val="left" w:pos="540"/>
        </w:tabs>
        <w:ind w:left="1170" w:hanging="450"/>
        <w:rPr>
          <w:sz w:val="24"/>
          <w:szCs w:val="24"/>
        </w:rPr>
      </w:pPr>
      <w:r w:rsidRPr="00682587">
        <w:rPr>
          <w:sz w:val="24"/>
          <w:szCs w:val="24"/>
        </w:rPr>
        <w:lastRenderedPageBreak/>
        <w:t>Presence of not energized housing units</w:t>
      </w:r>
    </w:p>
    <w:p w:rsidR="00682587" w:rsidRPr="00682587" w:rsidRDefault="00682587" w:rsidP="00682587">
      <w:pPr>
        <w:pStyle w:val="ListParagraph"/>
        <w:tabs>
          <w:tab w:val="left" w:pos="540"/>
        </w:tabs>
        <w:ind w:left="1170"/>
        <w:rPr>
          <w:sz w:val="24"/>
          <w:szCs w:val="24"/>
        </w:rPr>
      </w:pPr>
    </w:p>
    <w:p w:rsidR="009342CF" w:rsidRPr="00675321" w:rsidRDefault="009342CF" w:rsidP="009342CF">
      <w:pPr>
        <w:pStyle w:val="ListParagraph"/>
        <w:numPr>
          <w:ilvl w:val="0"/>
          <w:numId w:val="1"/>
        </w:numPr>
        <w:tabs>
          <w:tab w:val="left" w:pos="540"/>
        </w:tabs>
        <w:ind w:left="1710" w:hanging="540"/>
        <w:rPr>
          <w:sz w:val="24"/>
          <w:szCs w:val="24"/>
        </w:rPr>
      </w:pPr>
      <w:r w:rsidRPr="00675321">
        <w:rPr>
          <w:sz w:val="24"/>
          <w:szCs w:val="24"/>
        </w:rPr>
        <w:t>Sports and Recreation</w:t>
      </w:r>
    </w:p>
    <w:p w:rsidR="009342CF" w:rsidRPr="00675321" w:rsidRDefault="009342CF" w:rsidP="009342CF">
      <w:pPr>
        <w:pStyle w:val="ListParagraph"/>
        <w:numPr>
          <w:ilvl w:val="0"/>
          <w:numId w:val="28"/>
        </w:numPr>
        <w:tabs>
          <w:tab w:val="left" w:pos="540"/>
        </w:tabs>
        <w:ind w:left="1170"/>
        <w:rPr>
          <w:sz w:val="24"/>
          <w:szCs w:val="24"/>
        </w:rPr>
      </w:pPr>
      <w:r w:rsidRPr="00675321">
        <w:rPr>
          <w:sz w:val="24"/>
          <w:szCs w:val="24"/>
        </w:rPr>
        <w:t>Inadequate sport facilities and equipment</w:t>
      </w:r>
    </w:p>
    <w:p w:rsidR="009342CF" w:rsidRPr="00675321" w:rsidRDefault="009342CF" w:rsidP="009342CF">
      <w:pPr>
        <w:pStyle w:val="ListParagraph"/>
        <w:numPr>
          <w:ilvl w:val="0"/>
          <w:numId w:val="28"/>
        </w:numPr>
        <w:tabs>
          <w:tab w:val="left" w:pos="540"/>
        </w:tabs>
        <w:ind w:left="1170"/>
        <w:rPr>
          <w:sz w:val="24"/>
          <w:szCs w:val="24"/>
        </w:rPr>
      </w:pPr>
      <w:r w:rsidRPr="00675321">
        <w:rPr>
          <w:sz w:val="24"/>
          <w:szCs w:val="24"/>
        </w:rPr>
        <w:t>Insufficient funding support for sports development program and activities</w:t>
      </w:r>
    </w:p>
    <w:p w:rsidR="009342CF" w:rsidRPr="00675321" w:rsidRDefault="009342CF" w:rsidP="009342CF">
      <w:pPr>
        <w:pStyle w:val="ListParagraph"/>
        <w:tabs>
          <w:tab w:val="left" w:pos="540"/>
        </w:tabs>
        <w:ind w:left="1170"/>
        <w:rPr>
          <w:sz w:val="24"/>
          <w:szCs w:val="24"/>
        </w:rPr>
      </w:pPr>
    </w:p>
    <w:p w:rsidR="009342CF" w:rsidRDefault="009342CF" w:rsidP="009342CF">
      <w:pPr>
        <w:pStyle w:val="ListParagraph"/>
        <w:numPr>
          <w:ilvl w:val="2"/>
          <w:numId w:val="16"/>
        </w:numPr>
        <w:tabs>
          <w:tab w:val="left" w:pos="540"/>
        </w:tabs>
        <w:ind w:hanging="4140"/>
        <w:rPr>
          <w:b/>
          <w:sz w:val="24"/>
          <w:szCs w:val="24"/>
        </w:rPr>
      </w:pPr>
      <w:r w:rsidRPr="00E2487C">
        <w:rPr>
          <w:b/>
          <w:sz w:val="24"/>
          <w:szCs w:val="24"/>
        </w:rPr>
        <w:t>Infrastructure and Utilities</w:t>
      </w:r>
    </w:p>
    <w:p w:rsidR="005B20F2" w:rsidRPr="005B20F2" w:rsidRDefault="005B20F2" w:rsidP="005B20F2">
      <w:pPr>
        <w:tabs>
          <w:tab w:val="left" w:pos="540"/>
        </w:tabs>
        <w:rPr>
          <w:b/>
          <w:sz w:val="24"/>
          <w:szCs w:val="24"/>
        </w:rPr>
      </w:pPr>
    </w:p>
    <w:p w:rsidR="009342CF" w:rsidRPr="00675321" w:rsidRDefault="009342CF" w:rsidP="009342CF">
      <w:pPr>
        <w:pStyle w:val="ListParagraph"/>
        <w:numPr>
          <w:ilvl w:val="0"/>
          <w:numId w:val="1"/>
        </w:numPr>
        <w:tabs>
          <w:tab w:val="left" w:pos="540"/>
        </w:tabs>
        <w:ind w:left="1710" w:hanging="540"/>
        <w:rPr>
          <w:sz w:val="24"/>
          <w:szCs w:val="24"/>
        </w:rPr>
      </w:pPr>
      <w:r w:rsidRPr="00675321">
        <w:rPr>
          <w:sz w:val="24"/>
          <w:szCs w:val="24"/>
        </w:rPr>
        <w:t>Transportation</w:t>
      </w:r>
    </w:p>
    <w:p w:rsidR="009342CF" w:rsidRPr="00675321" w:rsidRDefault="009342CF" w:rsidP="009342CF">
      <w:pPr>
        <w:pStyle w:val="ListParagraph"/>
        <w:numPr>
          <w:ilvl w:val="0"/>
          <w:numId w:val="29"/>
        </w:numPr>
        <w:tabs>
          <w:tab w:val="left" w:pos="540"/>
        </w:tabs>
        <w:ind w:left="1170"/>
        <w:rPr>
          <w:sz w:val="24"/>
          <w:szCs w:val="24"/>
        </w:rPr>
      </w:pPr>
      <w:r w:rsidRPr="00675321">
        <w:rPr>
          <w:sz w:val="24"/>
          <w:szCs w:val="24"/>
        </w:rPr>
        <w:t xml:space="preserve">Lack of access road to connect the municipality to mainland </w:t>
      </w:r>
      <w:proofErr w:type="spellStart"/>
      <w:r w:rsidRPr="00675321">
        <w:rPr>
          <w:sz w:val="24"/>
          <w:szCs w:val="24"/>
        </w:rPr>
        <w:t>Isabela</w:t>
      </w:r>
      <w:proofErr w:type="spellEnd"/>
    </w:p>
    <w:p w:rsidR="009342CF" w:rsidRPr="00675321" w:rsidRDefault="009342CF" w:rsidP="009342CF">
      <w:pPr>
        <w:pStyle w:val="ListParagraph"/>
        <w:numPr>
          <w:ilvl w:val="0"/>
          <w:numId w:val="29"/>
        </w:numPr>
        <w:tabs>
          <w:tab w:val="left" w:pos="540"/>
        </w:tabs>
        <w:ind w:left="1170"/>
        <w:rPr>
          <w:sz w:val="24"/>
          <w:szCs w:val="24"/>
        </w:rPr>
      </w:pPr>
      <w:r w:rsidRPr="00675321">
        <w:rPr>
          <w:sz w:val="24"/>
          <w:szCs w:val="24"/>
        </w:rPr>
        <w:t>Presence of not concreted municipal street</w:t>
      </w:r>
    </w:p>
    <w:p w:rsidR="009342CF" w:rsidRPr="00675321" w:rsidRDefault="007147A7" w:rsidP="009342CF">
      <w:pPr>
        <w:pStyle w:val="ListParagraph"/>
        <w:numPr>
          <w:ilvl w:val="0"/>
          <w:numId w:val="29"/>
        </w:numPr>
        <w:tabs>
          <w:tab w:val="left" w:pos="540"/>
        </w:tabs>
        <w:ind w:left="1170"/>
        <w:rPr>
          <w:sz w:val="24"/>
          <w:szCs w:val="24"/>
        </w:rPr>
      </w:pPr>
      <w:r>
        <w:rPr>
          <w:sz w:val="24"/>
          <w:szCs w:val="24"/>
        </w:rPr>
        <w:t xml:space="preserve">Poor condition of </w:t>
      </w:r>
      <w:r w:rsidR="009342CF" w:rsidRPr="00675321">
        <w:rPr>
          <w:sz w:val="24"/>
          <w:szCs w:val="24"/>
        </w:rPr>
        <w:t>barangay roads</w:t>
      </w:r>
    </w:p>
    <w:p w:rsidR="009342CF" w:rsidRPr="00675321" w:rsidRDefault="009342CF" w:rsidP="009342CF">
      <w:pPr>
        <w:pStyle w:val="ListParagraph"/>
        <w:numPr>
          <w:ilvl w:val="0"/>
          <w:numId w:val="29"/>
        </w:numPr>
        <w:tabs>
          <w:tab w:val="left" w:pos="540"/>
        </w:tabs>
        <w:ind w:left="1170"/>
        <w:rPr>
          <w:sz w:val="24"/>
          <w:szCs w:val="24"/>
        </w:rPr>
      </w:pPr>
      <w:r w:rsidRPr="00675321">
        <w:rPr>
          <w:sz w:val="24"/>
          <w:szCs w:val="24"/>
        </w:rPr>
        <w:t xml:space="preserve">Inadequate number of bridges to connect other barangays to </w:t>
      </w:r>
      <w:proofErr w:type="spellStart"/>
      <w:r w:rsidRPr="00675321">
        <w:rPr>
          <w:sz w:val="24"/>
          <w:szCs w:val="24"/>
        </w:rPr>
        <w:t>poblacion</w:t>
      </w:r>
      <w:proofErr w:type="spellEnd"/>
    </w:p>
    <w:p w:rsidR="009342CF" w:rsidRPr="00675321" w:rsidRDefault="009342CF" w:rsidP="009342CF">
      <w:pPr>
        <w:pStyle w:val="ListParagraph"/>
        <w:numPr>
          <w:ilvl w:val="0"/>
          <w:numId w:val="29"/>
        </w:numPr>
        <w:tabs>
          <w:tab w:val="left" w:pos="540"/>
        </w:tabs>
        <w:ind w:left="1170"/>
        <w:rPr>
          <w:sz w:val="24"/>
          <w:szCs w:val="24"/>
        </w:rPr>
      </w:pPr>
      <w:r w:rsidRPr="00675321">
        <w:rPr>
          <w:sz w:val="24"/>
          <w:szCs w:val="24"/>
        </w:rPr>
        <w:t>Lack of fish port</w:t>
      </w:r>
    </w:p>
    <w:p w:rsidR="009342CF" w:rsidRPr="00675321" w:rsidRDefault="009342CF" w:rsidP="009342CF">
      <w:pPr>
        <w:pStyle w:val="ListParagraph"/>
        <w:numPr>
          <w:ilvl w:val="0"/>
          <w:numId w:val="29"/>
        </w:numPr>
        <w:spacing w:after="0" w:line="240" w:lineRule="auto"/>
        <w:ind w:left="1170"/>
        <w:rPr>
          <w:rFonts w:eastAsia="Times New Roman" w:cs="Times New Roman"/>
          <w:color w:val="000000"/>
          <w:sz w:val="24"/>
          <w:szCs w:val="24"/>
          <w:lang w:eastAsia="en-PH"/>
        </w:rPr>
      </w:pPr>
      <w:r w:rsidRPr="00675321">
        <w:rPr>
          <w:rFonts w:eastAsia="Times New Roman" w:cs="Times New Roman"/>
          <w:color w:val="000000"/>
          <w:sz w:val="24"/>
          <w:szCs w:val="24"/>
          <w:lang w:eastAsia="en-PH"/>
        </w:rPr>
        <w:t>Not properly maintained building for receiving cargo, lack of lighting system , no navigational facilities/communication system</w:t>
      </w:r>
    </w:p>
    <w:p w:rsidR="009342CF" w:rsidRPr="00675321" w:rsidRDefault="009342CF" w:rsidP="009342CF">
      <w:pPr>
        <w:pStyle w:val="ListParagraph"/>
        <w:tabs>
          <w:tab w:val="left" w:pos="540"/>
        </w:tabs>
        <w:ind w:left="1170"/>
        <w:rPr>
          <w:sz w:val="24"/>
          <w:szCs w:val="24"/>
        </w:rPr>
      </w:pPr>
    </w:p>
    <w:p w:rsidR="009342CF" w:rsidRPr="00675321" w:rsidRDefault="009342CF" w:rsidP="009342CF">
      <w:pPr>
        <w:pStyle w:val="ListParagraph"/>
        <w:numPr>
          <w:ilvl w:val="0"/>
          <w:numId w:val="1"/>
        </w:numPr>
        <w:tabs>
          <w:tab w:val="left" w:pos="540"/>
        </w:tabs>
        <w:ind w:left="1710" w:hanging="540"/>
        <w:rPr>
          <w:sz w:val="24"/>
          <w:szCs w:val="24"/>
        </w:rPr>
      </w:pPr>
      <w:r w:rsidRPr="00675321">
        <w:rPr>
          <w:sz w:val="24"/>
          <w:szCs w:val="24"/>
        </w:rPr>
        <w:t>Power</w:t>
      </w:r>
    </w:p>
    <w:p w:rsidR="009342CF" w:rsidRPr="00675321" w:rsidRDefault="009342CF" w:rsidP="009342CF">
      <w:pPr>
        <w:pStyle w:val="ListParagraph"/>
        <w:numPr>
          <w:ilvl w:val="0"/>
          <w:numId w:val="30"/>
        </w:numPr>
        <w:tabs>
          <w:tab w:val="left" w:pos="540"/>
        </w:tabs>
        <w:ind w:left="1170"/>
        <w:rPr>
          <w:sz w:val="24"/>
          <w:szCs w:val="24"/>
        </w:rPr>
      </w:pPr>
      <w:r w:rsidRPr="00675321">
        <w:rPr>
          <w:sz w:val="24"/>
          <w:szCs w:val="24"/>
        </w:rPr>
        <w:t>Presence of not energized barangays</w:t>
      </w:r>
    </w:p>
    <w:p w:rsidR="009342CF" w:rsidRPr="00E2487C" w:rsidRDefault="009342CF" w:rsidP="009342CF">
      <w:pPr>
        <w:pStyle w:val="ListParagraph"/>
        <w:numPr>
          <w:ilvl w:val="0"/>
          <w:numId w:val="30"/>
        </w:numPr>
        <w:tabs>
          <w:tab w:val="left" w:pos="540"/>
        </w:tabs>
        <w:ind w:left="1170"/>
        <w:rPr>
          <w:sz w:val="24"/>
          <w:szCs w:val="24"/>
        </w:rPr>
      </w:pPr>
      <w:r w:rsidRPr="00675321">
        <w:rPr>
          <w:sz w:val="24"/>
          <w:szCs w:val="24"/>
        </w:rPr>
        <w:t>Inadequate number of street lights</w:t>
      </w:r>
    </w:p>
    <w:p w:rsidR="009342CF" w:rsidRPr="00675321" w:rsidRDefault="009342CF" w:rsidP="009342CF">
      <w:pPr>
        <w:pStyle w:val="ListParagraph"/>
        <w:numPr>
          <w:ilvl w:val="0"/>
          <w:numId w:val="1"/>
        </w:numPr>
        <w:tabs>
          <w:tab w:val="left" w:pos="540"/>
        </w:tabs>
        <w:ind w:left="1710" w:hanging="540"/>
        <w:rPr>
          <w:sz w:val="24"/>
          <w:szCs w:val="24"/>
        </w:rPr>
      </w:pPr>
      <w:r w:rsidRPr="00675321">
        <w:rPr>
          <w:sz w:val="24"/>
          <w:szCs w:val="24"/>
        </w:rPr>
        <w:t>Water</w:t>
      </w:r>
    </w:p>
    <w:p w:rsidR="009342CF" w:rsidRPr="00675321" w:rsidRDefault="009342CF" w:rsidP="009342CF">
      <w:pPr>
        <w:pStyle w:val="ListParagraph"/>
        <w:numPr>
          <w:ilvl w:val="0"/>
          <w:numId w:val="31"/>
        </w:numPr>
        <w:tabs>
          <w:tab w:val="left" w:pos="540"/>
        </w:tabs>
        <w:ind w:left="1170"/>
        <w:rPr>
          <w:sz w:val="24"/>
          <w:szCs w:val="24"/>
        </w:rPr>
      </w:pPr>
      <w:r w:rsidRPr="00675321">
        <w:rPr>
          <w:sz w:val="24"/>
          <w:szCs w:val="24"/>
        </w:rPr>
        <w:t>In</w:t>
      </w:r>
      <w:r w:rsidR="00682587">
        <w:rPr>
          <w:sz w:val="24"/>
          <w:szCs w:val="24"/>
        </w:rPr>
        <w:t>su</w:t>
      </w:r>
      <w:r w:rsidRPr="00675321">
        <w:rPr>
          <w:sz w:val="24"/>
          <w:szCs w:val="24"/>
        </w:rPr>
        <w:t>fficiency of safe water source</w:t>
      </w:r>
    </w:p>
    <w:p w:rsidR="009342CF" w:rsidRPr="00675321" w:rsidRDefault="009342CF" w:rsidP="009342CF">
      <w:pPr>
        <w:pStyle w:val="ListParagraph"/>
        <w:numPr>
          <w:ilvl w:val="0"/>
          <w:numId w:val="31"/>
        </w:numPr>
        <w:tabs>
          <w:tab w:val="left" w:pos="540"/>
        </w:tabs>
        <w:ind w:left="1170"/>
        <w:rPr>
          <w:sz w:val="24"/>
          <w:szCs w:val="24"/>
        </w:rPr>
      </w:pPr>
      <w:r w:rsidRPr="00675321">
        <w:rPr>
          <w:sz w:val="24"/>
          <w:szCs w:val="24"/>
        </w:rPr>
        <w:t>Limited service area of level III water system</w:t>
      </w:r>
    </w:p>
    <w:p w:rsidR="009342CF" w:rsidRPr="00675321" w:rsidRDefault="009342CF" w:rsidP="009342CF">
      <w:pPr>
        <w:pStyle w:val="ListParagraph"/>
        <w:tabs>
          <w:tab w:val="left" w:pos="540"/>
        </w:tabs>
        <w:ind w:left="2160"/>
        <w:rPr>
          <w:sz w:val="24"/>
          <w:szCs w:val="24"/>
        </w:rPr>
      </w:pPr>
    </w:p>
    <w:p w:rsidR="009342CF" w:rsidRPr="00675321" w:rsidRDefault="009342CF" w:rsidP="009342CF">
      <w:pPr>
        <w:pStyle w:val="ListParagraph"/>
        <w:numPr>
          <w:ilvl w:val="0"/>
          <w:numId w:val="1"/>
        </w:numPr>
        <w:tabs>
          <w:tab w:val="left" w:pos="540"/>
        </w:tabs>
        <w:ind w:left="1710" w:hanging="540"/>
        <w:rPr>
          <w:sz w:val="24"/>
          <w:szCs w:val="24"/>
        </w:rPr>
      </w:pPr>
      <w:r w:rsidRPr="00675321">
        <w:rPr>
          <w:sz w:val="24"/>
          <w:szCs w:val="24"/>
        </w:rPr>
        <w:t>Communication</w:t>
      </w:r>
    </w:p>
    <w:p w:rsidR="009342CF" w:rsidRPr="00675321" w:rsidRDefault="009342CF" w:rsidP="009342CF">
      <w:pPr>
        <w:pStyle w:val="ListParagraph"/>
        <w:numPr>
          <w:ilvl w:val="0"/>
          <w:numId w:val="32"/>
        </w:numPr>
        <w:tabs>
          <w:tab w:val="left" w:pos="540"/>
        </w:tabs>
        <w:ind w:left="1170"/>
        <w:rPr>
          <w:sz w:val="24"/>
          <w:szCs w:val="24"/>
        </w:rPr>
      </w:pPr>
      <w:r w:rsidRPr="00675321">
        <w:rPr>
          <w:sz w:val="24"/>
          <w:szCs w:val="24"/>
        </w:rPr>
        <w:t xml:space="preserve">Limited coverage area of communication system of globe and smart </w:t>
      </w:r>
    </w:p>
    <w:p w:rsidR="009342CF" w:rsidRDefault="009342CF" w:rsidP="005B20F2">
      <w:pPr>
        <w:pStyle w:val="ListParagraph"/>
        <w:numPr>
          <w:ilvl w:val="0"/>
          <w:numId w:val="32"/>
        </w:numPr>
        <w:tabs>
          <w:tab w:val="left" w:pos="540"/>
        </w:tabs>
        <w:ind w:left="1170"/>
        <w:rPr>
          <w:sz w:val="24"/>
          <w:szCs w:val="24"/>
        </w:rPr>
      </w:pPr>
      <w:r w:rsidRPr="00675321">
        <w:rPr>
          <w:sz w:val="24"/>
          <w:szCs w:val="24"/>
        </w:rPr>
        <w:t>Lack of internet providers/connections</w:t>
      </w:r>
    </w:p>
    <w:p w:rsidR="005B20F2" w:rsidRPr="005B20F2" w:rsidRDefault="005B20F2" w:rsidP="005B20F2">
      <w:pPr>
        <w:tabs>
          <w:tab w:val="left" w:pos="540"/>
        </w:tabs>
        <w:rPr>
          <w:sz w:val="24"/>
          <w:szCs w:val="24"/>
        </w:rPr>
      </w:pPr>
    </w:p>
    <w:p w:rsidR="009342CF" w:rsidRPr="00E2487C" w:rsidRDefault="009342CF" w:rsidP="009342CF">
      <w:pPr>
        <w:pStyle w:val="ListParagraph"/>
        <w:numPr>
          <w:ilvl w:val="2"/>
          <w:numId w:val="16"/>
        </w:numPr>
        <w:tabs>
          <w:tab w:val="left" w:pos="540"/>
        </w:tabs>
        <w:ind w:hanging="4140"/>
        <w:rPr>
          <w:b/>
          <w:sz w:val="24"/>
          <w:szCs w:val="24"/>
        </w:rPr>
      </w:pPr>
      <w:r w:rsidRPr="00E2487C">
        <w:rPr>
          <w:b/>
          <w:sz w:val="24"/>
          <w:szCs w:val="24"/>
        </w:rPr>
        <w:t>Environment and Natural Resources Management</w:t>
      </w:r>
    </w:p>
    <w:p w:rsidR="009342CF" w:rsidRPr="00675321" w:rsidRDefault="009342CF" w:rsidP="009342CF">
      <w:pPr>
        <w:pStyle w:val="ListParagraph"/>
        <w:numPr>
          <w:ilvl w:val="0"/>
          <w:numId w:val="1"/>
        </w:numPr>
        <w:tabs>
          <w:tab w:val="left" w:pos="540"/>
        </w:tabs>
        <w:ind w:left="1710" w:hanging="540"/>
        <w:rPr>
          <w:sz w:val="24"/>
          <w:szCs w:val="24"/>
        </w:rPr>
      </w:pPr>
      <w:r w:rsidRPr="00675321">
        <w:rPr>
          <w:sz w:val="24"/>
          <w:szCs w:val="24"/>
        </w:rPr>
        <w:t>Forest Management</w:t>
      </w:r>
    </w:p>
    <w:p w:rsidR="009342CF" w:rsidRPr="00675321" w:rsidRDefault="009342CF" w:rsidP="009342CF">
      <w:pPr>
        <w:pStyle w:val="ListParagraph"/>
        <w:numPr>
          <w:ilvl w:val="0"/>
          <w:numId w:val="33"/>
        </w:numPr>
        <w:tabs>
          <w:tab w:val="left" w:pos="540"/>
        </w:tabs>
        <w:ind w:left="1170" w:hanging="270"/>
        <w:rPr>
          <w:sz w:val="24"/>
          <w:szCs w:val="24"/>
        </w:rPr>
      </w:pPr>
      <w:r w:rsidRPr="00675321">
        <w:rPr>
          <w:sz w:val="24"/>
          <w:szCs w:val="24"/>
        </w:rPr>
        <w:t xml:space="preserve">Presence of timber poachers and </w:t>
      </w:r>
      <w:proofErr w:type="spellStart"/>
      <w:r w:rsidRPr="00675321">
        <w:rPr>
          <w:sz w:val="24"/>
          <w:szCs w:val="24"/>
        </w:rPr>
        <w:t>kaingin</w:t>
      </w:r>
      <w:proofErr w:type="spellEnd"/>
      <w:r w:rsidRPr="00675321">
        <w:rPr>
          <w:sz w:val="24"/>
          <w:szCs w:val="24"/>
        </w:rPr>
        <w:t xml:space="preserve"> farming</w:t>
      </w:r>
    </w:p>
    <w:p w:rsidR="009342CF" w:rsidRPr="00675321" w:rsidRDefault="009342CF" w:rsidP="009342CF">
      <w:pPr>
        <w:pStyle w:val="ListParagraph"/>
        <w:numPr>
          <w:ilvl w:val="0"/>
          <w:numId w:val="33"/>
        </w:numPr>
        <w:tabs>
          <w:tab w:val="left" w:pos="540"/>
        </w:tabs>
        <w:ind w:left="1170" w:hanging="270"/>
        <w:rPr>
          <w:sz w:val="24"/>
          <w:szCs w:val="24"/>
        </w:rPr>
      </w:pPr>
      <w:r w:rsidRPr="00675321">
        <w:rPr>
          <w:sz w:val="24"/>
          <w:szCs w:val="24"/>
        </w:rPr>
        <w:t>Not fully implemented greening program/no established green park area</w:t>
      </w:r>
    </w:p>
    <w:p w:rsidR="009342CF" w:rsidRPr="00675321" w:rsidRDefault="009342CF" w:rsidP="009342CF">
      <w:pPr>
        <w:pStyle w:val="ListParagraph"/>
        <w:tabs>
          <w:tab w:val="left" w:pos="540"/>
        </w:tabs>
        <w:ind w:left="1530"/>
        <w:rPr>
          <w:sz w:val="24"/>
          <w:szCs w:val="24"/>
        </w:rPr>
      </w:pPr>
    </w:p>
    <w:p w:rsidR="009342CF" w:rsidRPr="00675321" w:rsidRDefault="009342CF" w:rsidP="009342CF">
      <w:pPr>
        <w:pStyle w:val="ListParagraph"/>
        <w:numPr>
          <w:ilvl w:val="0"/>
          <w:numId w:val="1"/>
        </w:numPr>
        <w:tabs>
          <w:tab w:val="left" w:pos="540"/>
        </w:tabs>
        <w:ind w:left="1710" w:hanging="540"/>
        <w:rPr>
          <w:sz w:val="24"/>
          <w:szCs w:val="24"/>
        </w:rPr>
      </w:pPr>
      <w:r w:rsidRPr="00675321">
        <w:rPr>
          <w:sz w:val="24"/>
          <w:szCs w:val="24"/>
        </w:rPr>
        <w:t>Parks and wildlife</w:t>
      </w:r>
    </w:p>
    <w:p w:rsidR="009342CF" w:rsidRPr="00675321" w:rsidRDefault="009342CF" w:rsidP="009342CF">
      <w:pPr>
        <w:pStyle w:val="ListParagraph"/>
        <w:numPr>
          <w:ilvl w:val="0"/>
          <w:numId w:val="34"/>
        </w:numPr>
        <w:tabs>
          <w:tab w:val="left" w:pos="540"/>
        </w:tabs>
        <w:ind w:left="1170" w:hanging="270"/>
        <w:rPr>
          <w:sz w:val="24"/>
          <w:szCs w:val="24"/>
        </w:rPr>
      </w:pPr>
      <w:r w:rsidRPr="00675321">
        <w:rPr>
          <w:sz w:val="24"/>
          <w:szCs w:val="24"/>
        </w:rPr>
        <w:t>Not maintained wildlife sanctuaries</w:t>
      </w:r>
    </w:p>
    <w:p w:rsidR="009342CF" w:rsidRPr="00675321" w:rsidRDefault="009342CF" w:rsidP="009342CF">
      <w:pPr>
        <w:pStyle w:val="ListParagraph"/>
        <w:numPr>
          <w:ilvl w:val="0"/>
          <w:numId w:val="34"/>
        </w:numPr>
        <w:tabs>
          <w:tab w:val="left" w:pos="540"/>
        </w:tabs>
        <w:ind w:left="1170" w:hanging="270"/>
        <w:rPr>
          <w:sz w:val="24"/>
          <w:szCs w:val="24"/>
        </w:rPr>
      </w:pPr>
      <w:r w:rsidRPr="00675321">
        <w:rPr>
          <w:sz w:val="24"/>
          <w:szCs w:val="24"/>
        </w:rPr>
        <w:t>Presence of disturbed watershed area</w:t>
      </w:r>
    </w:p>
    <w:p w:rsidR="009342CF" w:rsidRPr="00675321" w:rsidRDefault="009342CF" w:rsidP="009342CF">
      <w:pPr>
        <w:pStyle w:val="ListParagraph"/>
        <w:tabs>
          <w:tab w:val="left" w:pos="540"/>
        </w:tabs>
        <w:ind w:left="1530"/>
        <w:rPr>
          <w:sz w:val="24"/>
          <w:szCs w:val="24"/>
        </w:rPr>
      </w:pPr>
    </w:p>
    <w:p w:rsidR="009342CF" w:rsidRPr="00675321" w:rsidRDefault="009342CF" w:rsidP="009342CF">
      <w:pPr>
        <w:pStyle w:val="ListParagraph"/>
        <w:numPr>
          <w:ilvl w:val="0"/>
          <w:numId w:val="1"/>
        </w:numPr>
        <w:tabs>
          <w:tab w:val="left" w:pos="540"/>
        </w:tabs>
        <w:ind w:left="1710" w:hanging="540"/>
        <w:rPr>
          <w:sz w:val="24"/>
          <w:szCs w:val="24"/>
        </w:rPr>
      </w:pPr>
      <w:r w:rsidRPr="00675321">
        <w:rPr>
          <w:sz w:val="24"/>
          <w:szCs w:val="24"/>
        </w:rPr>
        <w:t>Water Resources</w:t>
      </w:r>
    </w:p>
    <w:p w:rsidR="009342CF" w:rsidRPr="00675321" w:rsidRDefault="009342CF" w:rsidP="009342CF">
      <w:pPr>
        <w:pStyle w:val="ListParagraph"/>
        <w:numPr>
          <w:ilvl w:val="0"/>
          <w:numId w:val="35"/>
        </w:numPr>
        <w:tabs>
          <w:tab w:val="left" w:pos="540"/>
        </w:tabs>
        <w:ind w:left="1260"/>
        <w:rPr>
          <w:sz w:val="24"/>
          <w:szCs w:val="24"/>
        </w:rPr>
      </w:pPr>
      <w:r w:rsidRPr="00675321">
        <w:rPr>
          <w:sz w:val="24"/>
          <w:szCs w:val="24"/>
        </w:rPr>
        <w:t>Absence of freshwater/coastal marine eco-system management plan</w:t>
      </w:r>
    </w:p>
    <w:p w:rsidR="009342CF" w:rsidRPr="00675321" w:rsidRDefault="009342CF" w:rsidP="009342CF">
      <w:pPr>
        <w:pStyle w:val="ListParagraph"/>
        <w:numPr>
          <w:ilvl w:val="0"/>
          <w:numId w:val="35"/>
        </w:numPr>
        <w:tabs>
          <w:tab w:val="left" w:pos="540"/>
        </w:tabs>
        <w:ind w:left="1260"/>
        <w:rPr>
          <w:sz w:val="24"/>
          <w:szCs w:val="24"/>
        </w:rPr>
      </w:pPr>
      <w:r w:rsidRPr="00675321">
        <w:rPr>
          <w:sz w:val="24"/>
          <w:szCs w:val="24"/>
        </w:rPr>
        <w:t>Laxity of implementation on fishery laws</w:t>
      </w:r>
    </w:p>
    <w:p w:rsidR="009342CF" w:rsidRPr="00675321" w:rsidRDefault="009342CF" w:rsidP="009342CF">
      <w:pPr>
        <w:pStyle w:val="ListParagraph"/>
        <w:numPr>
          <w:ilvl w:val="0"/>
          <w:numId w:val="35"/>
        </w:numPr>
        <w:tabs>
          <w:tab w:val="left" w:pos="540"/>
        </w:tabs>
        <w:ind w:left="1260"/>
        <w:rPr>
          <w:sz w:val="24"/>
          <w:szCs w:val="24"/>
        </w:rPr>
      </w:pPr>
      <w:r w:rsidRPr="00675321">
        <w:rPr>
          <w:sz w:val="24"/>
          <w:szCs w:val="24"/>
        </w:rPr>
        <w:t>Presence of poachers in coastal barangays</w:t>
      </w:r>
    </w:p>
    <w:p w:rsidR="009342CF" w:rsidRPr="00675321" w:rsidRDefault="009342CF" w:rsidP="009342CF">
      <w:pPr>
        <w:pStyle w:val="ListParagraph"/>
        <w:tabs>
          <w:tab w:val="left" w:pos="540"/>
        </w:tabs>
        <w:ind w:left="1530"/>
        <w:rPr>
          <w:sz w:val="24"/>
          <w:szCs w:val="24"/>
        </w:rPr>
      </w:pPr>
    </w:p>
    <w:p w:rsidR="009342CF" w:rsidRPr="00675321" w:rsidRDefault="009342CF" w:rsidP="009342CF">
      <w:pPr>
        <w:pStyle w:val="ListParagraph"/>
        <w:numPr>
          <w:ilvl w:val="0"/>
          <w:numId w:val="1"/>
        </w:numPr>
        <w:tabs>
          <w:tab w:val="left" w:pos="540"/>
        </w:tabs>
        <w:ind w:left="1710" w:hanging="540"/>
        <w:rPr>
          <w:sz w:val="24"/>
          <w:szCs w:val="24"/>
        </w:rPr>
      </w:pPr>
      <w:r w:rsidRPr="00675321">
        <w:rPr>
          <w:sz w:val="24"/>
          <w:szCs w:val="24"/>
        </w:rPr>
        <w:t>Air Quality</w:t>
      </w:r>
    </w:p>
    <w:p w:rsidR="009342CF" w:rsidRPr="00675321" w:rsidRDefault="009342CF" w:rsidP="009342CF">
      <w:pPr>
        <w:pStyle w:val="ListParagraph"/>
        <w:numPr>
          <w:ilvl w:val="0"/>
          <w:numId w:val="36"/>
        </w:numPr>
        <w:tabs>
          <w:tab w:val="left" w:pos="540"/>
        </w:tabs>
        <w:ind w:left="1260"/>
        <w:rPr>
          <w:sz w:val="24"/>
          <w:szCs w:val="24"/>
        </w:rPr>
      </w:pPr>
      <w:r w:rsidRPr="00675321">
        <w:rPr>
          <w:sz w:val="24"/>
          <w:szCs w:val="24"/>
        </w:rPr>
        <w:t>No established pollution control</w:t>
      </w:r>
    </w:p>
    <w:p w:rsidR="009342CF" w:rsidRPr="00675321" w:rsidRDefault="009342CF" w:rsidP="009342CF">
      <w:pPr>
        <w:pStyle w:val="ListParagraph"/>
        <w:tabs>
          <w:tab w:val="left" w:pos="540"/>
        </w:tabs>
        <w:ind w:left="1530"/>
        <w:rPr>
          <w:sz w:val="24"/>
          <w:szCs w:val="24"/>
        </w:rPr>
      </w:pPr>
    </w:p>
    <w:p w:rsidR="009342CF" w:rsidRPr="00675321" w:rsidRDefault="009342CF" w:rsidP="009342CF">
      <w:pPr>
        <w:pStyle w:val="ListParagraph"/>
        <w:numPr>
          <w:ilvl w:val="0"/>
          <w:numId w:val="1"/>
        </w:numPr>
        <w:tabs>
          <w:tab w:val="left" w:pos="540"/>
        </w:tabs>
        <w:ind w:left="1710" w:hanging="540"/>
        <w:rPr>
          <w:sz w:val="24"/>
          <w:szCs w:val="24"/>
        </w:rPr>
      </w:pPr>
      <w:r w:rsidRPr="00675321">
        <w:rPr>
          <w:sz w:val="24"/>
          <w:szCs w:val="24"/>
        </w:rPr>
        <w:t>Waste Management</w:t>
      </w:r>
    </w:p>
    <w:p w:rsidR="009342CF" w:rsidRPr="00675321" w:rsidRDefault="009342CF" w:rsidP="009342CF">
      <w:pPr>
        <w:pStyle w:val="ListParagraph"/>
        <w:numPr>
          <w:ilvl w:val="0"/>
          <w:numId w:val="37"/>
        </w:numPr>
        <w:tabs>
          <w:tab w:val="left" w:pos="540"/>
        </w:tabs>
        <w:ind w:left="1260"/>
        <w:rPr>
          <w:sz w:val="24"/>
          <w:szCs w:val="24"/>
        </w:rPr>
      </w:pPr>
      <w:r w:rsidRPr="00675321">
        <w:rPr>
          <w:sz w:val="24"/>
          <w:szCs w:val="24"/>
        </w:rPr>
        <w:t>Presence of barangays that has no MRF</w:t>
      </w:r>
    </w:p>
    <w:p w:rsidR="009342CF" w:rsidRPr="00675321" w:rsidRDefault="009342CF" w:rsidP="009342CF">
      <w:pPr>
        <w:pStyle w:val="ListParagraph"/>
        <w:numPr>
          <w:ilvl w:val="0"/>
          <w:numId w:val="37"/>
        </w:numPr>
        <w:tabs>
          <w:tab w:val="left" w:pos="540"/>
        </w:tabs>
        <w:ind w:left="1260"/>
        <w:rPr>
          <w:sz w:val="24"/>
          <w:szCs w:val="24"/>
        </w:rPr>
      </w:pPr>
      <w:r w:rsidRPr="00675321">
        <w:rPr>
          <w:sz w:val="24"/>
          <w:szCs w:val="24"/>
        </w:rPr>
        <w:lastRenderedPageBreak/>
        <w:t>Undeveloped sanitary landfill</w:t>
      </w:r>
    </w:p>
    <w:p w:rsidR="009342CF" w:rsidRPr="00675321" w:rsidRDefault="009342CF" w:rsidP="009342CF">
      <w:pPr>
        <w:pStyle w:val="ListParagraph"/>
        <w:numPr>
          <w:ilvl w:val="0"/>
          <w:numId w:val="37"/>
        </w:numPr>
        <w:tabs>
          <w:tab w:val="left" w:pos="540"/>
        </w:tabs>
        <w:ind w:left="1260"/>
        <w:rPr>
          <w:sz w:val="24"/>
          <w:szCs w:val="24"/>
        </w:rPr>
      </w:pPr>
      <w:r w:rsidRPr="00675321">
        <w:rPr>
          <w:sz w:val="24"/>
          <w:szCs w:val="24"/>
        </w:rPr>
        <w:t>Waste generated are not segregated at household level</w:t>
      </w:r>
    </w:p>
    <w:p w:rsidR="009342CF" w:rsidRPr="00675321" w:rsidRDefault="009342CF" w:rsidP="009342CF">
      <w:pPr>
        <w:pStyle w:val="ListParagraph"/>
        <w:numPr>
          <w:ilvl w:val="0"/>
          <w:numId w:val="37"/>
        </w:numPr>
        <w:tabs>
          <w:tab w:val="left" w:pos="540"/>
        </w:tabs>
        <w:ind w:left="1260"/>
        <w:rPr>
          <w:sz w:val="24"/>
          <w:szCs w:val="24"/>
        </w:rPr>
      </w:pPr>
      <w:r w:rsidRPr="00675321">
        <w:rPr>
          <w:sz w:val="24"/>
          <w:szCs w:val="24"/>
        </w:rPr>
        <w:t>Inadequate number of garbage truck</w:t>
      </w:r>
    </w:p>
    <w:p w:rsidR="009342CF" w:rsidRPr="00675321" w:rsidRDefault="009342CF" w:rsidP="009342CF">
      <w:pPr>
        <w:pStyle w:val="ListParagraph"/>
        <w:numPr>
          <w:ilvl w:val="0"/>
          <w:numId w:val="37"/>
        </w:numPr>
        <w:tabs>
          <w:tab w:val="left" w:pos="540"/>
        </w:tabs>
        <w:ind w:left="1260"/>
        <w:rPr>
          <w:sz w:val="24"/>
          <w:szCs w:val="24"/>
        </w:rPr>
      </w:pPr>
      <w:r w:rsidRPr="00675321">
        <w:rPr>
          <w:sz w:val="24"/>
          <w:szCs w:val="24"/>
        </w:rPr>
        <w:t>Insufficient information and advocacy on the implementation of RA 9003</w:t>
      </w:r>
    </w:p>
    <w:p w:rsidR="009342CF" w:rsidRPr="00675321" w:rsidRDefault="009342CF" w:rsidP="009342CF">
      <w:pPr>
        <w:pStyle w:val="ListParagraph"/>
        <w:numPr>
          <w:ilvl w:val="0"/>
          <w:numId w:val="37"/>
        </w:numPr>
        <w:tabs>
          <w:tab w:val="left" w:pos="540"/>
        </w:tabs>
        <w:ind w:left="1260"/>
        <w:rPr>
          <w:sz w:val="24"/>
          <w:szCs w:val="24"/>
        </w:rPr>
      </w:pPr>
      <w:r w:rsidRPr="00675321">
        <w:rPr>
          <w:sz w:val="24"/>
          <w:szCs w:val="24"/>
        </w:rPr>
        <w:t>Lack of Solid Waste Management Plan</w:t>
      </w:r>
    </w:p>
    <w:p w:rsidR="009342CF" w:rsidRPr="00675321" w:rsidRDefault="009342CF" w:rsidP="009342CF">
      <w:pPr>
        <w:pStyle w:val="ListParagraph"/>
        <w:tabs>
          <w:tab w:val="left" w:pos="540"/>
        </w:tabs>
        <w:ind w:left="1710"/>
        <w:rPr>
          <w:sz w:val="24"/>
          <w:szCs w:val="24"/>
        </w:rPr>
      </w:pPr>
    </w:p>
    <w:p w:rsidR="009342CF" w:rsidRPr="00E2487C" w:rsidRDefault="009342CF" w:rsidP="009342CF">
      <w:pPr>
        <w:pStyle w:val="ListParagraph"/>
        <w:numPr>
          <w:ilvl w:val="2"/>
          <w:numId w:val="16"/>
        </w:numPr>
        <w:tabs>
          <w:tab w:val="left" w:pos="540"/>
        </w:tabs>
        <w:ind w:left="540" w:hanging="540"/>
        <w:rPr>
          <w:b/>
          <w:sz w:val="24"/>
          <w:szCs w:val="24"/>
        </w:rPr>
      </w:pPr>
      <w:r w:rsidRPr="00E2487C">
        <w:rPr>
          <w:b/>
          <w:sz w:val="24"/>
          <w:szCs w:val="24"/>
        </w:rPr>
        <w:t>Institutional Sector</w:t>
      </w:r>
    </w:p>
    <w:p w:rsidR="0098175A" w:rsidRDefault="009342CF" w:rsidP="005B20F2">
      <w:pPr>
        <w:pStyle w:val="ListParagraph"/>
        <w:numPr>
          <w:ilvl w:val="0"/>
          <w:numId w:val="38"/>
        </w:numPr>
        <w:tabs>
          <w:tab w:val="left" w:pos="540"/>
        </w:tabs>
        <w:ind w:left="1260"/>
        <w:rPr>
          <w:sz w:val="24"/>
          <w:szCs w:val="24"/>
        </w:rPr>
      </w:pPr>
      <w:r w:rsidRPr="00675321">
        <w:rPr>
          <w:sz w:val="24"/>
          <w:szCs w:val="24"/>
        </w:rPr>
        <w:t>No CSOs/POs participate in development planning, implementation, monitoring and evaluation of government PPAs</w:t>
      </w:r>
    </w:p>
    <w:p w:rsidR="005B20F2" w:rsidRDefault="005B20F2" w:rsidP="005B20F2">
      <w:pPr>
        <w:tabs>
          <w:tab w:val="left" w:pos="540"/>
        </w:tabs>
        <w:rPr>
          <w:sz w:val="24"/>
          <w:szCs w:val="24"/>
        </w:rPr>
      </w:pPr>
    </w:p>
    <w:p w:rsidR="005B20F2" w:rsidRPr="005B20F2" w:rsidRDefault="005B20F2" w:rsidP="005B20F2">
      <w:pPr>
        <w:tabs>
          <w:tab w:val="left" w:pos="540"/>
        </w:tabs>
        <w:rPr>
          <w:sz w:val="24"/>
          <w:szCs w:val="24"/>
        </w:rPr>
      </w:pPr>
    </w:p>
    <w:p w:rsidR="00CD7039" w:rsidRDefault="00CA5773">
      <w:pPr>
        <w:rPr>
          <w:b/>
          <w:sz w:val="24"/>
          <w:szCs w:val="24"/>
        </w:rPr>
      </w:pPr>
      <w:r w:rsidRPr="004D3AAF">
        <w:rPr>
          <w:b/>
          <w:sz w:val="24"/>
          <w:szCs w:val="24"/>
        </w:rPr>
        <w:t>Transforming Goals into Action</w:t>
      </w:r>
    </w:p>
    <w:tbl>
      <w:tblPr>
        <w:tblStyle w:val="MediumGrid3-Accent5"/>
        <w:tblW w:w="0" w:type="auto"/>
        <w:tblLook w:val="04A0" w:firstRow="1" w:lastRow="0" w:firstColumn="1" w:lastColumn="0" w:noHBand="0" w:noVBand="1"/>
      </w:tblPr>
      <w:tblGrid>
        <w:gridCol w:w="2695"/>
        <w:gridCol w:w="2214"/>
        <w:gridCol w:w="1863"/>
        <w:gridCol w:w="2804"/>
      </w:tblGrid>
      <w:tr w:rsidR="00441DCF" w:rsidTr="002E1A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rsidR="00441DCF" w:rsidRDefault="00441DCF" w:rsidP="00441DCF">
            <w:pPr>
              <w:jc w:val="center"/>
              <w:rPr>
                <w:b w:val="0"/>
                <w:sz w:val="24"/>
                <w:szCs w:val="24"/>
              </w:rPr>
            </w:pPr>
            <w:r>
              <w:rPr>
                <w:sz w:val="24"/>
                <w:szCs w:val="24"/>
              </w:rPr>
              <w:t>Sector/Goals</w:t>
            </w:r>
          </w:p>
        </w:tc>
        <w:tc>
          <w:tcPr>
            <w:tcW w:w="4317" w:type="dxa"/>
            <w:vMerge w:val="restart"/>
          </w:tcPr>
          <w:p w:rsidR="00441DCF" w:rsidRDefault="00441DCF" w:rsidP="00441DCF">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Objectives</w:t>
            </w:r>
          </w:p>
        </w:tc>
        <w:tc>
          <w:tcPr>
            <w:tcW w:w="4318" w:type="dxa"/>
            <w:vMerge w:val="restart"/>
          </w:tcPr>
          <w:p w:rsidR="00441DCF" w:rsidRDefault="00441DCF" w:rsidP="00441DCF">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Strategies</w:t>
            </w:r>
          </w:p>
        </w:tc>
        <w:tc>
          <w:tcPr>
            <w:tcW w:w="4318" w:type="dxa"/>
            <w:vMerge w:val="restart"/>
          </w:tcPr>
          <w:p w:rsidR="00441DCF" w:rsidRDefault="00441DCF" w:rsidP="00441DCF">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Actions/Interventions</w:t>
            </w:r>
          </w:p>
        </w:tc>
      </w:tr>
      <w:tr w:rsidR="00441DCF"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rsidR="00441DCF" w:rsidRDefault="00441DCF" w:rsidP="00441DCF">
            <w:pPr>
              <w:jc w:val="center"/>
              <w:rPr>
                <w:b w:val="0"/>
                <w:sz w:val="24"/>
                <w:szCs w:val="24"/>
              </w:rPr>
            </w:pPr>
            <w:r>
              <w:rPr>
                <w:sz w:val="24"/>
                <w:szCs w:val="24"/>
              </w:rPr>
              <w:t>Economic</w:t>
            </w:r>
          </w:p>
        </w:tc>
        <w:tc>
          <w:tcPr>
            <w:tcW w:w="4317" w:type="dxa"/>
            <w:vMerge/>
          </w:tcPr>
          <w:p w:rsidR="00441DCF" w:rsidRDefault="00441DCF">
            <w:pPr>
              <w:cnfStyle w:val="000000100000" w:firstRow="0" w:lastRow="0" w:firstColumn="0" w:lastColumn="0" w:oddVBand="0" w:evenVBand="0" w:oddHBand="1" w:evenHBand="0" w:firstRowFirstColumn="0" w:firstRowLastColumn="0" w:lastRowFirstColumn="0" w:lastRowLastColumn="0"/>
              <w:rPr>
                <w:b/>
                <w:sz w:val="24"/>
                <w:szCs w:val="24"/>
              </w:rPr>
            </w:pPr>
          </w:p>
        </w:tc>
        <w:tc>
          <w:tcPr>
            <w:tcW w:w="4318" w:type="dxa"/>
            <w:vMerge/>
          </w:tcPr>
          <w:p w:rsidR="00441DCF" w:rsidRDefault="00441DCF">
            <w:pPr>
              <w:cnfStyle w:val="000000100000" w:firstRow="0" w:lastRow="0" w:firstColumn="0" w:lastColumn="0" w:oddVBand="0" w:evenVBand="0" w:oddHBand="1" w:evenHBand="0" w:firstRowFirstColumn="0" w:firstRowLastColumn="0" w:lastRowFirstColumn="0" w:lastRowLastColumn="0"/>
              <w:rPr>
                <w:b/>
                <w:sz w:val="24"/>
                <w:szCs w:val="24"/>
              </w:rPr>
            </w:pPr>
          </w:p>
        </w:tc>
        <w:tc>
          <w:tcPr>
            <w:tcW w:w="4318" w:type="dxa"/>
            <w:vMerge/>
          </w:tcPr>
          <w:p w:rsidR="00441DCF" w:rsidRDefault="00441DCF">
            <w:pPr>
              <w:cnfStyle w:val="000000100000" w:firstRow="0" w:lastRow="0" w:firstColumn="0" w:lastColumn="0" w:oddVBand="0" w:evenVBand="0" w:oddHBand="1" w:evenHBand="0" w:firstRowFirstColumn="0" w:firstRowLastColumn="0" w:lastRowFirstColumn="0" w:lastRowLastColumn="0"/>
              <w:rPr>
                <w:b/>
                <w:sz w:val="24"/>
                <w:szCs w:val="24"/>
              </w:rPr>
            </w:pPr>
          </w:p>
        </w:tc>
      </w:tr>
      <w:tr w:rsidR="00441DCF" w:rsidTr="002E1A7E">
        <w:tc>
          <w:tcPr>
            <w:cnfStyle w:val="001000000000" w:firstRow="0" w:lastRow="0" w:firstColumn="1" w:lastColumn="0" w:oddVBand="0" w:evenVBand="0" w:oddHBand="0" w:evenHBand="0" w:firstRowFirstColumn="0" w:firstRowLastColumn="0" w:lastRowFirstColumn="0" w:lastRowLastColumn="0"/>
            <w:tcW w:w="4317" w:type="dxa"/>
          </w:tcPr>
          <w:p w:rsidR="00441DCF" w:rsidRDefault="00441DCF">
            <w:pPr>
              <w:rPr>
                <w:b w:val="0"/>
                <w:sz w:val="24"/>
                <w:szCs w:val="24"/>
              </w:rPr>
            </w:pPr>
            <w:r>
              <w:rPr>
                <w:sz w:val="24"/>
                <w:szCs w:val="24"/>
              </w:rPr>
              <w:t>Agriculture</w:t>
            </w:r>
          </w:p>
        </w:tc>
        <w:tc>
          <w:tcPr>
            <w:tcW w:w="4317" w:type="dxa"/>
            <w:vMerge/>
          </w:tcPr>
          <w:p w:rsidR="00441DCF" w:rsidRDefault="00441DCF">
            <w:pPr>
              <w:cnfStyle w:val="000000000000" w:firstRow="0" w:lastRow="0" w:firstColumn="0" w:lastColumn="0" w:oddVBand="0" w:evenVBand="0" w:oddHBand="0" w:evenHBand="0" w:firstRowFirstColumn="0" w:firstRowLastColumn="0" w:lastRowFirstColumn="0" w:lastRowLastColumn="0"/>
              <w:rPr>
                <w:b/>
                <w:sz w:val="24"/>
                <w:szCs w:val="24"/>
              </w:rPr>
            </w:pPr>
          </w:p>
        </w:tc>
        <w:tc>
          <w:tcPr>
            <w:tcW w:w="4318" w:type="dxa"/>
            <w:vMerge/>
          </w:tcPr>
          <w:p w:rsidR="00441DCF" w:rsidRDefault="00441DCF">
            <w:pPr>
              <w:cnfStyle w:val="000000000000" w:firstRow="0" w:lastRow="0" w:firstColumn="0" w:lastColumn="0" w:oddVBand="0" w:evenVBand="0" w:oddHBand="0" w:evenHBand="0" w:firstRowFirstColumn="0" w:firstRowLastColumn="0" w:lastRowFirstColumn="0" w:lastRowLastColumn="0"/>
              <w:rPr>
                <w:b/>
                <w:sz w:val="24"/>
                <w:szCs w:val="24"/>
              </w:rPr>
            </w:pPr>
          </w:p>
        </w:tc>
        <w:tc>
          <w:tcPr>
            <w:tcW w:w="4318" w:type="dxa"/>
            <w:vMerge/>
          </w:tcPr>
          <w:p w:rsidR="00441DCF" w:rsidRDefault="00441DCF">
            <w:pPr>
              <w:cnfStyle w:val="000000000000" w:firstRow="0" w:lastRow="0" w:firstColumn="0" w:lastColumn="0" w:oddVBand="0" w:evenVBand="0" w:oddHBand="0" w:evenHBand="0" w:firstRowFirstColumn="0" w:firstRowLastColumn="0" w:lastRowFirstColumn="0" w:lastRowLastColumn="0"/>
              <w:rPr>
                <w:b/>
                <w:sz w:val="24"/>
                <w:szCs w:val="24"/>
              </w:rPr>
            </w:pPr>
          </w:p>
        </w:tc>
      </w:tr>
      <w:tr w:rsidR="00441DCF"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rsidR="00441DCF" w:rsidRPr="00496001" w:rsidRDefault="00130FC1" w:rsidP="00496001">
            <w:pPr>
              <w:pStyle w:val="ListParagraph"/>
              <w:numPr>
                <w:ilvl w:val="0"/>
                <w:numId w:val="48"/>
              </w:numPr>
              <w:rPr>
                <w:sz w:val="24"/>
                <w:szCs w:val="24"/>
              </w:rPr>
            </w:pPr>
            <w:r w:rsidRPr="00496001">
              <w:rPr>
                <w:sz w:val="24"/>
                <w:szCs w:val="24"/>
              </w:rPr>
              <w:t xml:space="preserve">Maximize agricultural crop production and utilization of land resources </w:t>
            </w:r>
            <w:r w:rsidR="002A50EA" w:rsidRPr="00496001">
              <w:rPr>
                <w:sz w:val="24"/>
                <w:szCs w:val="24"/>
              </w:rPr>
              <w:t xml:space="preserve">in order to increase farm income </w:t>
            </w:r>
            <w:r w:rsidR="00754C34" w:rsidRPr="00496001">
              <w:rPr>
                <w:sz w:val="24"/>
                <w:szCs w:val="24"/>
              </w:rPr>
              <w:t>of farmers and to</w:t>
            </w:r>
            <w:r w:rsidR="002A50EA" w:rsidRPr="00496001">
              <w:rPr>
                <w:sz w:val="24"/>
                <w:szCs w:val="24"/>
              </w:rPr>
              <w:t xml:space="preserve"> meet the food requirements of the growing population of the municipality.</w:t>
            </w:r>
          </w:p>
          <w:p w:rsidR="00754C34" w:rsidRPr="00496001" w:rsidRDefault="00754C34" w:rsidP="00130FC1">
            <w:pPr>
              <w:rPr>
                <w:sz w:val="24"/>
                <w:szCs w:val="24"/>
              </w:rPr>
            </w:pPr>
          </w:p>
          <w:p w:rsidR="00754C34" w:rsidRPr="00496001" w:rsidRDefault="00F947C4" w:rsidP="00496001">
            <w:pPr>
              <w:pStyle w:val="ListParagraph"/>
              <w:numPr>
                <w:ilvl w:val="0"/>
                <w:numId w:val="48"/>
              </w:numPr>
              <w:rPr>
                <w:sz w:val="24"/>
                <w:szCs w:val="24"/>
              </w:rPr>
            </w:pPr>
            <w:r w:rsidRPr="00496001">
              <w:rPr>
                <w:sz w:val="24"/>
                <w:szCs w:val="24"/>
              </w:rPr>
              <w:t xml:space="preserve">Maximize the productivity of fishery to generate income for </w:t>
            </w:r>
            <w:proofErr w:type="spellStart"/>
            <w:r w:rsidRPr="00496001">
              <w:rPr>
                <w:sz w:val="24"/>
                <w:szCs w:val="24"/>
              </w:rPr>
              <w:t>fisherfolks</w:t>
            </w:r>
            <w:proofErr w:type="spellEnd"/>
            <w:r w:rsidRPr="00496001">
              <w:rPr>
                <w:sz w:val="24"/>
                <w:szCs w:val="24"/>
              </w:rPr>
              <w:t>.</w:t>
            </w:r>
          </w:p>
          <w:p w:rsidR="002A50EA" w:rsidRDefault="002A50EA" w:rsidP="00130FC1">
            <w:pPr>
              <w:rPr>
                <w:b w:val="0"/>
                <w:sz w:val="24"/>
                <w:szCs w:val="24"/>
              </w:rPr>
            </w:pPr>
          </w:p>
          <w:p w:rsidR="002A50EA" w:rsidRPr="00130FC1" w:rsidRDefault="002A50EA" w:rsidP="00130FC1">
            <w:pPr>
              <w:rPr>
                <w:b w:val="0"/>
                <w:sz w:val="24"/>
                <w:szCs w:val="24"/>
              </w:rPr>
            </w:pPr>
          </w:p>
        </w:tc>
        <w:tc>
          <w:tcPr>
            <w:tcW w:w="4317" w:type="dxa"/>
          </w:tcPr>
          <w:p w:rsidR="00441DCF" w:rsidRDefault="00F947C4" w:rsidP="00496001">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4"/>
                <w:szCs w:val="24"/>
              </w:rPr>
            </w:pPr>
            <w:r w:rsidRPr="00496001">
              <w:rPr>
                <w:sz w:val="24"/>
                <w:szCs w:val="24"/>
              </w:rPr>
              <w:t>To increase</w:t>
            </w:r>
            <w:r w:rsidR="00496001" w:rsidRPr="00496001">
              <w:rPr>
                <w:sz w:val="24"/>
                <w:szCs w:val="24"/>
              </w:rPr>
              <w:t xml:space="preserve"> farmers and </w:t>
            </w:r>
            <w:proofErr w:type="spellStart"/>
            <w:r w:rsidR="00496001" w:rsidRPr="00496001">
              <w:rPr>
                <w:sz w:val="24"/>
                <w:szCs w:val="24"/>
              </w:rPr>
              <w:t>fisherfolks</w:t>
            </w:r>
            <w:proofErr w:type="spellEnd"/>
            <w:r w:rsidR="00496001" w:rsidRPr="00496001">
              <w:rPr>
                <w:sz w:val="24"/>
                <w:szCs w:val="24"/>
              </w:rPr>
              <w:t xml:space="preserve"> income above the poverty threshold level</w:t>
            </w:r>
            <w:r w:rsidRPr="00496001">
              <w:rPr>
                <w:sz w:val="24"/>
                <w:szCs w:val="24"/>
              </w:rPr>
              <w:t xml:space="preserve"> </w:t>
            </w:r>
          </w:p>
          <w:p w:rsidR="00496001" w:rsidRDefault="00496001" w:rsidP="00496001">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To ensure food security </w:t>
            </w:r>
            <w:r w:rsidR="007A0CFF">
              <w:rPr>
                <w:sz w:val="24"/>
                <w:szCs w:val="24"/>
              </w:rPr>
              <w:t>by reaching self-sufficiency production</w:t>
            </w:r>
          </w:p>
          <w:p w:rsidR="007A0CFF" w:rsidRPr="00496001" w:rsidRDefault="007A0CFF" w:rsidP="00496001">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 w:val="24"/>
                <w:szCs w:val="24"/>
              </w:rPr>
            </w:pPr>
          </w:p>
        </w:tc>
        <w:tc>
          <w:tcPr>
            <w:tcW w:w="4318" w:type="dxa"/>
          </w:tcPr>
          <w:p w:rsidR="00441DCF" w:rsidRDefault="00441DCF">
            <w:pPr>
              <w:cnfStyle w:val="000000100000" w:firstRow="0" w:lastRow="0" w:firstColumn="0" w:lastColumn="0" w:oddVBand="0" w:evenVBand="0" w:oddHBand="1" w:evenHBand="0" w:firstRowFirstColumn="0" w:firstRowLastColumn="0" w:lastRowFirstColumn="0" w:lastRowLastColumn="0"/>
              <w:rPr>
                <w:b/>
                <w:sz w:val="24"/>
                <w:szCs w:val="24"/>
              </w:rPr>
            </w:pPr>
          </w:p>
        </w:tc>
        <w:tc>
          <w:tcPr>
            <w:tcW w:w="4318" w:type="dxa"/>
          </w:tcPr>
          <w:p w:rsidR="00441DCF" w:rsidRDefault="00441DCF">
            <w:pPr>
              <w:cnfStyle w:val="000000100000" w:firstRow="0" w:lastRow="0" w:firstColumn="0" w:lastColumn="0" w:oddVBand="0" w:evenVBand="0" w:oddHBand="1" w:evenHBand="0" w:firstRowFirstColumn="0" w:firstRowLastColumn="0" w:lastRowFirstColumn="0" w:lastRowLastColumn="0"/>
              <w:rPr>
                <w:b/>
                <w:sz w:val="24"/>
                <w:szCs w:val="24"/>
              </w:rPr>
            </w:pPr>
          </w:p>
        </w:tc>
      </w:tr>
    </w:tbl>
    <w:p w:rsidR="00557A62" w:rsidRDefault="00557A62">
      <w:pPr>
        <w:rPr>
          <w:b/>
          <w:sz w:val="24"/>
          <w:szCs w:val="24"/>
        </w:rPr>
      </w:pPr>
    </w:p>
    <w:p w:rsidR="005B20F2" w:rsidRDefault="005B20F2">
      <w:pPr>
        <w:rPr>
          <w:b/>
          <w:sz w:val="24"/>
          <w:szCs w:val="24"/>
        </w:rPr>
      </w:pPr>
    </w:p>
    <w:p w:rsidR="005B20F2" w:rsidRDefault="005B20F2">
      <w:pPr>
        <w:rPr>
          <w:b/>
          <w:sz w:val="24"/>
          <w:szCs w:val="24"/>
        </w:rPr>
      </w:pPr>
    </w:p>
    <w:p w:rsidR="005B20F2" w:rsidRDefault="005B20F2">
      <w:pPr>
        <w:rPr>
          <w:b/>
          <w:sz w:val="24"/>
          <w:szCs w:val="24"/>
        </w:rPr>
      </w:pPr>
    </w:p>
    <w:p w:rsidR="005B20F2" w:rsidRDefault="005B20F2">
      <w:pPr>
        <w:rPr>
          <w:b/>
          <w:sz w:val="24"/>
          <w:szCs w:val="24"/>
        </w:rPr>
      </w:pPr>
    </w:p>
    <w:p w:rsidR="005B20F2" w:rsidRDefault="005B20F2">
      <w:pPr>
        <w:rPr>
          <w:b/>
          <w:sz w:val="24"/>
          <w:szCs w:val="24"/>
        </w:rPr>
      </w:pPr>
    </w:p>
    <w:p w:rsidR="005B20F2" w:rsidRDefault="005B20F2">
      <w:pPr>
        <w:rPr>
          <w:b/>
          <w:sz w:val="24"/>
          <w:szCs w:val="24"/>
        </w:rPr>
      </w:pPr>
    </w:p>
    <w:p w:rsidR="005B20F2" w:rsidRDefault="005B20F2">
      <w:pPr>
        <w:rPr>
          <w:b/>
          <w:sz w:val="24"/>
          <w:szCs w:val="24"/>
        </w:rPr>
      </w:pPr>
    </w:p>
    <w:p w:rsidR="005B20F2" w:rsidRPr="004D3AAF" w:rsidRDefault="005B20F2">
      <w:pPr>
        <w:rPr>
          <w:b/>
          <w:sz w:val="24"/>
          <w:szCs w:val="24"/>
        </w:rPr>
      </w:pPr>
    </w:p>
    <w:tbl>
      <w:tblPr>
        <w:tblStyle w:val="MediumGrid3-Accent5"/>
        <w:tblW w:w="0" w:type="auto"/>
        <w:tblLook w:val="04A0" w:firstRow="1" w:lastRow="0" w:firstColumn="1" w:lastColumn="0" w:noHBand="0" w:noVBand="1"/>
      </w:tblPr>
      <w:tblGrid>
        <w:gridCol w:w="1502"/>
        <w:gridCol w:w="1294"/>
        <w:gridCol w:w="3558"/>
        <w:gridCol w:w="3222"/>
      </w:tblGrid>
      <w:tr w:rsidR="004D3AAF" w:rsidTr="005B2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rsidR="004D3AAF" w:rsidRPr="004D3AAF" w:rsidRDefault="004D3AAF" w:rsidP="004D3AAF">
            <w:pPr>
              <w:jc w:val="center"/>
              <w:rPr>
                <w:b w:val="0"/>
                <w:sz w:val="24"/>
                <w:szCs w:val="24"/>
              </w:rPr>
            </w:pPr>
            <w:r w:rsidRPr="004D3AAF">
              <w:rPr>
                <w:sz w:val="24"/>
                <w:szCs w:val="24"/>
              </w:rPr>
              <w:lastRenderedPageBreak/>
              <w:t>Sector/Goals</w:t>
            </w:r>
          </w:p>
        </w:tc>
        <w:tc>
          <w:tcPr>
            <w:tcW w:w="1294" w:type="dxa"/>
            <w:vMerge w:val="restart"/>
          </w:tcPr>
          <w:p w:rsidR="004D3AAF" w:rsidRPr="004D3AAF" w:rsidRDefault="004D3AAF" w:rsidP="004D3AAF">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D3AAF">
              <w:rPr>
                <w:sz w:val="24"/>
                <w:szCs w:val="24"/>
              </w:rPr>
              <w:t>Objectives</w:t>
            </w:r>
          </w:p>
        </w:tc>
        <w:tc>
          <w:tcPr>
            <w:tcW w:w="3558" w:type="dxa"/>
            <w:vMerge w:val="restart"/>
          </w:tcPr>
          <w:p w:rsidR="004D3AAF" w:rsidRPr="004D3AAF" w:rsidRDefault="004D3AAF" w:rsidP="004D3AAF">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D3AAF">
              <w:rPr>
                <w:sz w:val="24"/>
                <w:szCs w:val="24"/>
              </w:rPr>
              <w:t>Strategies</w:t>
            </w:r>
          </w:p>
        </w:tc>
        <w:tc>
          <w:tcPr>
            <w:tcW w:w="3222" w:type="dxa"/>
            <w:vMerge w:val="restart"/>
          </w:tcPr>
          <w:p w:rsidR="004D3AAF" w:rsidRPr="004D3AAF" w:rsidRDefault="004D3AAF" w:rsidP="004D3AAF">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D3AAF">
              <w:rPr>
                <w:sz w:val="24"/>
                <w:szCs w:val="24"/>
              </w:rPr>
              <w:t>Actions/Interventions</w:t>
            </w:r>
          </w:p>
        </w:tc>
      </w:tr>
      <w:tr w:rsidR="004D3AAF" w:rsidTr="005B2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rsidR="004D3AAF" w:rsidRPr="004D3AAF" w:rsidRDefault="004D3AAF" w:rsidP="00766E9A">
            <w:pPr>
              <w:rPr>
                <w:b w:val="0"/>
                <w:sz w:val="24"/>
                <w:szCs w:val="24"/>
              </w:rPr>
            </w:pPr>
            <w:r w:rsidRPr="004D3AAF">
              <w:rPr>
                <w:sz w:val="24"/>
                <w:szCs w:val="24"/>
              </w:rPr>
              <w:t>Social</w:t>
            </w:r>
          </w:p>
        </w:tc>
        <w:tc>
          <w:tcPr>
            <w:tcW w:w="1294" w:type="dxa"/>
            <w:vMerge/>
          </w:tcPr>
          <w:p w:rsidR="004D3AAF" w:rsidRPr="004D3AAF" w:rsidRDefault="004D3AAF">
            <w:pPr>
              <w:cnfStyle w:val="000000100000" w:firstRow="0" w:lastRow="0" w:firstColumn="0" w:lastColumn="0" w:oddVBand="0" w:evenVBand="0" w:oddHBand="1" w:evenHBand="0" w:firstRowFirstColumn="0" w:firstRowLastColumn="0" w:lastRowFirstColumn="0" w:lastRowLastColumn="0"/>
              <w:rPr>
                <w:b/>
                <w:sz w:val="24"/>
                <w:szCs w:val="24"/>
              </w:rPr>
            </w:pPr>
          </w:p>
        </w:tc>
        <w:tc>
          <w:tcPr>
            <w:tcW w:w="3558" w:type="dxa"/>
            <w:vMerge/>
          </w:tcPr>
          <w:p w:rsidR="004D3AAF" w:rsidRPr="004D3AAF" w:rsidRDefault="004D3AAF">
            <w:pPr>
              <w:cnfStyle w:val="000000100000" w:firstRow="0" w:lastRow="0" w:firstColumn="0" w:lastColumn="0" w:oddVBand="0" w:evenVBand="0" w:oddHBand="1" w:evenHBand="0" w:firstRowFirstColumn="0" w:firstRowLastColumn="0" w:lastRowFirstColumn="0" w:lastRowLastColumn="0"/>
              <w:rPr>
                <w:b/>
                <w:sz w:val="24"/>
                <w:szCs w:val="24"/>
              </w:rPr>
            </w:pPr>
          </w:p>
        </w:tc>
        <w:tc>
          <w:tcPr>
            <w:tcW w:w="3222" w:type="dxa"/>
            <w:vMerge/>
          </w:tcPr>
          <w:p w:rsidR="004D3AAF" w:rsidRPr="004D3AAF" w:rsidRDefault="004D3AAF">
            <w:pPr>
              <w:cnfStyle w:val="000000100000" w:firstRow="0" w:lastRow="0" w:firstColumn="0" w:lastColumn="0" w:oddVBand="0" w:evenVBand="0" w:oddHBand="1" w:evenHBand="0" w:firstRowFirstColumn="0" w:firstRowLastColumn="0" w:lastRowFirstColumn="0" w:lastRowLastColumn="0"/>
              <w:rPr>
                <w:b/>
                <w:sz w:val="24"/>
                <w:szCs w:val="24"/>
              </w:rPr>
            </w:pPr>
          </w:p>
        </w:tc>
      </w:tr>
      <w:tr w:rsidR="004D3AAF" w:rsidTr="005B20F2">
        <w:tc>
          <w:tcPr>
            <w:cnfStyle w:val="001000000000" w:firstRow="0" w:lastRow="0" w:firstColumn="1" w:lastColumn="0" w:oddVBand="0" w:evenVBand="0" w:oddHBand="0" w:evenHBand="0" w:firstRowFirstColumn="0" w:firstRowLastColumn="0" w:lastRowFirstColumn="0" w:lastRowLastColumn="0"/>
            <w:tcW w:w="1502" w:type="dxa"/>
          </w:tcPr>
          <w:p w:rsidR="004D3AAF" w:rsidRPr="004D3AAF" w:rsidRDefault="004D3AAF">
            <w:pPr>
              <w:rPr>
                <w:b w:val="0"/>
                <w:sz w:val="24"/>
                <w:szCs w:val="24"/>
              </w:rPr>
            </w:pPr>
            <w:r w:rsidRPr="004D3AAF">
              <w:rPr>
                <w:sz w:val="24"/>
                <w:szCs w:val="24"/>
              </w:rPr>
              <w:t>Education</w:t>
            </w:r>
          </w:p>
        </w:tc>
        <w:tc>
          <w:tcPr>
            <w:tcW w:w="1294" w:type="dxa"/>
            <w:vMerge/>
          </w:tcPr>
          <w:p w:rsidR="004D3AAF" w:rsidRPr="004D3AAF" w:rsidRDefault="004D3AAF">
            <w:pPr>
              <w:cnfStyle w:val="000000000000" w:firstRow="0" w:lastRow="0" w:firstColumn="0" w:lastColumn="0" w:oddVBand="0" w:evenVBand="0" w:oddHBand="0" w:evenHBand="0" w:firstRowFirstColumn="0" w:firstRowLastColumn="0" w:lastRowFirstColumn="0" w:lastRowLastColumn="0"/>
              <w:rPr>
                <w:b/>
                <w:sz w:val="24"/>
                <w:szCs w:val="24"/>
              </w:rPr>
            </w:pPr>
          </w:p>
        </w:tc>
        <w:tc>
          <w:tcPr>
            <w:tcW w:w="3558" w:type="dxa"/>
            <w:vMerge/>
          </w:tcPr>
          <w:p w:rsidR="004D3AAF" w:rsidRPr="004D3AAF" w:rsidRDefault="004D3AAF">
            <w:pPr>
              <w:cnfStyle w:val="000000000000" w:firstRow="0" w:lastRow="0" w:firstColumn="0" w:lastColumn="0" w:oddVBand="0" w:evenVBand="0" w:oddHBand="0" w:evenHBand="0" w:firstRowFirstColumn="0" w:firstRowLastColumn="0" w:lastRowFirstColumn="0" w:lastRowLastColumn="0"/>
              <w:rPr>
                <w:b/>
                <w:sz w:val="24"/>
                <w:szCs w:val="24"/>
              </w:rPr>
            </w:pPr>
          </w:p>
        </w:tc>
        <w:tc>
          <w:tcPr>
            <w:tcW w:w="3222" w:type="dxa"/>
            <w:vMerge/>
          </w:tcPr>
          <w:p w:rsidR="004D3AAF" w:rsidRPr="004D3AAF" w:rsidRDefault="004D3AAF">
            <w:pPr>
              <w:cnfStyle w:val="000000000000" w:firstRow="0" w:lastRow="0" w:firstColumn="0" w:lastColumn="0" w:oddVBand="0" w:evenVBand="0" w:oddHBand="0" w:evenHBand="0" w:firstRowFirstColumn="0" w:firstRowLastColumn="0" w:lastRowFirstColumn="0" w:lastRowLastColumn="0"/>
              <w:rPr>
                <w:b/>
                <w:sz w:val="24"/>
                <w:szCs w:val="24"/>
              </w:rPr>
            </w:pPr>
          </w:p>
        </w:tc>
      </w:tr>
      <w:tr w:rsidR="004D3AAF" w:rsidTr="005B20F2">
        <w:trPr>
          <w:cnfStyle w:val="000000100000" w:firstRow="0" w:lastRow="0" w:firstColumn="0" w:lastColumn="0" w:oddVBand="0" w:evenVBand="0" w:oddHBand="1" w:evenHBand="0" w:firstRowFirstColumn="0" w:firstRowLastColumn="0" w:lastRowFirstColumn="0" w:lastRowLastColumn="0"/>
          <w:trHeight w:val="5283"/>
        </w:trPr>
        <w:tc>
          <w:tcPr>
            <w:cnfStyle w:val="001000000000" w:firstRow="0" w:lastRow="0" w:firstColumn="1" w:lastColumn="0" w:oddVBand="0" w:evenVBand="0" w:oddHBand="0" w:evenHBand="0" w:firstRowFirstColumn="0" w:firstRowLastColumn="0" w:lastRowFirstColumn="0" w:lastRowLastColumn="0"/>
            <w:tcW w:w="1502" w:type="dxa"/>
          </w:tcPr>
          <w:p w:rsidR="004D3AAF" w:rsidRPr="00D44123" w:rsidRDefault="004D3AAF" w:rsidP="00766E9A">
            <w:pPr>
              <w:pStyle w:val="ListParagraph"/>
              <w:numPr>
                <w:ilvl w:val="0"/>
                <w:numId w:val="41"/>
              </w:numPr>
              <w:tabs>
                <w:tab w:val="left" w:pos="697"/>
              </w:tabs>
              <w:ind w:left="-113" w:right="74" w:firstLine="473"/>
              <w:rPr>
                <w:sz w:val="24"/>
                <w:szCs w:val="24"/>
              </w:rPr>
            </w:pPr>
            <w:r>
              <w:rPr>
                <w:sz w:val="24"/>
                <w:szCs w:val="24"/>
              </w:rPr>
              <w:t>To upgrade the educationa</w:t>
            </w:r>
            <w:r w:rsidR="00766E9A">
              <w:rPr>
                <w:sz w:val="24"/>
                <w:szCs w:val="24"/>
              </w:rPr>
              <w:t>l system  of all public schools</w:t>
            </w:r>
            <w:r>
              <w:rPr>
                <w:sz w:val="24"/>
                <w:szCs w:val="24"/>
              </w:rPr>
              <w:t>; to improve access of the disadvantaged to quality basic education and increased functional literacy of the people;</w:t>
            </w:r>
          </w:p>
        </w:tc>
        <w:tc>
          <w:tcPr>
            <w:tcW w:w="1294" w:type="dxa"/>
          </w:tcPr>
          <w:p w:rsidR="004D3AAF" w:rsidRPr="00550BCE" w:rsidRDefault="004D3AAF" w:rsidP="00550BCE">
            <w:pPr>
              <w:pStyle w:val="ListParagraph"/>
              <w:numPr>
                <w:ilvl w:val="0"/>
                <w:numId w:val="41"/>
              </w:numPr>
              <w:ind w:left="340" w:hanging="27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To provide adequate school facilities, school materials and to hire additional teachers in elementary school</w:t>
            </w:r>
          </w:p>
        </w:tc>
        <w:tc>
          <w:tcPr>
            <w:tcW w:w="3558" w:type="dxa"/>
          </w:tcPr>
          <w:p w:rsidR="004D3AAF" w:rsidRDefault="004D3AAF" w:rsidP="00830100">
            <w:pPr>
              <w:pStyle w:val="ListParagraph"/>
              <w:numPr>
                <w:ilvl w:val="0"/>
                <w:numId w:val="41"/>
              </w:numPr>
              <w:ind w:left="343" w:hanging="34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Construction of adequate school facilities such as school laboratory, library, home economics, industrial arts buildings;</w:t>
            </w:r>
          </w:p>
          <w:p w:rsidR="004D3AAF" w:rsidRDefault="004D3AAF" w:rsidP="00830100">
            <w:pPr>
              <w:pStyle w:val="ListParagraph"/>
              <w:numPr>
                <w:ilvl w:val="0"/>
                <w:numId w:val="41"/>
              </w:numPr>
              <w:ind w:left="343" w:hanging="34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Provision of sufficient school materials/references, textbooks;</w:t>
            </w:r>
          </w:p>
          <w:p w:rsidR="004D3AAF" w:rsidRDefault="004D3AAF" w:rsidP="001666E0">
            <w:pPr>
              <w:pStyle w:val="ListParagraph"/>
              <w:numPr>
                <w:ilvl w:val="0"/>
                <w:numId w:val="41"/>
              </w:numPr>
              <w:ind w:left="343" w:hanging="34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Promotion of non-formal education to out of school youth and the indigenous people through the Alternative Learning System  (ALS)</w:t>
            </w:r>
          </w:p>
          <w:p w:rsidR="004D3AAF" w:rsidRDefault="004D3AAF" w:rsidP="002F0385">
            <w:pPr>
              <w:pStyle w:val="ListParagraph"/>
              <w:numPr>
                <w:ilvl w:val="0"/>
                <w:numId w:val="41"/>
              </w:numPr>
              <w:ind w:left="343" w:hanging="34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Construction/rehabilitation/repair of infrastructure support such as road, water system and electrification;</w:t>
            </w:r>
          </w:p>
          <w:p w:rsidR="004D3AAF" w:rsidRDefault="00D32E84" w:rsidP="002F0385">
            <w:pPr>
              <w:pStyle w:val="ListParagraph"/>
              <w:numPr>
                <w:ilvl w:val="0"/>
                <w:numId w:val="42"/>
              </w:numPr>
              <w:ind w:left="34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Implementation of</w:t>
            </w:r>
            <w:r w:rsidR="004D3AAF">
              <w:rPr>
                <w:sz w:val="24"/>
                <w:szCs w:val="24"/>
              </w:rPr>
              <w:t xml:space="preserve"> scholarship program to poor but deserving pupils/students;</w:t>
            </w:r>
          </w:p>
          <w:p w:rsidR="004D3AAF" w:rsidRDefault="004D3AAF" w:rsidP="002F0385">
            <w:pPr>
              <w:pStyle w:val="ListParagraph"/>
              <w:numPr>
                <w:ilvl w:val="0"/>
                <w:numId w:val="42"/>
              </w:numPr>
              <w:ind w:left="34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Activate and maintain local school board and parent teachers and community association;</w:t>
            </w:r>
          </w:p>
          <w:p w:rsidR="005C1574" w:rsidRDefault="005C1574" w:rsidP="002F0385">
            <w:pPr>
              <w:pStyle w:val="ListParagraph"/>
              <w:numPr>
                <w:ilvl w:val="0"/>
                <w:numId w:val="42"/>
              </w:numPr>
              <w:ind w:left="34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Establish and maintain extension classes</w:t>
            </w:r>
          </w:p>
          <w:p w:rsidR="005C1574" w:rsidRPr="005C1574" w:rsidRDefault="005C1574" w:rsidP="005C1574">
            <w:pPr>
              <w:cnfStyle w:val="000000100000" w:firstRow="0" w:lastRow="0" w:firstColumn="0" w:lastColumn="0" w:oddVBand="0" w:evenVBand="0" w:oddHBand="1" w:evenHBand="0" w:firstRowFirstColumn="0" w:firstRowLastColumn="0" w:lastRowFirstColumn="0" w:lastRowLastColumn="0"/>
              <w:rPr>
                <w:sz w:val="24"/>
                <w:szCs w:val="24"/>
              </w:rPr>
            </w:pPr>
          </w:p>
        </w:tc>
        <w:tc>
          <w:tcPr>
            <w:tcW w:w="3222" w:type="dxa"/>
          </w:tcPr>
          <w:p w:rsidR="004D3AAF" w:rsidRDefault="004D3AAF" w:rsidP="007B7938">
            <w:pPr>
              <w:pStyle w:val="ListParagraph"/>
              <w:numPr>
                <w:ilvl w:val="0"/>
                <w:numId w:val="41"/>
              </w:numPr>
              <w:ind w:left="345" w:hanging="345"/>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Enact resolutions requesting for allocation of funds from </w:t>
            </w:r>
            <w:proofErr w:type="spellStart"/>
            <w:r>
              <w:rPr>
                <w:sz w:val="24"/>
                <w:szCs w:val="24"/>
              </w:rPr>
              <w:t>DepEd</w:t>
            </w:r>
            <w:proofErr w:type="spellEnd"/>
            <w:r>
              <w:rPr>
                <w:sz w:val="24"/>
                <w:szCs w:val="24"/>
              </w:rPr>
              <w:t xml:space="preserve"> and other concern NGAs for the construction of school laboratory, library, home economic</w:t>
            </w:r>
            <w:r w:rsidR="00F837EC">
              <w:rPr>
                <w:sz w:val="24"/>
                <w:szCs w:val="24"/>
              </w:rPr>
              <w:t xml:space="preserve">s, </w:t>
            </w:r>
            <w:proofErr w:type="gramStart"/>
            <w:r w:rsidR="00F837EC">
              <w:rPr>
                <w:sz w:val="24"/>
                <w:szCs w:val="24"/>
              </w:rPr>
              <w:t>industrial</w:t>
            </w:r>
            <w:proofErr w:type="gramEnd"/>
            <w:r w:rsidR="00F837EC">
              <w:rPr>
                <w:sz w:val="24"/>
                <w:szCs w:val="24"/>
              </w:rPr>
              <w:t xml:space="preserve"> arts buildings;</w:t>
            </w:r>
            <w:r>
              <w:rPr>
                <w:sz w:val="24"/>
                <w:szCs w:val="24"/>
              </w:rPr>
              <w:t xml:space="preserve"> for the rehabilitation/repair of dilapidated school build</w:t>
            </w:r>
            <w:r w:rsidR="00D32E84">
              <w:rPr>
                <w:sz w:val="24"/>
                <w:szCs w:val="24"/>
              </w:rPr>
              <w:t>ings; and purchase of books</w:t>
            </w:r>
            <w:r>
              <w:rPr>
                <w:sz w:val="24"/>
                <w:szCs w:val="24"/>
              </w:rPr>
              <w:t>/textbooks, visual aids.</w:t>
            </w:r>
          </w:p>
          <w:p w:rsidR="004D3AAF" w:rsidRDefault="004D3AAF" w:rsidP="007B7938">
            <w:pPr>
              <w:pStyle w:val="ListParagraph"/>
              <w:numPr>
                <w:ilvl w:val="0"/>
                <w:numId w:val="41"/>
              </w:numPr>
              <w:ind w:left="345" w:hanging="345"/>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Allocate funds as counterpart in the program of ALS </w:t>
            </w:r>
          </w:p>
          <w:p w:rsidR="004D3AAF" w:rsidRPr="002F0385" w:rsidRDefault="004D3AAF" w:rsidP="007B7938">
            <w:pPr>
              <w:pStyle w:val="ListParagraph"/>
              <w:numPr>
                <w:ilvl w:val="0"/>
                <w:numId w:val="41"/>
              </w:numPr>
              <w:ind w:left="345" w:hanging="345"/>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Appropriate funds for the construction/rehabilitation/repair of roads</w:t>
            </w:r>
          </w:p>
          <w:p w:rsidR="004D3AAF" w:rsidRDefault="004D3AAF" w:rsidP="002F0385">
            <w:pPr>
              <w:pStyle w:val="ListParagraph"/>
              <w:numPr>
                <w:ilvl w:val="0"/>
                <w:numId w:val="42"/>
              </w:numPr>
              <w:ind w:left="255" w:hanging="27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Allocate funds for the establishment of scholarship program;</w:t>
            </w:r>
          </w:p>
          <w:p w:rsidR="004D3AAF" w:rsidRDefault="00D32E84" w:rsidP="002F0385">
            <w:pPr>
              <w:pStyle w:val="ListParagraph"/>
              <w:numPr>
                <w:ilvl w:val="0"/>
                <w:numId w:val="42"/>
              </w:numPr>
              <w:ind w:left="255" w:hanging="27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Hiring </w:t>
            </w:r>
            <w:r w:rsidR="004D3AAF">
              <w:rPr>
                <w:sz w:val="24"/>
                <w:szCs w:val="24"/>
              </w:rPr>
              <w:t>of additional LSB teachers</w:t>
            </w:r>
          </w:p>
          <w:p w:rsidR="00120A21" w:rsidRPr="00120A21" w:rsidRDefault="00120A21" w:rsidP="00120A21">
            <w:pPr>
              <w:cnfStyle w:val="000000100000" w:firstRow="0" w:lastRow="0" w:firstColumn="0" w:lastColumn="0" w:oddVBand="0" w:evenVBand="0" w:oddHBand="1" w:evenHBand="0" w:firstRowFirstColumn="0" w:firstRowLastColumn="0" w:lastRowFirstColumn="0" w:lastRowLastColumn="0"/>
              <w:rPr>
                <w:sz w:val="24"/>
                <w:szCs w:val="24"/>
              </w:rPr>
            </w:pPr>
          </w:p>
        </w:tc>
      </w:tr>
    </w:tbl>
    <w:p w:rsidR="00CA5773" w:rsidRDefault="00CA5773">
      <w:pPr>
        <w:rPr>
          <w:sz w:val="24"/>
          <w:szCs w:val="24"/>
        </w:rPr>
      </w:pPr>
    </w:p>
    <w:p w:rsidR="00120A21" w:rsidRDefault="00120A21">
      <w:pPr>
        <w:rPr>
          <w:sz w:val="24"/>
          <w:szCs w:val="24"/>
        </w:rPr>
      </w:pPr>
    </w:p>
    <w:tbl>
      <w:tblPr>
        <w:tblStyle w:val="MediumGrid3-Accent5"/>
        <w:tblW w:w="9355" w:type="dxa"/>
        <w:tblLook w:val="04A0" w:firstRow="1" w:lastRow="0" w:firstColumn="1" w:lastColumn="0" w:noHBand="0" w:noVBand="1"/>
      </w:tblPr>
      <w:tblGrid>
        <w:gridCol w:w="1795"/>
        <w:gridCol w:w="1766"/>
        <w:gridCol w:w="2374"/>
        <w:gridCol w:w="3420"/>
      </w:tblGrid>
      <w:tr w:rsidR="001434AB" w:rsidTr="002E1A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1434AB" w:rsidRPr="004D3AAF" w:rsidRDefault="001434AB" w:rsidP="00120A21">
            <w:pPr>
              <w:jc w:val="center"/>
              <w:rPr>
                <w:b w:val="0"/>
                <w:sz w:val="24"/>
                <w:szCs w:val="24"/>
              </w:rPr>
            </w:pPr>
            <w:r w:rsidRPr="004D3AAF">
              <w:rPr>
                <w:sz w:val="24"/>
                <w:szCs w:val="24"/>
              </w:rPr>
              <w:t>Sector/Goals</w:t>
            </w:r>
          </w:p>
        </w:tc>
        <w:tc>
          <w:tcPr>
            <w:tcW w:w="1766" w:type="dxa"/>
            <w:vMerge w:val="restart"/>
          </w:tcPr>
          <w:p w:rsidR="001434AB" w:rsidRPr="004D3AAF" w:rsidRDefault="001434AB" w:rsidP="00120A21">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D3AAF">
              <w:rPr>
                <w:sz w:val="24"/>
                <w:szCs w:val="24"/>
              </w:rPr>
              <w:t>Objectives</w:t>
            </w:r>
          </w:p>
        </w:tc>
        <w:tc>
          <w:tcPr>
            <w:tcW w:w="2374" w:type="dxa"/>
            <w:vMerge w:val="restart"/>
          </w:tcPr>
          <w:p w:rsidR="001434AB" w:rsidRPr="004D3AAF" w:rsidRDefault="001434AB" w:rsidP="00120A21">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D3AAF">
              <w:rPr>
                <w:sz w:val="24"/>
                <w:szCs w:val="24"/>
              </w:rPr>
              <w:t>Strategies</w:t>
            </w:r>
          </w:p>
        </w:tc>
        <w:tc>
          <w:tcPr>
            <w:tcW w:w="3420" w:type="dxa"/>
            <w:vMerge w:val="restart"/>
          </w:tcPr>
          <w:p w:rsidR="001434AB" w:rsidRPr="004D3AAF" w:rsidRDefault="001434AB" w:rsidP="001434AB">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Actions/Interventions</w:t>
            </w:r>
          </w:p>
        </w:tc>
      </w:tr>
      <w:tr w:rsidR="001434AB"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1434AB" w:rsidRPr="004D3AAF" w:rsidRDefault="001434AB" w:rsidP="00120A21">
            <w:pPr>
              <w:jc w:val="center"/>
              <w:rPr>
                <w:b w:val="0"/>
                <w:sz w:val="24"/>
                <w:szCs w:val="24"/>
              </w:rPr>
            </w:pPr>
            <w:r w:rsidRPr="004D3AAF">
              <w:rPr>
                <w:sz w:val="24"/>
                <w:szCs w:val="24"/>
              </w:rPr>
              <w:t>Social</w:t>
            </w:r>
          </w:p>
        </w:tc>
        <w:tc>
          <w:tcPr>
            <w:tcW w:w="1766" w:type="dxa"/>
            <w:vMerge/>
          </w:tcPr>
          <w:p w:rsidR="001434AB" w:rsidRPr="004D3AAF" w:rsidRDefault="001434AB" w:rsidP="00120A21">
            <w:pPr>
              <w:cnfStyle w:val="000000100000" w:firstRow="0" w:lastRow="0" w:firstColumn="0" w:lastColumn="0" w:oddVBand="0" w:evenVBand="0" w:oddHBand="1" w:evenHBand="0" w:firstRowFirstColumn="0" w:firstRowLastColumn="0" w:lastRowFirstColumn="0" w:lastRowLastColumn="0"/>
              <w:rPr>
                <w:b/>
                <w:sz w:val="24"/>
                <w:szCs w:val="24"/>
              </w:rPr>
            </w:pPr>
          </w:p>
        </w:tc>
        <w:tc>
          <w:tcPr>
            <w:tcW w:w="2374" w:type="dxa"/>
            <w:vMerge/>
          </w:tcPr>
          <w:p w:rsidR="001434AB" w:rsidRPr="004D3AAF" w:rsidRDefault="001434AB" w:rsidP="00120A21">
            <w:pPr>
              <w:cnfStyle w:val="000000100000" w:firstRow="0" w:lastRow="0" w:firstColumn="0" w:lastColumn="0" w:oddVBand="0" w:evenVBand="0" w:oddHBand="1" w:evenHBand="0" w:firstRowFirstColumn="0" w:firstRowLastColumn="0" w:lastRowFirstColumn="0" w:lastRowLastColumn="0"/>
              <w:rPr>
                <w:b/>
                <w:sz w:val="24"/>
                <w:szCs w:val="24"/>
              </w:rPr>
            </w:pPr>
          </w:p>
        </w:tc>
        <w:tc>
          <w:tcPr>
            <w:tcW w:w="3420" w:type="dxa"/>
            <w:vMerge/>
          </w:tcPr>
          <w:p w:rsidR="001434AB" w:rsidRPr="004D3AAF" w:rsidRDefault="001434AB" w:rsidP="00120A21">
            <w:pPr>
              <w:cnfStyle w:val="000000100000" w:firstRow="0" w:lastRow="0" w:firstColumn="0" w:lastColumn="0" w:oddVBand="0" w:evenVBand="0" w:oddHBand="1" w:evenHBand="0" w:firstRowFirstColumn="0" w:firstRowLastColumn="0" w:lastRowFirstColumn="0" w:lastRowLastColumn="0"/>
              <w:rPr>
                <w:b/>
                <w:sz w:val="24"/>
                <w:szCs w:val="24"/>
              </w:rPr>
            </w:pPr>
          </w:p>
        </w:tc>
      </w:tr>
      <w:tr w:rsidR="001434AB" w:rsidTr="002E1A7E">
        <w:tc>
          <w:tcPr>
            <w:cnfStyle w:val="001000000000" w:firstRow="0" w:lastRow="0" w:firstColumn="1" w:lastColumn="0" w:oddVBand="0" w:evenVBand="0" w:oddHBand="0" w:evenHBand="0" w:firstRowFirstColumn="0" w:firstRowLastColumn="0" w:lastRowFirstColumn="0" w:lastRowLastColumn="0"/>
            <w:tcW w:w="1795" w:type="dxa"/>
          </w:tcPr>
          <w:p w:rsidR="001434AB" w:rsidRPr="004D3AAF" w:rsidRDefault="001434AB" w:rsidP="00120A21">
            <w:pPr>
              <w:rPr>
                <w:b w:val="0"/>
                <w:sz w:val="24"/>
                <w:szCs w:val="24"/>
              </w:rPr>
            </w:pPr>
            <w:r>
              <w:rPr>
                <w:sz w:val="24"/>
                <w:szCs w:val="24"/>
              </w:rPr>
              <w:t>Health and Sanitation</w:t>
            </w:r>
          </w:p>
        </w:tc>
        <w:tc>
          <w:tcPr>
            <w:tcW w:w="1766" w:type="dxa"/>
            <w:vMerge/>
          </w:tcPr>
          <w:p w:rsidR="001434AB" w:rsidRPr="004D3AAF" w:rsidRDefault="001434AB" w:rsidP="00120A21">
            <w:pPr>
              <w:cnfStyle w:val="000000000000" w:firstRow="0" w:lastRow="0" w:firstColumn="0" w:lastColumn="0" w:oddVBand="0" w:evenVBand="0" w:oddHBand="0" w:evenHBand="0" w:firstRowFirstColumn="0" w:firstRowLastColumn="0" w:lastRowFirstColumn="0" w:lastRowLastColumn="0"/>
              <w:rPr>
                <w:b/>
                <w:sz w:val="24"/>
                <w:szCs w:val="24"/>
              </w:rPr>
            </w:pPr>
          </w:p>
        </w:tc>
        <w:tc>
          <w:tcPr>
            <w:tcW w:w="2374" w:type="dxa"/>
            <w:vMerge/>
          </w:tcPr>
          <w:p w:rsidR="001434AB" w:rsidRPr="004D3AAF" w:rsidRDefault="001434AB" w:rsidP="00120A21">
            <w:pPr>
              <w:cnfStyle w:val="000000000000" w:firstRow="0" w:lastRow="0" w:firstColumn="0" w:lastColumn="0" w:oddVBand="0" w:evenVBand="0" w:oddHBand="0" w:evenHBand="0" w:firstRowFirstColumn="0" w:firstRowLastColumn="0" w:lastRowFirstColumn="0" w:lastRowLastColumn="0"/>
              <w:rPr>
                <w:b/>
                <w:sz w:val="24"/>
                <w:szCs w:val="24"/>
              </w:rPr>
            </w:pPr>
          </w:p>
        </w:tc>
        <w:tc>
          <w:tcPr>
            <w:tcW w:w="3420" w:type="dxa"/>
            <w:vMerge/>
          </w:tcPr>
          <w:p w:rsidR="001434AB" w:rsidRPr="004D3AAF" w:rsidRDefault="001434AB" w:rsidP="00120A21">
            <w:pPr>
              <w:cnfStyle w:val="000000000000" w:firstRow="0" w:lastRow="0" w:firstColumn="0" w:lastColumn="0" w:oddVBand="0" w:evenVBand="0" w:oddHBand="0" w:evenHBand="0" w:firstRowFirstColumn="0" w:firstRowLastColumn="0" w:lastRowFirstColumn="0" w:lastRowLastColumn="0"/>
              <w:rPr>
                <w:b/>
                <w:sz w:val="24"/>
                <w:szCs w:val="24"/>
              </w:rPr>
            </w:pPr>
          </w:p>
        </w:tc>
      </w:tr>
      <w:tr w:rsidR="00120A21" w:rsidRPr="00120A21"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120A21" w:rsidRPr="00120A21" w:rsidRDefault="00120A21" w:rsidP="00120A21">
            <w:pPr>
              <w:pStyle w:val="ListParagraph"/>
              <w:numPr>
                <w:ilvl w:val="0"/>
                <w:numId w:val="43"/>
              </w:numPr>
              <w:ind w:left="337" w:hanging="337"/>
              <w:rPr>
                <w:sz w:val="24"/>
                <w:szCs w:val="24"/>
              </w:rPr>
            </w:pPr>
            <w:r w:rsidRPr="00120A21">
              <w:rPr>
                <w:sz w:val="24"/>
                <w:szCs w:val="24"/>
              </w:rPr>
              <w:t xml:space="preserve">To improve the general health, sanitation, nutritional status and well-being of the people in the municipality </w:t>
            </w:r>
          </w:p>
        </w:tc>
        <w:tc>
          <w:tcPr>
            <w:tcW w:w="1766" w:type="dxa"/>
          </w:tcPr>
          <w:p w:rsidR="00120A21" w:rsidRDefault="001434AB" w:rsidP="003F568B">
            <w:pPr>
              <w:pStyle w:val="ListParagraph"/>
              <w:numPr>
                <w:ilvl w:val="0"/>
                <w:numId w:val="43"/>
              </w:numPr>
              <w:ind w:left="290" w:hanging="29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To provide adequate </w:t>
            </w:r>
            <w:r w:rsidR="00747E72">
              <w:rPr>
                <w:sz w:val="24"/>
                <w:szCs w:val="24"/>
              </w:rPr>
              <w:t xml:space="preserve">and upgraded </w:t>
            </w:r>
            <w:r>
              <w:rPr>
                <w:sz w:val="24"/>
                <w:szCs w:val="24"/>
              </w:rPr>
              <w:t>medical facilities and equipment</w:t>
            </w:r>
            <w:r w:rsidR="00CF07C8">
              <w:rPr>
                <w:sz w:val="24"/>
                <w:szCs w:val="24"/>
              </w:rPr>
              <w:t xml:space="preserve"> in the municipality</w:t>
            </w:r>
            <w:r w:rsidR="00AE02D0">
              <w:rPr>
                <w:sz w:val="24"/>
                <w:szCs w:val="24"/>
              </w:rPr>
              <w:t>;</w:t>
            </w:r>
          </w:p>
          <w:p w:rsidR="001434AB" w:rsidRDefault="001434AB" w:rsidP="003F568B">
            <w:pPr>
              <w:pStyle w:val="ListParagraph"/>
              <w:numPr>
                <w:ilvl w:val="0"/>
                <w:numId w:val="43"/>
              </w:numPr>
              <w:ind w:left="290" w:hanging="29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To improve </w:t>
            </w:r>
            <w:r w:rsidR="00CF07C8">
              <w:rPr>
                <w:sz w:val="24"/>
                <w:szCs w:val="24"/>
              </w:rPr>
              <w:t xml:space="preserve">basic services such as </w:t>
            </w:r>
            <w:r w:rsidR="00CF07C8">
              <w:rPr>
                <w:sz w:val="24"/>
                <w:szCs w:val="24"/>
              </w:rPr>
              <w:lastRenderedPageBreak/>
              <w:t xml:space="preserve">nutrition, </w:t>
            </w:r>
            <w:r>
              <w:rPr>
                <w:sz w:val="24"/>
                <w:szCs w:val="24"/>
              </w:rPr>
              <w:t>sanitation</w:t>
            </w:r>
            <w:r w:rsidR="00CF07C8">
              <w:rPr>
                <w:sz w:val="24"/>
                <w:szCs w:val="24"/>
              </w:rPr>
              <w:t xml:space="preserve"> and health care through more effective health </w:t>
            </w:r>
            <w:r w:rsidR="00747E72">
              <w:rPr>
                <w:sz w:val="24"/>
                <w:szCs w:val="24"/>
              </w:rPr>
              <w:t>programs in order to provide on time diagnosis and treatment</w:t>
            </w:r>
            <w:r w:rsidR="00AE02D0">
              <w:rPr>
                <w:sz w:val="24"/>
                <w:szCs w:val="24"/>
              </w:rPr>
              <w:t>;</w:t>
            </w:r>
          </w:p>
          <w:p w:rsidR="00AE02D0" w:rsidRPr="00DE43FC" w:rsidRDefault="00DE43FC" w:rsidP="00DE43FC">
            <w:pPr>
              <w:pStyle w:val="ListParagraph"/>
              <w:numPr>
                <w:ilvl w:val="0"/>
                <w:numId w:val="43"/>
              </w:numPr>
              <w:ind w:left="290" w:hanging="29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To promote health and hygiene through the provision and expansion of </w:t>
            </w:r>
            <w:r w:rsidR="00B0318F">
              <w:rPr>
                <w:sz w:val="24"/>
                <w:szCs w:val="24"/>
              </w:rPr>
              <w:t>sanitation facilities</w:t>
            </w:r>
          </w:p>
          <w:p w:rsidR="00CF07C8" w:rsidRPr="00DE43FC" w:rsidRDefault="00CF07C8" w:rsidP="00DE43FC">
            <w:pPr>
              <w:cnfStyle w:val="000000100000" w:firstRow="0" w:lastRow="0" w:firstColumn="0" w:lastColumn="0" w:oddVBand="0" w:evenVBand="0" w:oddHBand="1" w:evenHBand="0" w:firstRowFirstColumn="0" w:firstRowLastColumn="0" w:lastRowFirstColumn="0" w:lastRowLastColumn="0"/>
              <w:rPr>
                <w:sz w:val="24"/>
                <w:szCs w:val="24"/>
              </w:rPr>
            </w:pPr>
          </w:p>
        </w:tc>
        <w:tc>
          <w:tcPr>
            <w:tcW w:w="2374" w:type="dxa"/>
          </w:tcPr>
          <w:p w:rsidR="00120A21" w:rsidRDefault="00001526" w:rsidP="00001526">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Acquisition of medical equipment such as x-ray machine, ambulance;</w:t>
            </w:r>
          </w:p>
          <w:p w:rsidR="00001526" w:rsidRDefault="00C87231" w:rsidP="00001526">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Intensify education campaign regarding  health, nutrition and sanitation</w:t>
            </w:r>
            <w:r w:rsidR="00001526">
              <w:rPr>
                <w:sz w:val="24"/>
                <w:szCs w:val="24"/>
              </w:rPr>
              <w:t>;</w:t>
            </w:r>
          </w:p>
          <w:p w:rsidR="00AE02D0" w:rsidRDefault="00AE02D0" w:rsidP="00001526">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Provision of sanitary toilet </w:t>
            </w:r>
            <w:r>
              <w:rPr>
                <w:sz w:val="24"/>
                <w:szCs w:val="24"/>
              </w:rPr>
              <w:lastRenderedPageBreak/>
              <w:t>bowls;</w:t>
            </w:r>
          </w:p>
          <w:p w:rsidR="00001526" w:rsidRDefault="00861B08" w:rsidP="00001526">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Construction of barangay health station equipped with adequate facilities and manned by a competent health worker</w:t>
            </w:r>
            <w:r w:rsidR="00AE02D0">
              <w:rPr>
                <w:sz w:val="24"/>
                <w:szCs w:val="24"/>
              </w:rPr>
              <w:t>;</w:t>
            </w:r>
          </w:p>
          <w:p w:rsidR="00861B08" w:rsidRDefault="00861B08" w:rsidP="00001526">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Hiring of </w:t>
            </w:r>
            <w:proofErr w:type="spellStart"/>
            <w:r>
              <w:rPr>
                <w:sz w:val="24"/>
                <w:szCs w:val="24"/>
              </w:rPr>
              <w:t>Mun</w:t>
            </w:r>
            <w:proofErr w:type="spellEnd"/>
            <w:r>
              <w:rPr>
                <w:sz w:val="24"/>
                <w:szCs w:val="24"/>
              </w:rPr>
              <w:t>. Health Officer, Nurse and midwives</w:t>
            </w:r>
            <w:r w:rsidR="00AE02D0">
              <w:rPr>
                <w:sz w:val="24"/>
                <w:szCs w:val="24"/>
              </w:rPr>
              <w:t>;</w:t>
            </w:r>
          </w:p>
          <w:p w:rsidR="00AE02D0" w:rsidRDefault="00861B08" w:rsidP="00001526">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Intensify regular medical mission in </w:t>
            </w:r>
          </w:p>
          <w:p w:rsidR="00861B08" w:rsidRDefault="00861B08" w:rsidP="00AE02D0">
            <w:pPr>
              <w:pStyle w:val="ListParagraph"/>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barangays</w:t>
            </w:r>
            <w:r w:rsidR="00AE02D0">
              <w:rPr>
                <w:sz w:val="24"/>
                <w:szCs w:val="24"/>
              </w:rPr>
              <w:t>;</w:t>
            </w:r>
          </w:p>
          <w:p w:rsidR="00AE02D0" w:rsidRDefault="00B0318F" w:rsidP="00AE02D0">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Establishment of</w:t>
            </w:r>
            <w:r w:rsidR="00AE02D0">
              <w:rPr>
                <w:sz w:val="24"/>
                <w:szCs w:val="24"/>
              </w:rPr>
              <w:t xml:space="preserve"> sanitary landfill;</w:t>
            </w:r>
          </w:p>
          <w:p w:rsidR="00DE43FC" w:rsidRDefault="00B0318F" w:rsidP="00AE02D0">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Development of new municipal cemetery</w:t>
            </w:r>
          </w:p>
          <w:p w:rsidR="00AE02D0" w:rsidRPr="00001526" w:rsidRDefault="00AE02D0" w:rsidP="00AE02D0">
            <w:pPr>
              <w:pStyle w:val="ListParagraph"/>
              <w:ind w:left="422"/>
              <w:cnfStyle w:val="000000100000" w:firstRow="0" w:lastRow="0" w:firstColumn="0" w:lastColumn="0" w:oddVBand="0" w:evenVBand="0" w:oddHBand="1" w:evenHBand="0" w:firstRowFirstColumn="0" w:firstRowLastColumn="0" w:lastRowFirstColumn="0" w:lastRowLastColumn="0"/>
              <w:rPr>
                <w:sz w:val="24"/>
                <w:szCs w:val="24"/>
              </w:rPr>
            </w:pPr>
          </w:p>
        </w:tc>
        <w:tc>
          <w:tcPr>
            <w:tcW w:w="3420" w:type="dxa"/>
          </w:tcPr>
          <w:p w:rsidR="00120A21" w:rsidRDefault="00861B08" w:rsidP="00861B08">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sidRPr="00861B08">
              <w:rPr>
                <w:sz w:val="24"/>
                <w:szCs w:val="24"/>
              </w:rPr>
              <w:lastRenderedPageBreak/>
              <w:t>Appropriation of funds for the acquisition of medical equipment</w:t>
            </w:r>
            <w:r>
              <w:rPr>
                <w:sz w:val="24"/>
                <w:szCs w:val="24"/>
              </w:rPr>
              <w:t>;</w:t>
            </w:r>
          </w:p>
          <w:p w:rsidR="00861B08" w:rsidRDefault="00861B08" w:rsidP="00C87231">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Allocate funds for the </w:t>
            </w:r>
            <w:r w:rsidR="00C87231">
              <w:rPr>
                <w:sz w:val="24"/>
                <w:szCs w:val="24"/>
              </w:rPr>
              <w:t>continuous trainings of BHWs and BNS to level up their skills and knowledge in the delivery of health services;</w:t>
            </w:r>
          </w:p>
          <w:p w:rsidR="00AE02D0" w:rsidRDefault="00AE02D0" w:rsidP="00C87231">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Allocate funds for the provision of sanitary toilet bowls</w:t>
            </w:r>
          </w:p>
          <w:p w:rsidR="00C87231" w:rsidRDefault="00C87231" w:rsidP="00C87231">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Enact resolution requesting funds from DOH for the </w:t>
            </w:r>
            <w:r>
              <w:rPr>
                <w:sz w:val="24"/>
                <w:szCs w:val="24"/>
              </w:rPr>
              <w:lastRenderedPageBreak/>
              <w:t>construction of barangay health stations in the barangays</w:t>
            </w:r>
          </w:p>
          <w:p w:rsidR="00C87231" w:rsidRDefault="00C87231" w:rsidP="00C87231">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Hiring of 1 medical health officer, 1 nutritionist, 1 nurse and  5 midwives;</w:t>
            </w:r>
          </w:p>
          <w:p w:rsidR="00C87231" w:rsidRDefault="00C87231" w:rsidP="00C87231">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Appropriate funds </w:t>
            </w:r>
            <w:r w:rsidR="00AE02D0">
              <w:rPr>
                <w:sz w:val="24"/>
                <w:szCs w:val="24"/>
              </w:rPr>
              <w:t>for the intensification of medical mission in the barangays;</w:t>
            </w:r>
          </w:p>
          <w:p w:rsidR="00CF07C8" w:rsidRDefault="00CF07C8" w:rsidP="00C87231">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Enact resolution to request technical assistance to NSWMB</w:t>
            </w:r>
            <w:r w:rsidR="00B0318F">
              <w:rPr>
                <w:sz w:val="24"/>
                <w:szCs w:val="24"/>
              </w:rPr>
              <w:t>/DENR</w:t>
            </w:r>
            <w:r>
              <w:rPr>
                <w:sz w:val="24"/>
                <w:szCs w:val="24"/>
              </w:rPr>
              <w:t xml:space="preserve"> for the establishment of sanitary landfill;</w:t>
            </w:r>
          </w:p>
          <w:p w:rsidR="00F26A56" w:rsidRDefault="00F26A56" w:rsidP="00C87231">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Appropriate funds for the conversion of the existing controlled dump site to sanitary landfill;</w:t>
            </w:r>
          </w:p>
          <w:p w:rsidR="0065650D" w:rsidRPr="0065650D" w:rsidRDefault="00B0318F" w:rsidP="00D32E84">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Appropriate funds for the acquisition and development of new municipal cemetery;</w:t>
            </w:r>
          </w:p>
        </w:tc>
      </w:tr>
    </w:tbl>
    <w:p w:rsidR="00120A21" w:rsidRPr="007D5CB4" w:rsidRDefault="00120A21">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MediumGrid3-Accent5"/>
        <w:tblW w:w="0" w:type="auto"/>
        <w:tblLook w:val="04A0" w:firstRow="1" w:lastRow="0" w:firstColumn="1" w:lastColumn="0" w:noHBand="0" w:noVBand="1"/>
      </w:tblPr>
      <w:tblGrid>
        <w:gridCol w:w="2212"/>
        <w:gridCol w:w="2061"/>
        <w:gridCol w:w="2421"/>
        <w:gridCol w:w="2882"/>
      </w:tblGrid>
      <w:tr w:rsidR="00F32C9D" w:rsidTr="002E1A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rsidR="00F32C9D" w:rsidRPr="004D3AAF" w:rsidRDefault="00F32C9D" w:rsidP="00F32C9D">
            <w:pPr>
              <w:jc w:val="center"/>
              <w:rPr>
                <w:b w:val="0"/>
                <w:sz w:val="24"/>
                <w:szCs w:val="24"/>
              </w:rPr>
            </w:pPr>
            <w:r w:rsidRPr="004D3AAF">
              <w:rPr>
                <w:sz w:val="24"/>
                <w:szCs w:val="24"/>
              </w:rPr>
              <w:t>Sector/Goals</w:t>
            </w:r>
          </w:p>
        </w:tc>
        <w:tc>
          <w:tcPr>
            <w:tcW w:w="4317" w:type="dxa"/>
          </w:tcPr>
          <w:p w:rsidR="00F32C9D" w:rsidRPr="004D3AAF" w:rsidRDefault="00F32C9D" w:rsidP="00F32C9D">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D3AAF">
              <w:rPr>
                <w:sz w:val="24"/>
                <w:szCs w:val="24"/>
              </w:rPr>
              <w:t>Objectives</w:t>
            </w:r>
          </w:p>
        </w:tc>
        <w:tc>
          <w:tcPr>
            <w:tcW w:w="4318" w:type="dxa"/>
          </w:tcPr>
          <w:p w:rsidR="00F32C9D" w:rsidRPr="004D3AAF" w:rsidRDefault="00F32C9D" w:rsidP="00F32C9D">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D3AAF">
              <w:rPr>
                <w:sz w:val="24"/>
                <w:szCs w:val="24"/>
              </w:rPr>
              <w:t>Strategies</w:t>
            </w:r>
          </w:p>
        </w:tc>
        <w:tc>
          <w:tcPr>
            <w:tcW w:w="4318" w:type="dxa"/>
          </w:tcPr>
          <w:p w:rsidR="00F32C9D" w:rsidRPr="004D3AAF" w:rsidRDefault="00F32C9D" w:rsidP="00F32C9D">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Actions/Interventions</w:t>
            </w:r>
          </w:p>
        </w:tc>
      </w:tr>
      <w:tr w:rsidR="00F32C9D"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rsidR="00F32C9D" w:rsidRPr="004D3AAF" w:rsidRDefault="00F32C9D" w:rsidP="00F32C9D">
            <w:pPr>
              <w:jc w:val="center"/>
              <w:rPr>
                <w:b w:val="0"/>
                <w:sz w:val="24"/>
                <w:szCs w:val="24"/>
              </w:rPr>
            </w:pPr>
            <w:r w:rsidRPr="004D3AAF">
              <w:rPr>
                <w:sz w:val="24"/>
                <w:szCs w:val="24"/>
              </w:rPr>
              <w:t>Social</w:t>
            </w:r>
          </w:p>
        </w:tc>
        <w:tc>
          <w:tcPr>
            <w:tcW w:w="4317" w:type="dxa"/>
          </w:tcPr>
          <w:p w:rsidR="00F32C9D" w:rsidRPr="004D3AAF" w:rsidRDefault="00F32C9D" w:rsidP="00F32C9D">
            <w:pPr>
              <w:cnfStyle w:val="000000100000" w:firstRow="0" w:lastRow="0" w:firstColumn="0" w:lastColumn="0" w:oddVBand="0" w:evenVBand="0" w:oddHBand="1" w:evenHBand="0" w:firstRowFirstColumn="0" w:firstRowLastColumn="0" w:lastRowFirstColumn="0" w:lastRowLastColumn="0"/>
              <w:rPr>
                <w:b/>
                <w:sz w:val="24"/>
                <w:szCs w:val="24"/>
              </w:rPr>
            </w:pPr>
          </w:p>
        </w:tc>
        <w:tc>
          <w:tcPr>
            <w:tcW w:w="4318" w:type="dxa"/>
          </w:tcPr>
          <w:p w:rsidR="00F32C9D" w:rsidRPr="004D3AAF" w:rsidRDefault="00F32C9D" w:rsidP="00F32C9D">
            <w:pPr>
              <w:cnfStyle w:val="000000100000" w:firstRow="0" w:lastRow="0" w:firstColumn="0" w:lastColumn="0" w:oddVBand="0" w:evenVBand="0" w:oddHBand="1" w:evenHBand="0" w:firstRowFirstColumn="0" w:firstRowLastColumn="0" w:lastRowFirstColumn="0" w:lastRowLastColumn="0"/>
              <w:rPr>
                <w:b/>
                <w:sz w:val="24"/>
                <w:szCs w:val="24"/>
              </w:rPr>
            </w:pPr>
          </w:p>
        </w:tc>
        <w:tc>
          <w:tcPr>
            <w:tcW w:w="4318" w:type="dxa"/>
          </w:tcPr>
          <w:p w:rsidR="00F32C9D" w:rsidRPr="004D3AAF" w:rsidRDefault="00F32C9D" w:rsidP="00F32C9D">
            <w:pPr>
              <w:cnfStyle w:val="000000100000" w:firstRow="0" w:lastRow="0" w:firstColumn="0" w:lastColumn="0" w:oddVBand="0" w:evenVBand="0" w:oddHBand="1" w:evenHBand="0" w:firstRowFirstColumn="0" w:firstRowLastColumn="0" w:lastRowFirstColumn="0" w:lastRowLastColumn="0"/>
              <w:rPr>
                <w:b/>
                <w:sz w:val="24"/>
                <w:szCs w:val="24"/>
              </w:rPr>
            </w:pPr>
          </w:p>
        </w:tc>
      </w:tr>
      <w:tr w:rsidR="00F32C9D" w:rsidTr="002E1A7E">
        <w:tc>
          <w:tcPr>
            <w:cnfStyle w:val="001000000000" w:firstRow="0" w:lastRow="0" w:firstColumn="1" w:lastColumn="0" w:oddVBand="0" w:evenVBand="0" w:oddHBand="0" w:evenHBand="0" w:firstRowFirstColumn="0" w:firstRowLastColumn="0" w:lastRowFirstColumn="0" w:lastRowLastColumn="0"/>
            <w:tcW w:w="4317" w:type="dxa"/>
          </w:tcPr>
          <w:p w:rsidR="00F32C9D" w:rsidRPr="004D3AAF" w:rsidRDefault="00F32C9D" w:rsidP="00F32C9D">
            <w:pPr>
              <w:rPr>
                <w:b w:val="0"/>
                <w:sz w:val="24"/>
                <w:szCs w:val="24"/>
              </w:rPr>
            </w:pPr>
            <w:r>
              <w:rPr>
                <w:sz w:val="24"/>
                <w:szCs w:val="24"/>
              </w:rPr>
              <w:t>Social Welfare</w:t>
            </w:r>
          </w:p>
        </w:tc>
        <w:tc>
          <w:tcPr>
            <w:tcW w:w="4317" w:type="dxa"/>
          </w:tcPr>
          <w:p w:rsidR="00F32C9D" w:rsidRPr="004D3AAF" w:rsidRDefault="00F32C9D" w:rsidP="00F32C9D">
            <w:pPr>
              <w:cnfStyle w:val="000000000000" w:firstRow="0" w:lastRow="0" w:firstColumn="0" w:lastColumn="0" w:oddVBand="0" w:evenVBand="0" w:oddHBand="0" w:evenHBand="0" w:firstRowFirstColumn="0" w:firstRowLastColumn="0" w:lastRowFirstColumn="0" w:lastRowLastColumn="0"/>
              <w:rPr>
                <w:b/>
                <w:sz w:val="24"/>
                <w:szCs w:val="24"/>
              </w:rPr>
            </w:pPr>
          </w:p>
        </w:tc>
        <w:tc>
          <w:tcPr>
            <w:tcW w:w="4318" w:type="dxa"/>
          </w:tcPr>
          <w:p w:rsidR="00F32C9D" w:rsidRPr="004D3AAF" w:rsidRDefault="00F32C9D" w:rsidP="00F32C9D">
            <w:pPr>
              <w:cnfStyle w:val="000000000000" w:firstRow="0" w:lastRow="0" w:firstColumn="0" w:lastColumn="0" w:oddVBand="0" w:evenVBand="0" w:oddHBand="0" w:evenHBand="0" w:firstRowFirstColumn="0" w:firstRowLastColumn="0" w:lastRowFirstColumn="0" w:lastRowLastColumn="0"/>
              <w:rPr>
                <w:b/>
                <w:sz w:val="24"/>
                <w:szCs w:val="24"/>
              </w:rPr>
            </w:pPr>
          </w:p>
        </w:tc>
        <w:tc>
          <w:tcPr>
            <w:tcW w:w="4318" w:type="dxa"/>
          </w:tcPr>
          <w:p w:rsidR="00F32C9D" w:rsidRPr="004D3AAF" w:rsidRDefault="00F32C9D" w:rsidP="00F32C9D">
            <w:pPr>
              <w:cnfStyle w:val="000000000000" w:firstRow="0" w:lastRow="0" w:firstColumn="0" w:lastColumn="0" w:oddVBand="0" w:evenVBand="0" w:oddHBand="0" w:evenHBand="0" w:firstRowFirstColumn="0" w:firstRowLastColumn="0" w:lastRowFirstColumn="0" w:lastRowLastColumn="0"/>
              <w:rPr>
                <w:b/>
                <w:sz w:val="24"/>
                <w:szCs w:val="24"/>
              </w:rPr>
            </w:pPr>
          </w:p>
        </w:tc>
      </w:tr>
      <w:tr w:rsidR="00F32C9D"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rsidR="00F32C9D" w:rsidRPr="00120A21" w:rsidRDefault="00F837EC" w:rsidP="00860BCA">
            <w:pPr>
              <w:pStyle w:val="ListParagraph"/>
              <w:numPr>
                <w:ilvl w:val="0"/>
                <w:numId w:val="43"/>
              </w:numPr>
              <w:ind w:left="337" w:hanging="337"/>
              <w:rPr>
                <w:sz w:val="24"/>
                <w:szCs w:val="24"/>
              </w:rPr>
            </w:pPr>
            <w:r>
              <w:rPr>
                <w:sz w:val="24"/>
                <w:szCs w:val="24"/>
              </w:rPr>
              <w:t xml:space="preserve">To </w:t>
            </w:r>
            <w:r w:rsidR="00860BCA">
              <w:rPr>
                <w:sz w:val="24"/>
                <w:szCs w:val="24"/>
              </w:rPr>
              <w:t xml:space="preserve">improve the delivery of social welfare services to the needy; </w:t>
            </w:r>
            <w:r w:rsidR="00F32C9D" w:rsidRPr="00120A21">
              <w:rPr>
                <w:sz w:val="24"/>
                <w:szCs w:val="24"/>
              </w:rPr>
              <w:t xml:space="preserve"> </w:t>
            </w:r>
          </w:p>
        </w:tc>
        <w:tc>
          <w:tcPr>
            <w:tcW w:w="4317" w:type="dxa"/>
          </w:tcPr>
          <w:p w:rsidR="00F32C9D" w:rsidRDefault="00F32C9D" w:rsidP="00F32C9D">
            <w:pPr>
              <w:pStyle w:val="ListParagraph"/>
              <w:numPr>
                <w:ilvl w:val="0"/>
                <w:numId w:val="43"/>
              </w:numPr>
              <w:ind w:left="290" w:hanging="29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To </w:t>
            </w:r>
            <w:r w:rsidR="00860BCA">
              <w:rPr>
                <w:sz w:val="24"/>
                <w:szCs w:val="24"/>
              </w:rPr>
              <w:t>uplift the living condition of household living below poverty threshold level;</w:t>
            </w:r>
          </w:p>
          <w:p w:rsidR="00F32C9D" w:rsidRDefault="005405FB" w:rsidP="00F32C9D">
            <w:pPr>
              <w:pStyle w:val="ListParagraph"/>
              <w:numPr>
                <w:ilvl w:val="0"/>
                <w:numId w:val="43"/>
              </w:numPr>
              <w:ind w:left="290" w:hanging="29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To improve the well-being of t</w:t>
            </w:r>
            <w:r w:rsidR="00F41AE9">
              <w:rPr>
                <w:sz w:val="24"/>
                <w:szCs w:val="24"/>
              </w:rPr>
              <w:t>he persons with disabilities,</w:t>
            </w:r>
            <w:r>
              <w:rPr>
                <w:sz w:val="24"/>
                <w:szCs w:val="24"/>
              </w:rPr>
              <w:t xml:space="preserve"> elderlies</w:t>
            </w:r>
            <w:r w:rsidR="00F41AE9">
              <w:rPr>
                <w:sz w:val="24"/>
                <w:szCs w:val="24"/>
              </w:rPr>
              <w:t>, women and children;</w:t>
            </w:r>
          </w:p>
          <w:p w:rsidR="00F32C9D" w:rsidRPr="00DE43FC" w:rsidRDefault="00F32C9D" w:rsidP="00F32C9D">
            <w:pPr>
              <w:pStyle w:val="ListParagraph"/>
              <w:numPr>
                <w:ilvl w:val="0"/>
                <w:numId w:val="43"/>
              </w:numPr>
              <w:ind w:left="290" w:hanging="29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To </w:t>
            </w:r>
            <w:r w:rsidR="005405FB">
              <w:rPr>
                <w:sz w:val="24"/>
                <w:szCs w:val="24"/>
              </w:rPr>
              <w:t xml:space="preserve">provide assistance and other social welfare services to the victims of </w:t>
            </w:r>
            <w:r w:rsidR="00462B81">
              <w:rPr>
                <w:sz w:val="24"/>
                <w:szCs w:val="24"/>
              </w:rPr>
              <w:t>calamities;</w:t>
            </w:r>
          </w:p>
          <w:p w:rsidR="00F32C9D" w:rsidRPr="00DE43FC" w:rsidRDefault="00F32C9D" w:rsidP="00F32C9D">
            <w:pPr>
              <w:cnfStyle w:val="000000100000" w:firstRow="0" w:lastRow="0" w:firstColumn="0" w:lastColumn="0" w:oddVBand="0" w:evenVBand="0" w:oddHBand="1" w:evenHBand="0" w:firstRowFirstColumn="0" w:firstRowLastColumn="0" w:lastRowFirstColumn="0" w:lastRowLastColumn="0"/>
              <w:rPr>
                <w:sz w:val="24"/>
                <w:szCs w:val="24"/>
              </w:rPr>
            </w:pPr>
          </w:p>
        </w:tc>
        <w:tc>
          <w:tcPr>
            <w:tcW w:w="4318" w:type="dxa"/>
          </w:tcPr>
          <w:p w:rsidR="00F32C9D" w:rsidRDefault="00462B81" w:rsidP="00F32C9D">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Coordinate with other concern NGAs in the conduct of manpower skills development training programs</w:t>
            </w:r>
            <w:r w:rsidR="00F32C9D">
              <w:rPr>
                <w:sz w:val="24"/>
                <w:szCs w:val="24"/>
              </w:rPr>
              <w:t>;</w:t>
            </w:r>
          </w:p>
          <w:p w:rsidR="00F32C9D" w:rsidRDefault="000054FD" w:rsidP="00F32C9D">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Promote PWDs, elderlies, women and child survival, protection, participation and development and assist children in need of special protection;</w:t>
            </w:r>
          </w:p>
          <w:p w:rsidR="00F32C9D" w:rsidRDefault="003B3A89" w:rsidP="00F32C9D">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Promote early childhood care development in all day care </w:t>
            </w:r>
            <w:proofErr w:type="spellStart"/>
            <w:r>
              <w:rPr>
                <w:sz w:val="24"/>
                <w:szCs w:val="24"/>
              </w:rPr>
              <w:t>centers</w:t>
            </w:r>
            <w:proofErr w:type="spellEnd"/>
            <w:r w:rsidR="000E5C64">
              <w:rPr>
                <w:sz w:val="24"/>
                <w:szCs w:val="24"/>
              </w:rPr>
              <w:t>;</w:t>
            </w:r>
          </w:p>
          <w:p w:rsidR="000E5C64" w:rsidRDefault="000E5C64" w:rsidP="00F32C9D">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Promote gender sensitivity and </w:t>
            </w:r>
            <w:r>
              <w:rPr>
                <w:sz w:val="24"/>
                <w:szCs w:val="24"/>
              </w:rPr>
              <w:lastRenderedPageBreak/>
              <w:t>equality</w:t>
            </w:r>
          </w:p>
          <w:p w:rsidR="00F32C9D" w:rsidRDefault="008B1F79" w:rsidP="00F32C9D">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Provision of social welfare services to the victims during occurrence of disaster</w:t>
            </w:r>
            <w:r w:rsidR="00F32C9D">
              <w:rPr>
                <w:sz w:val="24"/>
                <w:szCs w:val="24"/>
              </w:rPr>
              <w:t>;</w:t>
            </w:r>
          </w:p>
          <w:p w:rsidR="00F32C9D" w:rsidRDefault="000E5C64" w:rsidP="00F32C9D">
            <w:pPr>
              <w:pStyle w:val="ListParagraph"/>
              <w:numPr>
                <w:ilvl w:val="0"/>
                <w:numId w:val="43"/>
              </w:numPr>
              <w:ind w:left="42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Provision of durable and fully equipped evacuation </w:t>
            </w:r>
            <w:proofErr w:type="spellStart"/>
            <w:r>
              <w:rPr>
                <w:sz w:val="24"/>
                <w:szCs w:val="24"/>
              </w:rPr>
              <w:t>center</w:t>
            </w:r>
            <w:proofErr w:type="spellEnd"/>
          </w:p>
          <w:p w:rsidR="00F32C9D" w:rsidRDefault="00F32C9D" w:rsidP="000E5C64">
            <w:pPr>
              <w:pStyle w:val="ListParagraph"/>
              <w:ind w:left="422"/>
              <w:cnfStyle w:val="000000100000" w:firstRow="0" w:lastRow="0" w:firstColumn="0" w:lastColumn="0" w:oddVBand="0" w:evenVBand="0" w:oddHBand="1" w:evenHBand="0" w:firstRowFirstColumn="0" w:firstRowLastColumn="0" w:lastRowFirstColumn="0" w:lastRowLastColumn="0"/>
              <w:rPr>
                <w:sz w:val="24"/>
                <w:szCs w:val="24"/>
              </w:rPr>
            </w:pPr>
          </w:p>
          <w:p w:rsidR="000E5C64" w:rsidRDefault="000E5C64" w:rsidP="000E5C64">
            <w:pPr>
              <w:pStyle w:val="ListParagraph"/>
              <w:ind w:left="422"/>
              <w:cnfStyle w:val="000000100000" w:firstRow="0" w:lastRow="0" w:firstColumn="0" w:lastColumn="0" w:oddVBand="0" w:evenVBand="0" w:oddHBand="1" w:evenHBand="0" w:firstRowFirstColumn="0" w:firstRowLastColumn="0" w:lastRowFirstColumn="0" w:lastRowLastColumn="0"/>
              <w:rPr>
                <w:sz w:val="24"/>
                <w:szCs w:val="24"/>
              </w:rPr>
            </w:pPr>
          </w:p>
          <w:p w:rsidR="000E5C64" w:rsidRDefault="000E5C64" w:rsidP="000E5C64">
            <w:pPr>
              <w:pStyle w:val="ListParagraph"/>
              <w:ind w:left="422"/>
              <w:cnfStyle w:val="000000100000" w:firstRow="0" w:lastRow="0" w:firstColumn="0" w:lastColumn="0" w:oddVBand="0" w:evenVBand="0" w:oddHBand="1" w:evenHBand="0" w:firstRowFirstColumn="0" w:firstRowLastColumn="0" w:lastRowFirstColumn="0" w:lastRowLastColumn="0"/>
              <w:rPr>
                <w:sz w:val="24"/>
                <w:szCs w:val="24"/>
              </w:rPr>
            </w:pPr>
          </w:p>
          <w:p w:rsidR="000E5C64" w:rsidRDefault="000E5C64" w:rsidP="000E5C64">
            <w:pPr>
              <w:pStyle w:val="ListParagraph"/>
              <w:ind w:left="422"/>
              <w:cnfStyle w:val="000000100000" w:firstRow="0" w:lastRow="0" w:firstColumn="0" w:lastColumn="0" w:oddVBand="0" w:evenVBand="0" w:oddHBand="1" w:evenHBand="0" w:firstRowFirstColumn="0" w:firstRowLastColumn="0" w:lastRowFirstColumn="0" w:lastRowLastColumn="0"/>
              <w:rPr>
                <w:sz w:val="24"/>
                <w:szCs w:val="24"/>
              </w:rPr>
            </w:pPr>
          </w:p>
          <w:p w:rsidR="000E5C64" w:rsidRDefault="000E5C64" w:rsidP="000E5C64">
            <w:pPr>
              <w:pStyle w:val="ListParagraph"/>
              <w:ind w:left="422"/>
              <w:cnfStyle w:val="000000100000" w:firstRow="0" w:lastRow="0" w:firstColumn="0" w:lastColumn="0" w:oddVBand="0" w:evenVBand="0" w:oddHBand="1" w:evenHBand="0" w:firstRowFirstColumn="0" w:firstRowLastColumn="0" w:lastRowFirstColumn="0" w:lastRowLastColumn="0"/>
              <w:rPr>
                <w:sz w:val="24"/>
                <w:szCs w:val="24"/>
              </w:rPr>
            </w:pPr>
          </w:p>
          <w:p w:rsidR="00F32C9D" w:rsidRPr="00001526" w:rsidRDefault="00F32C9D" w:rsidP="00F32C9D">
            <w:pPr>
              <w:pStyle w:val="ListParagraph"/>
              <w:ind w:left="422"/>
              <w:cnfStyle w:val="000000100000" w:firstRow="0" w:lastRow="0" w:firstColumn="0" w:lastColumn="0" w:oddVBand="0" w:evenVBand="0" w:oddHBand="1" w:evenHBand="0" w:firstRowFirstColumn="0" w:firstRowLastColumn="0" w:lastRowFirstColumn="0" w:lastRowLastColumn="0"/>
              <w:rPr>
                <w:sz w:val="24"/>
                <w:szCs w:val="24"/>
              </w:rPr>
            </w:pPr>
          </w:p>
        </w:tc>
        <w:tc>
          <w:tcPr>
            <w:tcW w:w="4318" w:type="dxa"/>
          </w:tcPr>
          <w:p w:rsidR="000054FD" w:rsidRDefault="000054FD" w:rsidP="00F32C9D">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Appropriate funds for livelihood assistance to indigent’</w:t>
            </w:r>
          </w:p>
          <w:p w:rsidR="00F32C9D" w:rsidRDefault="00F32C9D" w:rsidP="00F32C9D">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sidRPr="00861B08">
              <w:rPr>
                <w:sz w:val="24"/>
                <w:szCs w:val="24"/>
              </w:rPr>
              <w:t xml:space="preserve"> </w:t>
            </w:r>
            <w:r w:rsidR="000054FD">
              <w:rPr>
                <w:sz w:val="24"/>
                <w:szCs w:val="24"/>
              </w:rPr>
              <w:t xml:space="preserve">Appropriate funds </w:t>
            </w:r>
            <w:r w:rsidR="003B3A89">
              <w:rPr>
                <w:sz w:val="24"/>
                <w:szCs w:val="24"/>
              </w:rPr>
              <w:t>for child survival and protection;</w:t>
            </w:r>
          </w:p>
          <w:p w:rsidR="0040673C" w:rsidRDefault="0040673C" w:rsidP="00F32C9D">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Allocate additional funds for PWDs, Elderlies; </w:t>
            </w:r>
          </w:p>
          <w:p w:rsidR="00F32C9D" w:rsidRDefault="00F32C9D" w:rsidP="00F32C9D">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Allocate funds for the continuous trainings of </w:t>
            </w:r>
            <w:r w:rsidR="008B1F79">
              <w:rPr>
                <w:sz w:val="24"/>
                <w:szCs w:val="24"/>
              </w:rPr>
              <w:t>social workers/</w:t>
            </w:r>
            <w:r w:rsidR="003B3A89">
              <w:rPr>
                <w:sz w:val="24"/>
                <w:szCs w:val="24"/>
              </w:rPr>
              <w:t xml:space="preserve">Day Care Workers </w:t>
            </w:r>
            <w:r>
              <w:rPr>
                <w:sz w:val="24"/>
                <w:szCs w:val="24"/>
              </w:rPr>
              <w:t xml:space="preserve">to </w:t>
            </w:r>
            <w:r w:rsidR="003B3A89">
              <w:rPr>
                <w:sz w:val="24"/>
                <w:szCs w:val="24"/>
              </w:rPr>
              <w:t xml:space="preserve">improved </w:t>
            </w:r>
            <w:r>
              <w:rPr>
                <w:sz w:val="24"/>
                <w:szCs w:val="24"/>
              </w:rPr>
              <w:t>their skills a</w:t>
            </w:r>
            <w:r w:rsidR="003B3A89">
              <w:rPr>
                <w:sz w:val="24"/>
                <w:szCs w:val="24"/>
              </w:rPr>
              <w:t>nd knowledge in the delivery</w:t>
            </w:r>
            <w:r w:rsidR="00C50101">
              <w:rPr>
                <w:sz w:val="24"/>
                <w:szCs w:val="24"/>
              </w:rPr>
              <w:t xml:space="preserve"> of</w:t>
            </w:r>
            <w:r w:rsidR="003B3A89">
              <w:rPr>
                <w:sz w:val="24"/>
                <w:szCs w:val="24"/>
              </w:rPr>
              <w:t xml:space="preserve"> </w:t>
            </w:r>
            <w:r w:rsidR="008B1F79">
              <w:rPr>
                <w:sz w:val="24"/>
                <w:szCs w:val="24"/>
              </w:rPr>
              <w:t xml:space="preserve">social welfare </w:t>
            </w:r>
            <w:r>
              <w:rPr>
                <w:sz w:val="24"/>
                <w:szCs w:val="24"/>
              </w:rPr>
              <w:t>services;</w:t>
            </w:r>
          </w:p>
          <w:p w:rsidR="000E5C64" w:rsidRDefault="000E5C64" w:rsidP="00F32C9D">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Strengthen women’s organization </w:t>
            </w:r>
          </w:p>
          <w:p w:rsidR="008B1F79" w:rsidRDefault="00F32C9D" w:rsidP="004F2051">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sidRPr="008B1F79">
              <w:rPr>
                <w:sz w:val="24"/>
                <w:szCs w:val="24"/>
              </w:rPr>
              <w:t>Allocate funds for the pr</w:t>
            </w:r>
            <w:r w:rsidR="008B1F79">
              <w:rPr>
                <w:sz w:val="24"/>
                <w:szCs w:val="24"/>
              </w:rPr>
              <w:t>ovision of relief goods during calamities;</w:t>
            </w:r>
            <w:r w:rsidRPr="008B1F79">
              <w:rPr>
                <w:sz w:val="24"/>
                <w:szCs w:val="24"/>
              </w:rPr>
              <w:t xml:space="preserve"> </w:t>
            </w:r>
          </w:p>
          <w:p w:rsidR="00F32C9D" w:rsidRPr="008B1F79" w:rsidRDefault="00F32C9D" w:rsidP="004F2051">
            <w:pPr>
              <w:pStyle w:val="ListParagraph"/>
              <w:numPr>
                <w:ilvl w:val="0"/>
                <w:numId w:val="43"/>
              </w:numPr>
              <w:ind w:left="287" w:hanging="287"/>
              <w:cnfStyle w:val="000000100000" w:firstRow="0" w:lastRow="0" w:firstColumn="0" w:lastColumn="0" w:oddVBand="0" w:evenVBand="0" w:oddHBand="1" w:evenHBand="0" w:firstRowFirstColumn="0" w:firstRowLastColumn="0" w:lastRowFirstColumn="0" w:lastRowLastColumn="0"/>
              <w:rPr>
                <w:sz w:val="24"/>
                <w:szCs w:val="24"/>
              </w:rPr>
            </w:pPr>
            <w:r w:rsidRPr="008B1F79">
              <w:rPr>
                <w:sz w:val="24"/>
                <w:szCs w:val="24"/>
              </w:rPr>
              <w:t>resolution requesting funds from D</w:t>
            </w:r>
            <w:r w:rsidR="000E5C64">
              <w:rPr>
                <w:sz w:val="24"/>
                <w:szCs w:val="24"/>
              </w:rPr>
              <w:t>SWD</w:t>
            </w:r>
            <w:r w:rsidRPr="008B1F79">
              <w:rPr>
                <w:sz w:val="24"/>
                <w:szCs w:val="24"/>
              </w:rPr>
              <w:t xml:space="preserve"> for </w:t>
            </w:r>
            <w:r w:rsidRPr="008B1F79">
              <w:rPr>
                <w:sz w:val="24"/>
                <w:szCs w:val="24"/>
              </w:rPr>
              <w:lastRenderedPageBreak/>
              <w:t xml:space="preserve">the construction of </w:t>
            </w:r>
            <w:r w:rsidR="000E5C64">
              <w:rPr>
                <w:sz w:val="24"/>
                <w:szCs w:val="24"/>
              </w:rPr>
              <w:t xml:space="preserve">evacuation </w:t>
            </w:r>
            <w:proofErr w:type="spellStart"/>
            <w:r w:rsidR="000E5C64">
              <w:rPr>
                <w:sz w:val="24"/>
                <w:szCs w:val="24"/>
              </w:rPr>
              <w:t>center</w:t>
            </w:r>
            <w:proofErr w:type="spellEnd"/>
            <w:r w:rsidR="000E5C64">
              <w:rPr>
                <w:sz w:val="24"/>
                <w:szCs w:val="24"/>
              </w:rPr>
              <w:t>;</w:t>
            </w:r>
          </w:p>
          <w:p w:rsidR="00F32C9D" w:rsidRDefault="00F32C9D" w:rsidP="000E5C64">
            <w:pPr>
              <w:pStyle w:val="ListParagraph"/>
              <w:ind w:left="287"/>
              <w:cnfStyle w:val="000000100000" w:firstRow="0" w:lastRow="0" w:firstColumn="0" w:lastColumn="0" w:oddVBand="0" w:evenVBand="0" w:oddHBand="1" w:evenHBand="0" w:firstRowFirstColumn="0" w:firstRowLastColumn="0" w:lastRowFirstColumn="0" w:lastRowLastColumn="0"/>
              <w:rPr>
                <w:sz w:val="24"/>
                <w:szCs w:val="24"/>
              </w:rPr>
            </w:pPr>
          </w:p>
          <w:p w:rsidR="00F32C9D" w:rsidRPr="0065650D" w:rsidRDefault="00F32C9D" w:rsidP="00F32C9D">
            <w:pPr>
              <w:cnfStyle w:val="000000100000" w:firstRow="0" w:lastRow="0" w:firstColumn="0" w:lastColumn="0" w:oddVBand="0" w:evenVBand="0" w:oddHBand="1" w:evenHBand="0" w:firstRowFirstColumn="0" w:firstRowLastColumn="0" w:lastRowFirstColumn="0" w:lastRowLastColumn="0"/>
              <w:rPr>
                <w:sz w:val="24"/>
                <w:szCs w:val="24"/>
              </w:rPr>
            </w:pPr>
          </w:p>
        </w:tc>
      </w:tr>
    </w:tbl>
    <w:p w:rsidR="0098175A" w:rsidRDefault="0098175A">
      <w:pPr>
        <w:rPr>
          <w:sz w:val="24"/>
          <w:szCs w:val="24"/>
        </w:rPr>
      </w:pPr>
    </w:p>
    <w:p w:rsidR="00441DCF" w:rsidRDefault="00441DCF">
      <w:pPr>
        <w:rPr>
          <w:sz w:val="24"/>
          <w:szCs w:val="24"/>
        </w:rPr>
      </w:pPr>
    </w:p>
    <w:tbl>
      <w:tblPr>
        <w:tblStyle w:val="MediumGrid3-Accent5"/>
        <w:tblW w:w="0" w:type="auto"/>
        <w:tblLook w:val="04A0" w:firstRow="1" w:lastRow="0" w:firstColumn="1" w:lastColumn="0" w:noHBand="0" w:noVBand="1"/>
      </w:tblPr>
      <w:tblGrid>
        <w:gridCol w:w="2145"/>
        <w:gridCol w:w="2113"/>
        <w:gridCol w:w="2507"/>
        <w:gridCol w:w="2811"/>
      </w:tblGrid>
      <w:tr w:rsidR="00441DCF" w:rsidTr="002E1A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rsidR="00441DCF" w:rsidRPr="004D3AAF" w:rsidRDefault="00441DCF" w:rsidP="00F32C9D">
            <w:pPr>
              <w:jc w:val="center"/>
              <w:rPr>
                <w:b w:val="0"/>
                <w:sz w:val="24"/>
                <w:szCs w:val="24"/>
              </w:rPr>
            </w:pPr>
            <w:r w:rsidRPr="004D3AAF">
              <w:rPr>
                <w:sz w:val="24"/>
                <w:szCs w:val="24"/>
              </w:rPr>
              <w:t>Sector/Goals</w:t>
            </w:r>
          </w:p>
        </w:tc>
        <w:tc>
          <w:tcPr>
            <w:tcW w:w="4317" w:type="dxa"/>
            <w:vMerge w:val="restart"/>
          </w:tcPr>
          <w:p w:rsidR="00441DCF" w:rsidRPr="004D3AAF" w:rsidRDefault="00441DCF" w:rsidP="00F32C9D">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D3AAF">
              <w:rPr>
                <w:sz w:val="24"/>
                <w:szCs w:val="24"/>
              </w:rPr>
              <w:t>Objectives</w:t>
            </w:r>
          </w:p>
        </w:tc>
        <w:tc>
          <w:tcPr>
            <w:tcW w:w="4318" w:type="dxa"/>
            <w:vMerge w:val="restart"/>
          </w:tcPr>
          <w:p w:rsidR="00441DCF" w:rsidRPr="004D3AAF" w:rsidRDefault="00441DCF" w:rsidP="00F32C9D">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D3AAF">
              <w:rPr>
                <w:sz w:val="24"/>
                <w:szCs w:val="24"/>
              </w:rPr>
              <w:t>Strategies</w:t>
            </w:r>
          </w:p>
        </w:tc>
        <w:tc>
          <w:tcPr>
            <w:tcW w:w="4318" w:type="dxa"/>
            <w:vMerge w:val="restart"/>
          </w:tcPr>
          <w:p w:rsidR="00441DCF" w:rsidRPr="004D3AAF" w:rsidRDefault="00441DCF" w:rsidP="00F32C9D">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Actions/Interventions</w:t>
            </w:r>
          </w:p>
        </w:tc>
      </w:tr>
      <w:tr w:rsidR="00441DCF"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rsidR="00441DCF" w:rsidRPr="004D3AAF" w:rsidRDefault="00441DCF" w:rsidP="00F32C9D">
            <w:pPr>
              <w:jc w:val="center"/>
              <w:rPr>
                <w:b w:val="0"/>
                <w:sz w:val="24"/>
                <w:szCs w:val="24"/>
              </w:rPr>
            </w:pPr>
            <w:r w:rsidRPr="004D3AAF">
              <w:rPr>
                <w:sz w:val="24"/>
                <w:szCs w:val="24"/>
              </w:rPr>
              <w:t>Social</w:t>
            </w:r>
          </w:p>
        </w:tc>
        <w:tc>
          <w:tcPr>
            <w:tcW w:w="4317" w:type="dxa"/>
            <w:vMerge/>
          </w:tcPr>
          <w:p w:rsidR="00441DCF" w:rsidRPr="004D3AAF" w:rsidRDefault="00441DCF" w:rsidP="00F32C9D">
            <w:pPr>
              <w:cnfStyle w:val="000000100000" w:firstRow="0" w:lastRow="0" w:firstColumn="0" w:lastColumn="0" w:oddVBand="0" w:evenVBand="0" w:oddHBand="1" w:evenHBand="0" w:firstRowFirstColumn="0" w:firstRowLastColumn="0" w:lastRowFirstColumn="0" w:lastRowLastColumn="0"/>
              <w:rPr>
                <w:b/>
                <w:sz w:val="24"/>
                <w:szCs w:val="24"/>
              </w:rPr>
            </w:pPr>
          </w:p>
        </w:tc>
        <w:tc>
          <w:tcPr>
            <w:tcW w:w="4318" w:type="dxa"/>
            <w:vMerge/>
          </w:tcPr>
          <w:p w:rsidR="00441DCF" w:rsidRPr="004D3AAF" w:rsidRDefault="00441DCF" w:rsidP="00F32C9D">
            <w:pPr>
              <w:cnfStyle w:val="000000100000" w:firstRow="0" w:lastRow="0" w:firstColumn="0" w:lastColumn="0" w:oddVBand="0" w:evenVBand="0" w:oddHBand="1" w:evenHBand="0" w:firstRowFirstColumn="0" w:firstRowLastColumn="0" w:lastRowFirstColumn="0" w:lastRowLastColumn="0"/>
              <w:rPr>
                <w:b/>
                <w:sz w:val="24"/>
                <w:szCs w:val="24"/>
              </w:rPr>
            </w:pPr>
          </w:p>
        </w:tc>
        <w:tc>
          <w:tcPr>
            <w:tcW w:w="4318" w:type="dxa"/>
            <w:vMerge/>
          </w:tcPr>
          <w:p w:rsidR="00441DCF" w:rsidRPr="004D3AAF" w:rsidRDefault="00441DCF" w:rsidP="00F32C9D">
            <w:pPr>
              <w:cnfStyle w:val="000000100000" w:firstRow="0" w:lastRow="0" w:firstColumn="0" w:lastColumn="0" w:oddVBand="0" w:evenVBand="0" w:oddHBand="1" w:evenHBand="0" w:firstRowFirstColumn="0" w:firstRowLastColumn="0" w:lastRowFirstColumn="0" w:lastRowLastColumn="0"/>
              <w:rPr>
                <w:b/>
                <w:sz w:val="24"/>
                <w:szCs w:val="24"/>
              </w:rPr>
            </w:pPr>
          </w:p>
        </w:tc>
      </w:tr>
      <w:tr w:rsidR="00441DCF" w:rsidTr="002E1A7E">
        <w:tc>
          <w:tcPr>
            <w:cnfStyle w:val="001000000000" w:firstRow="0" w:lastRow="0" w:firstColumn="1" w:lastColumn="0" w:oddVBand="0" w:evenVBand="0" w:oddHBand="0" w:evenHBand="0" w:firstRowFirstColumn="0" w:firstRowLastColumn="0" w:lastRowFirstColumn="0" w:lastRowLastColumn="0"/>
            <w:tcW w:w="4317" w:type="dxa"/>
          </w:tcPr>
          <w:p w:rsidR="00441DCF" w:rsidRDefault="00441DCF" w:rsidP="00441DCF">
            <w:pPr>
              <w:pStyle w:val="Heading2"/>
              <w:outlineLvl w:val="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Protective Services</w:t>
            </w:r>
          </w:p>
        </w:tc>
        <w:tc>
          <w:tcPr>
            <w:tcW w:w="4317" w:type="dxa"/>
            <w:vMerge/>
          </w:tcPr>
          <w:p w:rsidR="00441DCF" w:rsidRDefault="00441DCF" w:rsidP="00F32C9D">
            <w:pPr>
              <w:pStyle w:val="ListParagraph"/>
              <w:ind w:left="290"/>
              <w:cnfStyle w:val="000000000000" w:firstRow="0" w:lastRow="0" w:firstColumn="0" w:lastColumn="0" w:oddVBand="0" w:evenVBand="0" w:oddHBand="0" w:evenHBand="0" w:firstRowFirstColumn="0" w:firstRowLastColumn="0" w:lastRowFirstColumn="0" w:lastRowLastColumn="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318" w:type="dxa"/>
            <w:vMerge/>
          </w:tcPr>
          <w:p w:rsidR="00441DCF" w:rsidRDefault="00441DCF" w:rsidP="00F32C9D">
            <w:pPr>
              <w:cnfStyle w:val="000000000000" w:firstRow="0" w:lastRow="0" w:firstColumn="0" w:lastColumn="0" w:oddVBand="0" w:evenVBand="0" w:oddHBand="0" w:evenHBand="0" w:firstRowFirstColumn="0" w:firstRowLastColumn="0" w:lastRowFirstColumn="0" w:lastRowLastColumn="0"/>
              <w:rPr>
                <w:sz w:val="24"/>
                <w:szCs w:val="24"/>
              </w:rPr>
            </w:pPr>
          </w:p>
        </w:tc>
        <w:tc>
          <w:tcPr>
            <w:tcW w:w="4318" w:type="dxa"/>
            <w:vMerge/>
          </w:tcPr>
          <w:p w:rsidR="00441DCF" w:rsidRDefault="00441DCF" w:rsidP="00F32C9D">
            <w:pPr>
              <w:cnfStyle w:val="000000000000" w:firstRow="0" w:lastRow="0" w:firstColumn="0" w:lastColumn="0" w:oddVBand="0" w:evenVBand="0" w:oddHBand="0" w:evenHBand="0" w:firstRowFirstColumn="0" w:firstRowLastColumn="0" w:lastRowFirstColumn="0" w:lastRowLastColumn="0"/>
              <w:rPr>
                <w:sz w:val="24"/>
                <w:szCs w:val="24"/>
              </w:rPr>
            </w:pPr>
          </w:p>
        </w:tc>
      </w:tr>
      <w:tr w:rsidR="00F32C9D"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rsidR="00F32C9D" w:rsidRPr="00C50101" w:rsidRDefault="00F32C9D" w:rsidP="00C50101">
            <w:pPr>
              <w:pStyle w:val="ListParagraph"/>
              <w:numPr>
                <w:ilvl w:val="0"/>
                <w:numId w:val="46"/>
              </w:numPr>
              <w:ind w:left="247" w:hanging="247"/>
              <w:rPr>
                <w:sz w:val="24"/>
                <w:szCs w:val="24"/>
              </w:rPr>
            </w:pPr>
            <w:r w:rsidRPr="00C50101">
              <w:rPr>
                <w:sz w:val="24"/>
                <w:szCs w:val="24"/>
              </w:rPr>
              <w:t xml:space="preserve">To ensure the maintenance of peace and order situation and disaster risk reduction management of the municipality through the active participation of the community; </w:t>
            </w:r>
          </w:p>
        </w:tc>
        <w:tc>
          <w:tcPr>
            <w:tcW w:w="4317" w:type="dxa"/>
          </w:tcPr>
          <w:p w:rsidR="00654C01" w:rsidRDefault="00F32C9D" w:rsidP="00F32C9D">
            <w:pPr>
              <w:pStyle w:val="ListParagraph"/>
              <w:numPr>
                <w:ilvl w:val="0"/>
                <w:numId w:val="43"/>
              </w:numPr>
              <w:ind w:left="290" w:hanging="290"/>
              <w:cnfStyle w:val="000000100000" w:firstRow="0" w:lastRow="0" w:firstColumn="0" w:lastColumn="0" w:oddVBand="0" w:evenVBand="0" w:oddHBand="1" w:evenHBand="0" w:firstRowFirstColumn="0" w:firstRowLastColumn="0" w:lastRowFirstColumn="0" w:lastRowLastColumn="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improve peace and order situation and safety by constructing police outpost and deployment of uniformed personnel in the barangays; </w:t>
            </w:r>
          </w:p>
          <w:p w:rsidR="00F32C9D" w:rsidRDefault="00654C01" w:rsidP="00F32C9D">
            <w:pPr>
              <w:pStyle w:val="ListParagraph"/>
              <w:numPr>
                <w:ilvl w:val="0"/>
                <w:numId w:val="43"/>
              </w:numPr>
              <w:ind w:left="290" w:hanging="290"/>
              <w:cnfStyle w:val="000000100000" w:firstRow="0" w:lastRow="0" w:firstColumn="0" w:lastColumn="0" w:oddVBand="0" w:evenVBand="0" w:oddHBand="1" w:evenHBand="0" w:firstRowFirstColumn="0" w:firstRowLastColumn="0" w:lastRowFirstColumn="0" w:lastRowLastColumn="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cause the </w:t>
            </w:r>
            <w:r w:rsidR="00F32C9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construction of fire station building and acquisition of </w:t>
            </w:r>
            <w:proofErr w:type="spellStart"/>
            <w:r w:rsidR="00F32C9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firefighting</w:t>
            </w:r>
            <w:proofErr w:type="spellEnd"/>
            <w:r w:rsidR="00F32C9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equipment;</w:t>
            </w:r>
          </w:p>
          <w:p w:rsidR="00F32C9D" w:rsidRDefault="00F32C9D" w:rsidP="008E45B4">
            <w:pPr>
              <w:pStyle w:val="ListParagraph"/>
              <w:ind w:left="290"/>
              <w:cnfStyle w:val="000000100000" w:firstRow="0" w:lastRow="0" w:firstColumn="0" w:lastColumn="0" w:oddVBand="0" w:evenVBand="0" w:oddHBand="1" w:evenHBand="0" w:firstRowFirstColumn="0" w:firstRowLastColumn="0" w:lastRowFirstColumn="0" w:lastRowLastColumn="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318" w:type="dxa"/>
          </w:tcPr>
          <w:p w:rsidR="00F32C9D" w:rsidRDefault="00B345EE" w:rsidP="00B345EE">
            <w:pPr>
              <w:pStyle w:val="ListParagraph"/>
              <w:numPr>
                <w:ilvl w:val="0"/>
                <w:numId w:val="43"/>
              </w:numPr>
              <w:ind w:left="43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Coordinate to proper authorities in the construction of police outpost, fire prevention station, acquisition of </w:t>
            </w:r>
            <w:proofErr w:type="spellStart"/>
            <w:r>
              <w:rPr>
                <w:sz w:val="24"/>
                <w:szCs w:val="24"/>
              </w:rPr>
              <w:t>firefighting</w:t>
            </w:r>
            <w:proofErr w:type="spellEnd"/>
            <w:r>
              <w:rPr>
                <w:sz w:val="24"/>
                <w:szCs w:val="24"/>
              </w:rPr>
              <w:t xml:space="preserve"> equipment and deployment of Police in the barangays;</w:t>
            </w:r>
          </w:p>
          <w:p w:rsidR="00B345EE" w:rsidRDefault="00B345EE" w:rsidP="00B345EE">
            <w:pPr>
              <w:pStyle w:val="ListParagraph"/>
              <w:numPr>
                <w:ilvl w:val="0"/>
                <w:numId w:val="43"/>
              </w:numPr>
              <w:ind w:left="43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Encourage and promote extensive civilian-military</w:t>
            </w:r>
            <w:r w:rsidR="00654C01">
              <w:rPr>
                <w:sz w:val="24"/>
                <w:szCs w:val="24"/>
              </w:rPr>
              <w:t xml:space="preserve"> activities</w:t>
            </w:r>
            <w:r>
              <w:rPr>
                <w:sz w:val="24"/>
                <w:szCs w:val="24"/>
              </w:rPr>
              <w:t xml:space="preserve"> to strengthen relationship and cooperation</w:t>
            </w:r>
            <w:r w:rsidR="00161874">
              <w:rPr>
                <w:sz w:val="24"/>
                <w:szCs w:val="24"/>
              </w:rPr>
              <w:t xml:space="preserve"> among civilian and </w:t>
            </w:r>
            <w:r>
              <w:rPr>
                <w:sz w:val="24"/>
                <w:szCs w:val="24"/>
              </w:rPr>
              <w:t xml:space="preserve"> </w:t>
            </w:r>
            <w:r w:rsidR="00161874">
              <w:rPr>
                <w:sz w:val="24"/>
                <w:szCs w:val="24"/>
              </w:rPr>
              <w:t>the law enforcers;</w:t>
            </w:r>
          </w:p>
          <w:p w:rsidR="0040673C" w:rsidRDefault="0040673C" w:rsidP="0040673C">
            <w:pPr>
              <w:pStyle w:val="ListParagraph"/>
              <w:ind w:left="433"/>
              <w:cnfStyle w:val="000000100000" w:firstRow="0" w:lastRow="0" w:firstColumn="0" w:lastColumn="0" w:oddVBand="0" w:evenVBand="0" w:oddHBand="1" w:evenHBand="0" w:firstRowFirstColumn="0" w:firstRowLastColumn="0" w:lastRowFirstColumn="0" w:lastRowLastColumn="0"/>
              <w:rPr>
                <w:sz w:val="24"/>
                <w:szCs w:val="24"/>
              </w:rPr>
            </w:pPr>
          </w:p>
          <w:p w:rsidR="00B345EE" w:rsidRPr="00B345EE" w:rsidRDefault="00B345EE" w:rsidP="00B345EE">
            <w:pPr>
              <w:ind w:left="73"/>
              <w:cnfStyle w:val="000000100000" w:firstRow="0" w:lastRow="0" w:firstColumn="0" w:lastColumn="0" w:oddVBand="0" w:evenVBand="0" w:oddHBand="1" w:evenHBand="0" w:firstRowFirstColumn="0" w:firstRowLastColumn="0" w:lastRowFirstColumn="0" w:lastRowLastColumn="0"/>
              <w:rPr>
                <w:sz w:val="24"/>
                <w:szCs w:val="24"/>
              </w:rPr>
            </w:pPr>
          </w:p>
        </w:tc>
        <w:tc>
          <w:tcPr>
            <w:tcW w:w="4318" w:type="dxa"/>
          </w:tcPr>
          <w:p w:rsidR="00654C01" w:rsidRDefault="000E5C64" w:rsidP="000E5C64">
            <w:pPr>
              <w:pStyle w:val="ListParagraph"/>
              <w:numPr>
                <w:ilvl w:val="0"/>
                <w:numId w:val="43"/>
              </w:numPr>
              <w:ind w:left="345"/>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Enact resolution requesting funds to concern agencies for the construction of Police Outpost in the barangays; </w:t>
            </w:r>
          </w:p>
          <w:p w:rsidR="00654C01" w:rsidRDefault="00654C01" w:rsidP="00654C01">
            <w:pPr>
              <w:pStyle w:val="ListParagraph"/>
              <w:numPr>
                <w:ilvl w:val="0"/>
                <w:numId w:val="43"/>
              </w:numPr>
              <w:ind w:left="345"/>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Enact resolution requesting funds addressed to BFP for the construction of Fire P</w:t>
            </w:r>
            <w:r w:rsidR="000E5C64">
              <w:rPr>
                <w:sz w:val="24"/>
                <w:szCs w:val="24"/>
              </w:rPr>
              <w:t xml:space="preserve">revention </w:t>
            </w:r>
            <w:r>
              <w:rPr>
                <w:sz w:val="24"/>
                <w:szCs w:val="24"/>
              </w:rPr>
              <w:t>S</w:t>
            </w:r>
            <w:r w:rsidR="000E5C64">
              <w:rPr>
                <w:sz w:val="24"/>
                <w:szCs w:val="24"/>
              </w:rPr>
              <w:t>tation</w:t>
            </w:r>
            <w:r>
              <w:rPr>
                <w:sz w:val="24"/>
                <w:szCs w:val="24"/>
              </w:rPr>
              <w:t xml:space="preserve"> building and acquisition of </w:t>
            </w:r>
            <w:proofErr w:type="spellStart"/>
            <w:r>
              <w:rPr>
                <w:sz w:val="24"/>
                <w:szCs w:val="24"/>
              </w:rPr>
              <w:t>firefighting</w:t>
            </w:r>
            <w:proofErr w:type="spellEnd"/>
            <w:r>
              <w:rPr>
                <w:sz w:val="24"/>
                <w:szCs w:val="24"/>
              </w:rPr>
              <w:t xml:space="preserve"> equipment such as fire hydrants, extinguishers;</w:t>
            </w:r>
          </w:p>
          <w:p w:rsidR="00F32C9D" w:rsidRPr="000E5C64" w:rsidRDefault="00654C01" w:rsidP="00C50101">
            <w:pPr>
              <w:pStyle w:val="ListParagraph"/>
              <w:numPr>
                <w:ilvl w:val="0"/>
                <w:numId w:val="43"/>
              </w:numPr>
              <w:ind w:left="345"/>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0040673C">
              <w:rPr>
                <w:sz w:val="24"/>
                <w:szCs w:val="24"/>
              </w:rPr>
              <w:t xml:space="preserve">Strengthen the barangay </w:t>
            </w:r>
            <w:proofErr w:type="spellStart"/>
            <w:r w:rsidR="0040673C">
              <w:rPr>
                <w:sz w:val="24"/>
                <w:szCs w:val="24"/>
              </w:rPr>
              <w:t>tanod</w:t>
            </w:r>
            <w:proofErr w:type="spellEnd"/>
            <w:r w:rsidR="0040673C">
              <w:rPr>
                <w:sz w:val="24"/>
                <w:szCs w:val="24"/>
              </w:rPr>
              <w:t xml:space="preserve"> force, barangay intelligence network,</w:t>
            </w:r>
            <w:r w:rsidR="00C50101">
              <w:rPr>
                <w:sz w:val="24"/>
                <w:szCs w:val="24"/>
              </w:rPr>
              <w:t xml:space="preserve"> the </w:t>
            </w:r>
            <w:proofErr w:type="spellStart"/>
            <w:r w:rsidR="00C50101">
              <w:rPr>
                <w:sz w:val="24"/>
                <w:szCs w:val="24"/>
              </w:rPr>
              <w:t>katarungang</w:t>
            </w:r>
            <w:proofErr w:type="spellEnd"/>
            <w:r w:rsidR="00C50101">
              <w:rPr>
                <w:sz w:val="24"/>
                <w:szCs w:val="24"/>
              </w:rPr>
              <w:t xml:space="preserve"> </w:t>
            </w:r>
            <w:proofErr w:type="spellStart"/>
            <w:r w:rsidR="00C50101">
              <w:rPr>
                <w:sz w:val="24"/>
                <w:szCs w:val="24"/>
              </w:rPr>
              <w:t>pambarangay</w:t>
            </w:r>
            <w:proofErr w:type="spellEnd"/>
            <w:r w:rsidR="00C50101">
              <w:rPr>
                <w:sz w:val="24"/>
                <w:szCs w:val="24"/>
              </w:rPr>
              <w:t xml:space="preserve"> and </w:t>
            </w:r>
            <w:r w:rsidR="0040673C">
              <w:rPr>
                <w:sz w:val="24"/>
                <w:szCs w:val="24"/>
              </w:rPr>
              <w:t xml:space="preserve">the barangay anti-drug </w:t>
            </w:r>
            <w:r w:rsidR="00C50101">
              <w:rPr>
                <w:sz w:val="24"/>
                <w:szCs w:val="24"/>
              </w:rPr>
              <w:t xml:space="preserve">action council; </w:t>
            </w:r>
          </w:p>
        </w:tc>
      </w:tr>
      <w:tr w:rsidR="00C50101" w:rsidTr="002E1A7E">
        <w:tc>
          <w:tcPr>
            <w:cnfStyle w:val="001000000000" w:firstRow="0" w:lastRow="0" w:firstColumn="1" w:lastColumn="0" w:oddVBand="0" w:evenVBand="0" w:oddHBand="0" w:evenHBand="0" w:firstRowFirstColumn="0" w:firstRowLastColumn="0" w:lastRowFirstColumn="0" w:lastRowLastColumn="0"/>
            <w:tcW w:w="4317" w:type="dxa"/>
          </w:tcPr>
          <w:p w:rsidR="00C50101" w:rsidRPr="00C50101" w:rsidRDefault="00C50101" w:rsidP="00C50101">
            <w:pPr>
              <w:rPr>
                <w:sz w:val="24"/>
                <w:szCs w:val="24"/>
              </w:rPr>
            </w:pPr>
            <w:r>
              <w:rPr>
                <w:sz w:val="24"/>
                <w:szCs w:val="24"/>
              </w:rPr>
              <w:t>Disaster Risk Reduction Management</w:t>
            </w:r>
          </w:p>
        </w:tc>
        <w:tc>
          <w:tcPr>
            <w:tcW w:w="4317" w:type="dxa"/>
          </w:tcPr>
          <w:p w:rsidR="00C50101" w:rsidRDefault="00C50101" w:rsidP="00F32C9D">
            <w:pPr>
              <w:pStyle w:val="ListParagraph"/>
              <w:numPr>
                <w:ilvl w:val="0"/>
                <w:numId w:val="43"/>
              </w:numPr>
              <w:ind w:left="290" w:hanging="290"/>
              <w:cnfStyle w:val="000000000000" w:firstRow="0" w:lastRow="0" w:firstColumn="0" w:lastColumn="0" w:oddVBand="0" w:evenVBand="0" w:oddHBand="0" w:evenHBand="0" w:firstRowFirstColumn="0" w:firstRowLastColumn="0" w:lastRowFirstColumn="0" w:lastRowLastColumn="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318" w:type="dxa"/>
          </w:tcPr>
          <w:p w:rsidR="00C50101" w:rsidRDefault="00C50101" w:rsidP="00B345EE">
            <w:pPr>
              <w:pStyle w:val="ListParagraph"/>
              <w:numPr>
                <w:ilvl w:val="0"/>
                <w:numId w:val="43"/>
              </w:numPr>
              <w:ind w:left="433"/>
              <w:cnfStyle w:val="000000000000" w:firstRow="0" w:lastRow="0" w:firstColumn="0" w:lastColumn="0" w:oddVBand="0" w:evenVBand="0" w:oddHBand="0" w:evenHBand="0" w:firstRowFirstColumn="0" w:firstRowLastColumn="0" w:lastRowFirstColumn="0" w:lastRowLastColumn="0"/>
              <w:rPr>
                <w:sz w:val="24"/>
                <w:szCs w:val="24"/>
              </w:rPr>
            </w:pPr>
          </w:p>
        </w:tc>
        <w:tc>
          <w:tcPr>
            <w:tcW w:w="4318" w:type="dxa"/>
          </w:tcPr>
          <w:p w:rsidR="00C50101" w:rsidRDefault="00C50101" w:rsidP="000E5C64">
            <w:pPr>
              <w:pStyle w:val="ListParagraph"/>
              <w:numPr>
                <w:ilvl w:val="0"/>
                <w:numId w:val="43"/>
              </w:numPr>
              <w:ind w:left="345"/>
              <w:cnfStyle w:val="000000000000" w:firstRow="0" w:lastRow="0" w:firstColumn="0" w:lastColumn="0" w:oddVBand="0" w:evenVBand="0" w:oddHBand="0" w:evenHBand="0" w:firstRowFirstColumn="0" w:firstRowLastColumn="0" w:lastRowFirstColumn="0" w:lastRowLastColumn="0"/>
              <w:rPr>
                <w:sz w:val="24"/>
                <w:szCs w:val="24"/>
              </w:rPr>
            </w:pPr>
          </w:p>
        </w:tc>
      </w:tr>
      <w:tr w:rsidR="00C50101" w:rsidTr="002E1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rsidR="00C50101" w:rsidRPr="00C50101" w:rsidRDefault="001F0619" w:rsidP="00C50101">
            <w:pPr>
              <w:pStyle w:val="ListParagraph"/>
              <w:numPr>
                <w:ilvl w:val="0"/>
                <w:numId w:val="43"/>
              </w:numPr>
              <w:ind w:left="337" w:hanging="337"/>
              <w:rPr>
                <w:sz w:val="24"/>
                <w:szCs w:val="24"/>
              </w:rPr>
            </w:pPr>
            <w:r>
              <w:rPr>
                <w:sz w:val="24"/>
                <w:szCs w:val="24"/>
              </w:rPr>
              <w:t xml:space="preserve">To build a community </w:t>
            </w:r>
            <w:r>
              <w:rPr>
                <w:sz w:val="24"/>
                <w:szCs w:val="24"/>
              </w:rPr>
              <w:lastRenderedPageBreak/>
              <w:t>resiliency and strengthen capacities of the local government for recovery and disaster risk management</w:t>
            </w:r>
          </w:p>
        </w:tc>
        <w:tc>
          <w:tcPr>
            <w:tcW w:w="4317" w:type="dxa"/>
          </w:tcPr>
          <w:p w:rsidR="00C50101" w:rsidRDefault="008E45B4" w:rsidP="001F0619">
            <w:pPr>
              <w:pStyle w:val="ListParagraph"/>
              <w:numPr>
                <w:ilvl w:val="0"/>
                <w:numId w:val="43"/>
              </w:numPr>
              <w:ind w:left="290" w:hanging="290"/>
              <w:cnfStyle w:val="000000100000" w:firstRow="0" w:lastRow="0" w:firstColumn="0" w:lastColumn="0" w:oddVBand="0" w:evenVBand="0" w:oddHBand="1" w:evenHBand="0" w:firstRowFirstColumn="0" w:firstRowLastColumn="0" w:lastRowFirstColumn="0" w:lastRowLastColumn="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To enhance the readiness </w:t>
            </w:r>
            <w:r w:rsidR="001F061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1F061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capacities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the community and the local government </w:t>
            </w:r>
            <w:r w:rsidR="001F061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disaster risk reduction management to contribute in reducing vulnerability to natural hazards;</w:t>
            </w:r>
          </w:p>
          <w:p w:rsidR="001F0619" w:rsidRDefault="001F0619" w:rsidP="001F0619">
            <w:pPr>
              <w:pStyle w:val="ListParagraph"/>
              <w:numPr>
                <w:ilvl w:val="0"/>
                <w:numId w:val="43"/>
              </w:numPr>
              <w:ind w:left="290" w:hanging="290"/>
              <w:cnfStyle w:val="000000100000" w:firstRow="0" w:lastRow="0" w:firstColumn="0" w:lastColumn="0" w:oddVBand="0" w:evenVBand="0" w:oddHBand="1" w:evenHBand="0" w:firstRowFirstColumn="0" w:firstRowLastColumn="0" w:lastRowFirstColumn="0" w:lastRowLastColumn="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build and sustain community resiliency to natural disaster</w:t>
            </w:r>
          </w:p>
        </w:tc>
        <w:tc>
          <w:tcPr>
            <w:tcW w:w="4318" w:type="dxa"/>
          </w:tcPr>
          <w:p w:rsidR="003907FD" w:rsidRDefault="003907FD" w:rsidP="003907FD">
            <w:pPr>
              <w:pStyle w:val="ListParagraph"/>
              <w:numPr>
                <w:ilvl w:val="0"/>
                <w:numId w:val="43"/>
              </w:numPr>
              <w:ind w:left="345" w:hanging="27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 xml:space="preserve">Development and implementation of </w:t>
            </w:r>
            <w:r>
              <w:rPr>
                <w:sz w:val="24"/>
                <w:szCs w:val="24"/>
              </w:rPr>
              <w:lastRenderedPageBreak/>
              <w:t>disaster risk reduction management plan</w:t>
            </w:r>
          </w:p>
          <w:p w:rsidR="003907FD" w:rsidRDefault="003907FD" w:rsidP="003907FD">
            <w:pPr>
              <w:pStyle w:val="ListParagraph"/>
              <w:numPr>
                <w:ilvl w:val="0"/>
                <w:numId w:val="43"/>
              </w:numPr>
              <w:ind w:left="345" w:hanging="27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Establishment of functional early warning device</w:t>
            </w:r>
          </w:p>
          <w:p w:rsidR="00C50101" w:rsidRDefault="003907FD" w:rsidP="00B345EE">
            <w:pPr>
              <w:pStyle w:val="ListParagraph"/>
              <w:numPr>
                <w:ilvl w:val="0"/>
                <w:numId w:val="43"/>
              </w:numPr>
              <w:ind w:left="43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Capacitate local stakeholders to respond disasters</w:t>
            </w:r>
          </w:p>
          <w:p w:rsidR="003907FD" w:rsidRDefault="003907FD" w:rsidP="00B345EE">
            <w:pPr>
              <w:pStyle w:val="ListParagraph"/>
              <w:numPr>
                <w:ilvl w:val="0"/>
                <w:numId w:val="43"/>
              </w:numPr>
              <w:ind w:left="43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Advocacy of appropriate policies on adaptation</w:t>
            </w:r>
            <w:r w:rsidR="00305262">
              <w:rPr>
                <w:sz w:val="24"/>
                <w:szCs w:val="24"/>
              </w:rPr>
              <w:t xml:space="preserve"> and mitigation measures</w:t>
            </w:r>
          </w:p>
        </w:tc>
        <w:tc>
          <w:tcPr>
            <w:tcW w:w="4318" w:type="dxa"/>
          </w:tcPr>
          <w:p w:rsidR="003907FD" w:rsidRDefault="003907FD" w:rsidP="000E5C64">
            <w:pPr>
              <w:pStyle w:val="ListParagraph"/>
              <w:numPr>
                <w:ilvl w:val="0"/>
                <w:numId w:val="43"/>
              </w:numPr>
              <w:ind w:left="345"/>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 xml:space="preserve">Formulation of </w:t>
            </w:r>
            <w:r w:rsidR="001241C8">
              <w:rPr>
                <w:sz w:val="24"/>
                <w:szCs w:val="24"/>
              </w:rPr>
              <w:t xml:space="preserve">disaster risk reduction </w:t>
            </w:r>
            <w:r w:rsidR="001241C8">
              <w:rPr>
                <w:sz w:val="24"/>
                <w:szCs w:val="24"/>
              </w:rPr>
              <w:lastRenderedPageBreak/>
              <w:t>management plan</w:t>
            </w:r>
            <w:r>
              <w:rPr>
                <w:sz w:val="24"/>
                <w:szCs w:val="24"/>
              </w:rPr>
              <w:t>, contingency plan</w:t>
            </w:r>
            <w:r w:rsidR="00305262">
              <w:rPr>
                <w:sz w:val="24"/>
                <w:szCs w:val="24"/>
              </w:rPr>
              <w:t>;</w:t>
            </w:r>
          </w:p>
          <w:p w:rsidR="003907FD" w:rsidRDefault="00305262" w:rsidP="000E5C64">
            <w:pPr>
              <w:pStyle w:val="ListParagraph"/>
              <w:numPr>
                <w:ilvl w:val="0"/>
                <w:numId w:val="43"/>
              </w:numPr>
              <w:ind w:left="345"/>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Allocate funds for the acquisition of</w:t>
            </w:r>
            <w:r w:rsidR="003907FD">
              <w:rPr>
                <w:sz w:val="24"/>
                <w:szCs w:val="24"/>
              </w:rPr>
              <w:t xml:space="preserve"> early warning device</w:t>
            </w:r>
          </w:p>
          <w:p w:rsidR="00C50101" w:rsidRDefault="001241C8" w:rsidP="000E5C64">
            <w:pPr>
              <w:pStyle w:val="ListParagraph"/>
              <w:numPr>
                <w:ilvl w:val="0"/>
                <w:numId w:val="43"/>
              </w:numPr>
              <w:ind w:left="345"/>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p>
        </w:tc>
      </w:tr>
    </w:tbl>
    <w:p w:rsidR="00F5554F" w:rsidRDefault="00F5554F">
      <w:pPr>
        <w:rPr>
          <w:sz w:val="24"/>
          <w:szCs w:val="24"/>
        </w:rPr>
      </w:pPr>
    </w:p>
    <w:p w:rsidR="005B20F2" w:rsidRDefault="005B20F2">
      <w:pPr>
        <w:rPr>
          <w:sz w:val="24"/>
          <w:szCs w:val="24"/>
        </w:rPr>
      </w:pPr>
    </w:p>
    <w:p w:rsidR="005B20F2" w:rsidRDefault="005B20F2">
      <w:pPr>
        <w:rPr>
          <w:sz w:val="24"/>
          <w:szCs w:val="24"/>
        </w:rPr>
      </w:pPr>
    </w:p>
    <w:p w:rsidR="005B20F2" w:rsidRDefault="005B20F2">
      <w:pPr>
        <w:rPr>
          <w:sz w:val="24"/>
          <w:szCs w:val="24"/>
        </w:rPr>
      </w:pPr>
    </w:p>
    <w:p w:rsidR="005B20F2" w:rsidRDefault="005B20F2">
      <w:pPr>
        <w:rPr>
          <w:sz w:val="24"/>
          <w:szCs w:val="24"/>
        </w:rPr>
      </w:pPr>
    </w:p>
    <w:p w:rsidR="005B20F2" w:rsidRDefault="005B20F2">
      <w:pPr>
        <w:rPr>
          <w:sz w:val="24"/>
          <w:szCs w:val="24"/>
        </w:rPr>
      </w:pPr>
    </w:p>
    <w:p w:rsidR="005B20F2" w:rsidRDefault="005B20F2">
      <w:pPr>
        <w:rPr>
          <w:sz w:val="24"/>
          <w:szCs w:val="24"/>
        </w:rPr>
      </w:pPr>
    </w:p>
    <w:p w:rsidR="005B20F2" w:rsidRDefault="005B20F2">
      <w:pPr>
        <w:rPr>
          <w:sz w:val="24"/>
          <w:szCs w:val="24"/>
        </w:rPr>
      </w:pPr>
    </w:p>
    <w:p w:rsidR="005B20F2" w:rsidRDefault="005B20F2">
      <w:pPr>
        <w:rPr>
          <w:sz w:val="24"/>
          <w:szCs w:val="24"/>
        </w:rPr>
      </w:pPr>
    </w:p>
    <w:p w:rsidR="005B20F2" w:rsidRDefault="005B20F2">
      <w:pPr>
        <w:rPr>
          <w:sz w:val="24"/>
          <w:szCs w:val="24"/>
        </w:rPr>
      </w:pPr>
    </w:p>
    <w:p w:rsidR="005B20F2" w:rsidRDefault="005B20F2">
      <w:pPr>
        <w:rPr>
          <w:sz w:val="24"/>
          <w:szCs w:val="24"/>
        </w:rPr>
      </w:pPr>
    </w:p>
    <w:p w:rsidR="005B20F2" w:rsidRDefault="005B20F2">
      <w:pPr>
        <w:rPr>
          <w:sz w:val="24"/>
          <w:szCs w:val="24"/>
        </w:rPr>
      </w:pPr>
    </w:p>
    <w:p w:rsidR="005B20F2" w:rsidRDefault="005B20F2">
      <w:pPr>
        <w:rPr>
          <w:sz w:val="24"/>
          <w:szCs w:val="24"/>
        </w:rPr>
      </w:pPr>
    </w:p>
    <w:p w:rsidR="005B20F2" w:rsidRDefault="005B20F2">
      <w:pPr>
        <w:rPr>
          <w:sz w:val="24"/>
          <w:szCs w:val="24"/>
        </w:rPr>
      </w:pPr>
    </w:p>
    <w:p w:rsidR="005B20F2" w:rsidRDefault="005B20F2">
      <w:pPr>
        <w:rPr>
          <w:sz w:val="24"/>
          <w:szCs w:val="24"/>
        </w:rPr>
      </w:pPr>
    </w:p>
    <w:p w:rsidR="005B20F2" w:rsidRDefault="005B20F2">
      <w:pPr>
        <w:rPr>
          <w:sz w:val="24"/>
          <w:szCs w:val="24"/>
        </w:rPr>
      </w:pPr>
    </w:p>
    <w:p w:rsidR="00F32C9D" w:rsidRPr="005B20F2" w:rsidRDefault="00F5554F" w:rsidP="005B20F2">
      <w:pPr>
        <w:rPr>
          <w:sz w:val="24"/>
          <w:szCs w:val="24"/>
        </w:rPr>
      </w:pPr>
      <w:r w:rsidRPr="00E2487C">
        <w:rPr>
          <w:b/>
          <w:i/>
          <w:sz w:val="144"/>
          <w:szCs w:val="144"/>
        </w:rPr>
        <w:lastRenderedPageBreak/>
        <w:t>CONTINGENCY PLAN ON TROPICAL CYCLONE MUNICIPALITY OF PALANAN, ISABELA</w:t>
      </w:r>
    </w:p>
    <w:p w:rsidR="00601BF6" w:rsidRDefault="00601BF6" w:rsidP="00601BF6"/>
    <w:p w:rsidR="0098175A" w:rsidRDefault="0098175A" w:rsidP="00601BF6"/>
    <w:p w:rsidR="0098175A" w:rsidRDefault="0098175A" w:rsidP="00601BF6"/>
    <w:p w:rsidR="0098175A" w:rsidRDefault="0098175A" w:rsidP="00601BF6"/>
    <w:p w:rsidR="0098175A" w:rsidRDefault="0098175A" w:rsidP="00601BF6"/>
    <w:p w:rsidR="00601BF6" w:rsidRDefault="00601BF6" w:rsidP="00601BF6"/>
    <w:p w:rsidR="00601BF6" w:rsidRDefault="00601BF6" w:rsidP="00601BF6">
      <w:r>
        <w:t xml:space="preserve"> </w:t>
      </w:r>
    </w:p>
    <w:p w:rsidR="00601BF6" w:rsidRDefault="00601BF6" w:rsidP="004F7D91">
      <w:pPr>
        <w:jc w:val="center"/>
      </w:pPr>
    </w:p>
    <w:p w:rsidR="00601BF6" w:rsidRDefault="00E2487C" w:rsidP="004F7D91">
      <w:pPr>
        <w:jc w:val="center"/>
      </w:pPr>
      <w:bookmarkStart w:id="0" w:name="_GoBack"/>
      <w:r>
        <w:rPr>
          <w:noProof/>
          <w:lang w:val="en-US"/>
        </w:rPr>
        <w:drawing>
          <wp:anchor distT="0" distB="0" distL="114300" distR="114300" simplePos="0" relativeHeight="251658240" behindDoc="1" locked="0" layoutInCell="1" allowOverlap="1" wp14:anchorId="45751036" wp14:editId="36FBB22C">
            <wp:simplePos x="0" y="0"/>
            <wp:positionH relativeFrom="column">
              <wp:posOffset>902722</wp:posOffset>
            </wp:positionH>
            <wp:positionV relativeFrom="paragraph">
              <wp:posOffset>67418</wp:posOffset>
            </wp:positionV>
            <wp:extent cx="680224" cy="680224"/>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U-Palanan, Isabela.png"/>
                    <pic:cNvPicPr/>
                  </pic:nvPicPr>
                  <pic:blipFill>
                    <a:blip r:embed="rId8">
                      <a:extLst>
                        <a:ext uri="{28A0092B-C50C-407E-A947-70E740481C1C}">
                          <a14:useLocalDpi xmlns:a14="http://schemas.microsoft.com/office/drawing/2010/main" val="0"/>
                        </a:ext>
                      </a:extLst>
                    </a:blip>
                    <a:stretch>
                      <a:fillRect/>
                    </a:stretch>
                  </pic:blipFill>
                  <pic:spPr>
                    <a:xfrm>
                      <a:off x="0" y="0"/>
                      <a:ext cx="680224" cy="680224"/>
                    </a:xfrm>
                    <a:prstGeom prst="rect">
                      <a:avLst/>
                    </a:prstGeom>
                  </pic:spPr>
                </pic:pic>
              </a:graphicData>
            </a:graphic>
            <wp14:sizeRelH relativeFrom="page">
              <wp14:pctWidth>0</wp14:pctWidth>
            </wp14:sizeRelH>
            <wp14:sizeRelV relativeFrom="page">
              <wp14:pctHeight>0</wp14:pctHeight>
            </wp14:sizeRelV>
          </wp:anchor>
        </w:drawing>
      </w:r>
      <w:r w:rsidR="00601BF6">
        <w:t>Republic of the Philippines</w:t>
      </w:r>
    </w:p>
    <w:p w:rsidR="00601BF6" w:rsidRDefault="00601BF6" w:rsidP="004F7D91">
      <w:pPr>
        <w:jc w:val="center"/>
      </w:pPr>
      <w:r>
        <w:t xml:space="preserve">Province of </w:t>
      </w:r>
      <w:proofErr w:type="spellStart"/>
      <w:r>
        <w:t>Isabela</w:t>
      </w:r>
      <w:proofErr w:type="spellEnd"/>
    </w:p>
    <w:p w:rsidR="004F7D91" w:rsidRPr="004F7D91" w:rsidRDefault="004F7D91" w:rsidP="004F7D91">
      <w:pPr>
        <w:jc w:val="center"/>
        <w:rPr>
          <w:b/>
          <w:sz w:val="32"/>
          <w:szCs w:val="32"/>
        </w:rPr>
      </w:pPr>
      <w:r w:rsidRPr="004F7D91">
        <w:rPr>
          <w:b/>
          <w:sz w:val="32"/>
          <w:szCs w:val="32"/>
        </w:rPr>
        <w:t>MUNICIPALITY OF PALANAN</w:t>
      </w:r>
    </w:p>
    <w:p w:rsidR="00601BF6" w:rsidRPr="004F7D91" w:rsidRDefault="004F7D91" w:rsidP="004F7D91">
      <w:pPr>
        <w:jc w:val="center"/>
        <w:rPr>
          <w:b/>
          <w:sz w:val="28"/>
          <w:szCs w:val="28"/>
        </w:rPr>
      </w:pPr>
      <w:r w:rsidRPr="004F7D91">
        <w:rPr>
          <w:b/>
          <w:sz w:val="28"/>
          <w:szCs w:val="28"/>
        </w:rPr>
        <w:t>OFFICE OF THE MUNICIPAL MAYOR</w:t>
      </w:r>
    </w:p>
    <w:p w:rsidR="00601BF6" w:rsidRPr="004F7D91" w:rsidRDefault="00601BF6" w:rsidP="004F7D91">
      <w:pPr>
        <w:jc w:val="center"/>
        <w:rPr>
          <w:b/>
          <w:sz w:val="28"/>
          <w:szCs w:val="28"/>
        </w:rPr>
      </w:pPr>
    </w:p>
    <w:p w:rsidR="00601BF6" w:rsidRPr="004F7D91" w:rsidRDefault="00601BF6" w:rsidP="00601BF6">
      <w:pPr>
        <w:rPr>
          <w:b/>
        </w:rPr>
      </w:pPr>
      <w:proofErr w:type="gramStart"/>
      <w:r w:rsidRPr="004F7D91">
        <w:rPr>
          <w:b/>
        </w:rPr>
        <w:t>MEMORANDUM ORDER NO.</w:t>
      </w:r>
      <w:proofErr w:type="gramEnd"/>
      <w:r w:rsidRPr="004F7D91">
        <w:rPr>
          <w:b/>
        </w:rPr>
        <w:t xml:space="preserve"> 2017-</w:t>
      </w:r>
    </w:p>
    <w:p w:rsidR="00601BF6" w:rsidRPr="004F7D91" w:rsidRDefault="00601BF6" w:rsidP="00601BF6">
      <w:pPr>
        <w:rPr>
          <w:b/>
        </w:rPr>
      </w:pPr>
      <w:r w:rsidRPr="004F7D91">
        <w:rPr>
          <w:b/>
        </w:rPr>
        <w:t>TO</w:t>
      </w:r>
      <w:r w:rsidRPr="004F7D91">
        <w:rPr>
          <w:b/>
        </w:rPr>
        <w:tab/>
      </w:r>
      <w:r w:rsidRPr="004F7D91">
        <w:rPr>
          <w:b/>
        </w:rPr>
        <w:tab/>
      </w:r>
      <w:r w:rsidRPr="004F7D91">
        <w:rPr>
          <w:b/>
        </w:rPr>
        <w:tab/>
        <w:t>: ALL CONCERNED OFFICES</w:t>
      </w:r>
    </w:p>
    <w:p w:rsidR="00601BF6" w:rsidRPr="004F7D91" w:rsidRDefault="00601BF6" w:rsidP="00601BF6">
      <w:pPr>
        <w:pBdr>
          <w:bottom w:val="dotted" w:sz="24" w:space="1" w:color="auto"/>
        </w:pBdr>
        <w:rPr>
          <w:b/>
        </w:rPr>
      </w:pPr>
      <w:r w:rsidRPr="004F7D91">
        <w:rPr>
          <w:b/>
        </w:rPr>
        <w:t>SUBJECT</w:t>
      </w:r>
      <w:r w:rsidRPr="004F7D91">
        <w:rPr>
          <w:b/>
        </w:rPr>
        <w:tab/>
      </w:r>
      <w:r w:rsidRPr="004F7D91">
        <w:rPr>
          <w:b/>
        </w:rPr>
        <w:tab/>
        <w:t>: DUTIES OF RESCUE 1011 FOR THE OPERATION CENTER (OPEN)</w:t>
      </w:r>
    </w:p>
    <w:p w:rsidR="00601BF6" w:rsidRDefault="00601BF6" w:rsidP="00601BF6"/>
    <w:p w:rsidR="00601BF6" w:rsidRDefault="00601BF6" w:rsidP="0098175A">
      <w:pPr>
        <w:pStyle w:val="NoSpacing"/>
      </w:pPr>
    </w:p>
    <w:p w:rsidR="00601BF6" w:rsidRPr="00184D7D" w:rsidRDefault="00184D7D" w:rsidP="0098175A">
      <w:pPr>
        <w:pStyle w:val="NoSpacing"/>
        <w:rPr>
          <w:b/>
          <w:sz w:val="28"/>
          <w:szCs w:val="28"/>
        </w:rPr>
      </w:pPr>
      <w:r>
        <w:rPr>
          <w:b/>
          <w:sz w:val="28"/>
          <w:szCs w:val="28"/>
        </w:rPr>
        <w:t>TIME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601BF6" w:rsidRPr="00184D7D">
        <w:rPr>
          <w:b/>
          <w:sz w:val="28"/>
          <w:szCs w:val="28"/>
        </w:rPr>
        <w:t>OFFICERS ON DUTY</w:t>
      </w:r>
    </w:p>
    <w:p w:rsidR="00601BF6" w:rsidRDefault="00601BF6" w:rsidP="0098175A">
      <w:pPr>
        <w:pStyle w:val="NoSpacing"/>
      </w:pPr>
    </w:p>
    <w:p w:rsidR="00601BF6" w:rsidRPr="00184D7D" w:rsidRDefault="00601BF6" w:rsidP="0098175A">
      <w:pPr>
        <w:pStyle w:val="NoSpacing"/>
        <w:rPr>
          <w:b/>
          <w:sz w:val="28"/>
          <w:szCs w:val="28"/>
        </w:rPr>
      </w:pPr>
      <w:proofErr w:type="gramStart"/>
      <w:r w:rsidRPr="00184D7D">
        <w:rPr>
          <w:b/>
          <w:sz w:val="28"/>
          <w:szCs w:val="28"/>
        </w:rPr>
        <w:t>6:00 A. M. –</w:t>
      </w:r>
      <w:r w:rsidR="00184D7D">
        <w:rPr>
          <w:b/>
          <w:sz w:val="28"/>
          <w:szCs w:val="28"/>
        </w:rPr>
        <w:t xml:space="preserve"> 9:00 A. M.</w:t>
      </w:r>
      <w:proofErr w:type="gramEnd"/>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Pr="00184D7D">
        <w:rPr>
          <w:b/>
          <w:sz w:val="28"/>
          <w:szCs w:val="28"/>
        </w:rPr>
        <w:t>PNP PERSONEL</w:t>
      </w:r>
    </w:p>
    <w:p w:rsidR="00601BF6" w:rsidRDefault="00601BF6" w:rsidP="0098175A">
      <w:pPr>
        <w:pStyle w:val="NoSpacing"/>
      </w:pPr>
      <w:r>
        <w:tab/>
      </w:r>
      <w:r>
        <w:tab/>
      </w:r>
      <w:r>
        <w:tab/>
      </w:r>
      <w:r>
        <w:tab/>
      </w:r>
      <w:r>
        <w:tab/>
      </w:r>
      <w:r>
        <w:tab/>
      </w:r>
      <w:r>
        <w:tab/>
      </w:r>
      <w:r>
        <w:tab/>
      </w:r>
      <w:r>
        <w:tab/>
      </w:r>
      <w:r>
        <w:tab/>
      </w:r>
      <w:r>
        <w:tab/>
      </w:r>
      <w:r>
        <w:tab/>
      </w:r>
      <w:r>
        <w:tab/>
      </w:r>
      <w:r>
        <w:tab/>
      </w:r>
      <w:r>
        <w:tab/>
      </w:r>
      <w:r>
        <w:tab/>
      </w:r>
      <w:r>
        <w:tab/>
        <w:t>MR. HERMAN S.MAGO, JR</w:t>
      </w:r>
    </w:p>
    <w:p w:rsidR="00601BF6" w:rsidRDefault="00601BF6" w:rsidP="0098175A">
      <w:pPr>
        <w:pStyle w:val="NoSpacing"/>
      </w:pPr>
      <w:r>
        <w:tab/>
      </w:r>
      <w:r>
        <w:tab/>
      </w:r>
      <w:r>
        <w:tab/>
      </w:r>
      <w:r>
        <w:tab/>
      </w:r>
      <w:r>
        <w:tab/>
      </w:r>
      <w:r>
        <w:tab/>
      </w:r>
      <w:r>
        <w:tab/>
      </w:r>
      <w:r>
        <w:tab/>
      </w:r>
      <w:r>
        <w:tab/>
      </w:r>
      <w:r>
        <w:tab/>
      </w:r>
      <w:r>
        <w:tab/>
      </w:r>
      <w:r>
        <w:tab/>
      </w:r>
      <w:r>
        <w:tab/>
      </w:r>
      <w:r>
        <w:tab/>
      </w:r>
      <w:r>
        <w:tab/>
      </w:r>
      <w:r>
        <w:tab/>
      </w:r>
      <w:r>
        <w:tab/>
        <w:t>MR FELICIANO C. ROSCAL</w:t>
      </w:r>
    </w:p>
    <w:p w:rsidR="00601BF6" w:rsidRDefault="00601BF6" w:rsidP="0098175A">
      <w:pPr>
        <w:pStyle w:val="NoSpacing"/>
      </w:pPr>
      <w:r>
        <w:tab/>
      </w:r>
      <w:r>
        <w:tab/>
      </w:r>
      <w:r>
        <w:tab/>
      </w:r>
      <w:r>
        <w:tab/>
      </w:r>
      <w:r>
        <w:tab/>
      </w:r>
      <w:r>
        <w:tab/>
      </w:r>
      <w:r>
        <w:tab/>
      </w:r>
      <w:r>
        <w:tab/>
      </w:r>
      <w:r>
        <w:tab/>
      </w:r>
      <w:r>
        <w:tab/>
      </w:r>
      <w:r>
        <w:tab/>
      </w:r>
      <w:r>
        <w:tab/>
      </w:r>
      <w:r>
        <w:tab/>
      </w:r>
      <w:r>
        <w:tab/>
      </w:r>
      <w:r>
        <w:tab/>
      </w:r>
      <w:r>
        <w:tab/>
      </w:r>
      <w:r>
        <w:tab/>
        <w:t xml:space="preserve">MR. SONNY BOY </w:t>
      </w:r>
      <w:r w:rsidR="002567B4">
        <w:t xml:space="preserve">C. </w:t>
      </w:r>
      <w:r>
        <w:t>BIHASA</w:t>
      </w:r>
    </w:p>
    <w:p w:rsidR="002567B4" w:rsidRDefault="002567B4" w:rsidP="0098175A">
      <w:pPr>
        <w:pStyle w:val="NoSpacing"/>
      </w:pPr>
      <w:r>
        <w:tab/>
      </w:r>
      <w:r>
        <w:tab/>
      </w:r>
      <w:r>
        <w:tab/>
      </w:r>
      <w:r>
        <w:tab/>
      </w:r>
      <w:r>
        <w:tab/>
      </w:r>
      <w:r>
        <w:tab/>
      </w:r>
      <w:r>
        <w:tab/>
      </w:r>
      <w:r>
        <w:tab/>
      </w:r>
      <w:r>
        <w:tab/>
      </w:r>
      <w:r>
        <w:tab/>
      </w:r>
      <w:r>
        <w:tab/>
      </w:r>
      <w:r>
        <w:tab/>
      </w:r>
      <w:r>
        <w:tab/>
      </w:r>
      <w:r>
        <w:tab/>
      </w:r>
      <w:r>
        <w:tab/>
      </w:r>
      <w:r>
        <w:tab/>
      </w:r>
      <w:r>
        <w:tab/>
        <w:t>MR. JOSE MARIE G. MONTECLARO</w:t>
      </w:r>
    </w:p>
    <w:p w:rsidR="002567B4" w:rsidRDefault="002567B4" w:rsidP="0098175A">
      <w:pPr>
        <w:pStyle w:val="NoSpacing"/>
      </w:pPr>
      <w:r>
        <w:tab/>
      </w:r>
      <w:r>
        <w:tab/>
      </w:r>
      <w:r>
        <w:tab/>
      </w:r>
      <w:r>
        <w:tab/>
      </w:r>
      <w:r>
        <w:tab/>
      </w:r>
      <w:r>
        <w:tab/>
      </w:r>
      <w:r>
        <w:tab/>
      </w:r>
      <w:r>
        <w:tab/>
      </w:r>
      <w:r>
        <w:tab/>
      </w:r>
      <w:r>
        <w:tab/>
      </w:r>
      <w:r>
        <w:tab/>
      </w:r>
      <w:r>
        <w:tab/>
      </w:r>
      <w:r>
        <w:tab/>
      </w:r>
      <w:r>
        <w:tab/>
      </w:r>
      <w:r>
        <w:tab/>
      </w:r>
      <w:r>
        <w:tab/>
      </w:r>
      <w:r>
        <w:tab/>
        <w:t>MR. JOSEPH DELA PENA</w:t>
      </w:r>
    </w:p>
    <w:p w:rsidR="002567B4" w:rsidRDefault="002567B4" w:rsidP="0098175A">
      <w:pPr>
        <w:pStyle w:val="NoSpacing"/>
      </w:pPr>
      <w:r>
        <w:tab/>
      </w:r>
      <w:r>
        <w:tab/>
      </w:r>
      <w:r>
        <w:tab/>
      </w:r>
      <w:r>
        <w:tab/>
      </w:r>
      <w:r>
        <w:tab/>
      </w:r>
      <w:r>
        <w:tab/>
      </w:r>
      <w:r>
        <w:tab/>
      </w:r>
      <w:r>
        <w:tab/>
      </w:r>
      <w:r>
        <w:tab/>
      </w:r>
      <w:r>
        <w:tab/>
      </w:r>
      <w:r>
        <w:tab/>
      </w:r>
      <w:r>
        <w:tab/>
      </w:r>
      <w:r>
        <w:tab/>
      </w:r>
      <w:r>
        <w:tab/>
      </w:r>
      <w:r>
        <w:tab/>
      </w:r>
      <w:r>
        <w:tab/>
      </w:r>
      <w:r>
        <w:tab/>
        <w:t>MR. RONALDO M. BERNARDO</w:t>
      </w:r>
    </w:p>
    <w:p w:rsidR="002567B4" w:rsidRDefault="002567B4" w:rsidP="0098175A">
      <w:pPr>
        <w:pStyle w:val="NoSpacing"/>
      </w:pPr>
      <w:r>
        <w:tab/>
      </w:r>
      <w:r>
        <w:tab/>
      </w:r>
      <w:r>
        <w:tab/>
      </w:r>
      <w:r>
        <w:tab/>
      </w:r>
      <w:r>
        <w:tab/>
      </w:r>
      <w:r>
        <w:tab/>
      </w:r>
      <w:r>
        <w:tab/>
      </w:r>
      <w:r>
        <w:tab/>
      </w:r>
      <w:r>
        <w:tab/>
      </w:r>
      <w:r>
        <w:tab/>
      </w:r>
      <w:r>
        <w:tab/>
      </w:r>
      <w:r>
        <w:tab/>
      </w:r>
      <w:r>
        <w:tab/>
      </w:r>
      <w:r>
        <w:tab/>
      </w:r>
      <w:r>
        <w:tab/>
      </w:r>
      <w:r>
        <w:tab/>
      </w:r>
      <w:r>
        <w:tab/>
        <w:t>MR. RANDY AGGABAO</w:t>
      </w:r>
    </w:p>
    <w:p w:rsidR="002567B4" w:rsidRDefault="002567B4" w:rsidP="0098175A">
      <w:pPr>
        <w:pStyle w:val="NoSpacing"/>
      </w:pPr>
      <w:r>
        <w:tab/>
      </w:r>
      <w:r>
        <w:tab/>
      </w:r>
      <w:r>
        <w:tab/>
      </w:r>
      <w:r>
        <w:tab/>
      </w:r>
      <w:r>
        <w:tab/>
      </w:r>
      <w:r>
        <w:tab/>
      </w:r>
      <w:r>
        <w:tab/>
      </w:r>
      <w:r>
        <w:tab/>
      </w:r>
      <w:r>
        <w:tab/>
      </w:r>
      <w:r>
        <w:tab/>
      </w:r>
      <w:r>
        <w:tab/>
      </w:r>
      <w:r>
        <w:tab/>
      </w:r>
      <w:r>
        <w:tab/>
      </w:r>
      <w:r>
        <w:tab/>
      </w:r>
      <w:r>
        <w:tab/>
      </w:r>
      <w:r>
        <w:tab/>
      </w:r>
      <w:r>
        <w:tab/>
        <w:t>MR. RONNE CABALDO</w:t>
      </w:r>
    </w:p>
    <w:p w:rsidR="002567B4" w:rsidRDefault="002567B4" w:rsidP="0098175A">
      <w:pPr>
        <w:pStyle w:val="NoSpacing"/>
      </w:pPr>
      <w:r>
        <w:tab/>
      </w:r>
      <w:r>
        <w:tab/>
      </w:r>
      <w:r>
        <w:tab/>
      </w:r>
      <w:r>
        <w:tab/>
      </w:r>
      <w:r>
        <w:tab/>
      </w:r>
      <w:r>
        <w:tab/>
      </w:r>
      <w:r>
        <w:tab/>
      </w:r>
      <w:r>
        <w:tab/>
      </w:r>
      <w:r>
        <w:tab/>
      </w:r>
      <w:r>
        <w:tab/>
      </w:r>
      <w:r>
        <w:tab/>
      </w:r>
      <w:r>
        <w:tab/>
      </w:r>
      <w:r>
        <w:tab/>
      </w:r>
      <w:r>
        <w:tab/>
      </w:r>
      <w:r>
        <w:tab/>
      </w:r>
      <w:r>
        <w:tab/>
      </w:r>
      <w:r>
        <w:tab/>
        <w:t>CAFGU PERSONEL</w:t>
      </w:r>
    </w:p>
    <w:p w:rsidR="002567B4" w:rsidRDefault="002567B4" w:rsidP="0098175A">
      <w:pPr>
        <w:pStyle w:val="NoSpacing"/>
      </w:pPr>
      <w:r>
        <w:tab/>
      </w:r>
      <w:r>
        <w:tab/>
      </w:r>
      <w:r>
        <w:tab/>
      </w:r>
      <w:r>
        <w:tab/>
      </w:r>
      <w:r>
        <w:tab/>
      </w:r>
      <w:r>
        <w:tab/>
      </w:r>
      <w:r>
        <w:tab/>
      </w:r>
      <w:r>
        <w:tab/>
      </w:r>
      <w:r>
        <w:tab/>
      </w:r>
      <w:r>
        <w:tab/>
      </w:r>
      <w:r>
        <w:tab/>
      </w:r>
      <w:r>
        <w:tab/>
      </w:r>
      <w:r>
        <w:tab/>
      </w:r>
      <w:r>
        <w:tab/>
      </w:r>
      <w:r>
        <w:tab/>
      </w:r>
      <w:r>
        <w:tab/>
      </w:r>
      <w:r>
        <w:tab/>
        <w:t>MSWD &amp; RHU PERSONEL</w:t>
      </w:r>
    </w:p>
    <w:p w:rsidR="004F180E" w:rsidRPr="00184D7D" w:rsidRDefault="004F180E" w:rsidP="0098175A">
      <w:pPr>
        <w:pStyle w:val="NoSpacing"/>
        <w:rPr>
          <w:b/>
          <w:sz w:val="28"/>
          <w:szCs w:val="28"/>
        </w:rPr>
      </w:pPr>
      <w:r w:rsidRPr="00184D7D">
        <w:rPr>
          <w:b/>
          <w:sz w:val="28"/>
          <w:szCs w:val="28"/>
        </w:rPr>
        <w:t>9:00 A.M. – 12:</w:t>
      </w:r>
      <w:r w:rsidR="00184D7D">
        <w:rPr>
          <w:b/>
          <w:sz w:val="28"/>
          <w:szCs w:val="28"/>
        </w:rPr>
        <w:t>00 NN</w:t>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Pr="00184D7D">
        <w:rPr>
          <w:b/>
          <w:sz w:val="28"/>
          <w:szCs w:val="28"/>
        </w:rPr>
        <w:t>PNP PERSONEL</w:t>
      </w:r>
    </w:p>
    <w:p w:rsidR="004F180E" w:rsidRDefault="004F180E" w:rsidP="0098175A">
      <w:pPr>
        <w:pStyle w:val="NoSpacing"/>
      </w:pPr>
      <w:r w:rsidRPr="00184D7D">
        <w:rPr>
          <w:b/>
          <w:sz w:val="28"/>
          <w:szCs w:val="28"/>
        </w:rPr>
        <w:tab/>
      </w:r>
      <w:r w:rsidRPr="00184D7D">
        <w:rPr>
          <w:b/>
          <w:sz w:val="28"/>
          <w:szCs w:val="28"/>
        </w:rPr>
        <w:tab/>
      </w:r>
      <w:r w:rsidRPr="00184D7D">
        <w:rPr>
          <w:b/>
          <w:sz w:val="28"/>
          <w:szCs w:val="28"/>
        </w:rPr>
        <w:tab/>
      </w:r>
      <w:r w:rsidRPr="00184D7D">
        <w:rPr>
          <w:b/>
          <w:sz w:val="28"/>
          <w:szCs w:val="28"/>
        </w:rPr>
        <w:tab/>
      </w:r>
      <w:r w:rsidRPr="00184D7D">
        <w:rPr>
          <w:b/>
          <w:sz w:val="28"/>
          <w:szCs w:val="28"/>
        </w:rPr>
        <w:tab/>
      </w:r>
      <w:r w:rsidRPr="00184D7D">
        <w:rPr>
          <w:b/>
          <w:sz w:val="28"/>
          <w:szCs w:val="28"/>
        </w:rPr>
        <w:tab/>
      </w:r>
      <w:r w:rsidRPr="00184D7D">
        <w:rPr>
          <w:b/>
          <w:sz w:val="28"/>
          <w:szCs w:val="28"/>
        </w:rPr>
        <w:tab/>
      </w:r>
      <w:r w:rsidRPr="00184D7D">
        <w:rPr>
          <w:b/>
          <w:sz w:val="28"/>
          <w:szCs w:val="28"/>
        </w:rPr>
        <w:tab/>
      </w:r>
      <w:r w:rsidRPr="00184D7D">
        <w:rPr>
          <w:b/>
          <w:sz w:val="28"/>
          <w:szCs w:val="28"/>
        </w:rPr>
        <w:tab/>
      </w:r>
      <w:r w:rsidRPr="00184D7D">
        <w:rPr>
          <w:b/>
          <w:sz w:val="28"/>
          <w:szCs w:val="28"/>
        </w:rPr>
        <w:tab/>
      </w:r>
      <w:r w:rsidRPr="00184D7D">
        <w:rPr>
          <w:b/>
          <w:sz w:val="28"/>
          <w:szCs w:val="28"/>
        </w:rPr>
        <w:tab/>
      </w:r>
      <w:r>
        <w:tab/>
      </w:r>
      <w:r>
        <w:tab/>
      </w:r>
      <w:r>
        <w:tab/>
      </w:r>
      <w:r>
        <w:tab/>
      </w:r>
      <w:r>
        <w:tab/>
      </w:r>
      <w:r>
        <w:tab/>
        <w:t>CAFGU PERSONEL</w:t>
      </w:r>
    </w:p>
    <w:p w:rsidR="004F180E" w:rsidRDefault="004F180E" w:rsidP="0098175A">
      <w:pPr>
        <w:pStyle w:val="NoSpacing"/>
      </w:pPr>
      <w:r>
        <w:tab/>
      </w:r>
      <w:r>
        <w:tab/>
      </w:r>
      <w:r>
        <w:tab/>
      </w:r>
      <w:r>
        <w:tab/>
      </w:r>
      <w:r>
        <w:tab/>
      </w:r>
      <w:r>
        <w:tab/>
      </w:r>
      <w:r>
        <w:tab/>
      </w:r>
      <w:r>
        <w:tab/>
      </w:r>
      <w:r>
        <w:tab/>
      </w:r>
      <w:r>
        <w:tab/>
      </w:r>
      <w:r>
        <w:tab/>
      </w:r>
      <w:r>
        <w:tab/>
      </w:r>
      <w:r>
        <w:tab/>
      </w:r>
      <w:r>
        <w:tab/>
      </w:r>
      <w:r>
        <w:tab/>
      </w:r>
      <w:r>
        <w:tab/>
      </w:r>
      <w:r>
        <w:tab/>
        <w:t>MSWD &amp; RHU PERSONEL</w:t>
      </w:r>
    </w:p>
    <w:p w:rsidR="004F180E" w:rsidRDefault="004F180E" w:rsidP="0098175A">
      <w:pPr>
        <w:pStyle w:val="NoSpacing"/>
      </w:pPr>
      <w:r>
        <w:tab/>
      </w:r>
      <w:r>
        <w:tab/>
      </w:r>
      <w:r>
        <w:tab/>
      </w:r>
      <w:r>
        <w:tab/>
      </w:r>
      <w:r>
        <w:tab/>
      </w:r>
      <w:r>
        <w:tab/>
      </w:r>
      <w:r>
        <w:tab/>
      </w:r>
      <w:r>
        <w:tab/>
      </w:r>
      <w:r>
        <w:tab/>
      </w:r>
      <w:r>
        <w:tab/>
      </w:r>
      <w:r>
        <w:tab/>
      </w:r>
      <w:r>
        <w:tab/>
      </w:r>
      <w:r>
        <w:tab/>
      </w:r>
      <w:r>
        <w:tab/>
      </w:r>
      <w:r>
        <w:tab/>
      </w:r>
      <w:r>
        <w:tab/>
      </w:r>
      <w:r>
        <w:tab/>
        <w:t>MR. RANDY PARAS</w:t>
      </w:r>
    </w:p>
    <w:p w:rsidR="004F180E" w:rsidRDefault="004F180E" w:rsidP="0098175A">
      <w:pPr>
        <w:pStyle w:val="NoSpacing"/>
      </w:pPr>
      <w:r>
        <w:lastRenderedPageBreak/>
        <w:tab/>
      </w:r>
      <w:r>
        <w:tab/>
      </w:r>
      <w:r>
        <w:tab/>
      </w:r>
      <w:r>
        <w:tab/>
      </w:r>
      <w:r>
        <w:tab/>
      </w:r>
      <w:r>
        <w:tab/>
      </w:r>
      <w:r>
        <w:tab/>
      </w:r>
      <w:r>
        <w:tab/>
      </w:r>
      <w:r>
        <w:tab/>
      </w:r>
      <w:r>
        <w:tab/>
      </w:r>
      <w:r>
        <w:tab/>
      </w:r>
      <w:r>
        <w:tab/>
      </w:r>
      <w:r>
        <w:tab/>
      </w:r>
      <w:r>
        <w:tab/>
      </w:r>
      <w:r>
        <w:tab/>
      </w:r>
      <w:r>
        <w:tab/>
      </w:r>
      <w:r>
        <w:tab/>
        <w:t>MRS. JANET M. DONATO</w:t>
      </w:r>
    </w:p>
    <w:p w:rsidR="004F180E" w:rsidRDefault="004F180E" w:rsidP="0098175A">
      <w:pPr>
        <w:pStyle w:val="NoSpacing"/>
      </w:pPr>
      <w:r>
        <w:tab/>
      </w:r>
      <w:r>
        <w:tab/>
      </w:r>
      <w:r>
        <w:tab/>
      </w:r>
      <w:r>
        <w:tab/>
      </w:r>
      <w:r>
        <w:tab/>
      </w:r>
      <w:r>
        <w:tab/>
      </w:r>
      <w:r>
        <w:tab/>
      </w:r>
      <w:r>
        <w:tab/>
      </w:r>
      <w:r>
        <w:tab/>
      </w:r>
      <w:r>
        <w:tab/>
      </w:r>
      <w:r>
        <w:tab/>
      </w:r>
      <w:r>
        <w:tab/>
      </w:r>
      <w:r>
        <w:tab/>
      </w:r>
      <w:r>
        <w:tab/>
      </w:r>
      <w:r>
        <w:tab/>
      </w:r>
      <w:r>
        <w:tab/>
      </w:r>
      <w:r>
        <w:tab/>
        <w:t>MR. JOMAR C. ALVAREZ</w:t>
      </w:r>
    </w:p>
    <w:p w:rsidR="004F180E" w:rsidRDefault="004F180E" w:rsidP="0098175A">
      <w:pPr>
        <w:pStyle w:val="NoSpacing"/>
      </w:pPr>
      <w:r>
        <w:tab/>
      </w:r>
      <w:r>
        <w:tab/>
      </w:r>
      <w:r>
        <w:tab/>
      </w:r>
      <w:r>
        <w:tab/>
      </w:r>
      <w:r>
        <w:tab/>
      </w:r>
      <w:r>
        <w:tab/>
      </w:r>
      <w:r>
        <w:tab/>
      </w:r>
      <w:r>
        <w:tab/>
      </w:r>
      <w:r>
        <w:tab/>
      </w:r>
      <w:r>
        <w:tab/>
      </w:r>
      <w:r>
        <w:tab/>
      </w:r>
      <w:r>
        <w:tab/>
      </w:r>
      <w:r>
        <w:tab/>
      </w:r>
      <w:r>
        <w:tab/>
      </w:r>
      <w:r>
        <w:tab/>
      </w:r>
      <w:r>
        <w:tab/>
      </w:r>
      <w:r>
        <w:tab/>
        <w:t>MR. REYNANTE A. DE VERA</w:t>
      </w:r>
    </w:p>
    <w:p w:rsidR="004F180E" w:rsidRDefault="004F180E" w:rsidP="0098175A">
      <w:pPr>
        <w:pStyle w:val="NoSpacing"/>
      </w:pPr>
      <w:r>
        <w:tab/>
      </w:r>
      <w:r>
        <w:tab/>
      </w:r>
      <w:r>
        <w:tab/>
      </w:r>
      <w:r>
        <w:tab/>
      </w:r>
      <w:r>
        <w:tab/>
      </w:r>
      <w:r>
        <w:tab/>
      </w:r>
      <w:r>
        <w:tab/>
      </w:r>
      <w:r>
        <w:tab/>
      </w:r>
      <w:r>
        <w:tab/>
      </w:r>
      <w:r>
        <w:tab/>
      </w:r>
      <w:r>
        <w:tab/>
      </w:r>
      <w:r>
        <w:tab/>
      </w:r>
      <w:r>
        <w:tab/>
      </w:r>
      <w:r>
        <w:tab/>
      </w:r>
      <w:r>
        <w:tab/>
      </w:r>
      <w:r>
        <w:tab/>
      </w:r>
      <w:r>
        <w:tab/>
        <w:t>MR. ALBERTO GONZALES</w:t>
      </w:r>
    </w:p>
    <w:p w:rsidR="004F180E" w:rsidRDefault="004F180E" w:rsidP="0098175A">
      <w:pPr>
        <w:pStyle w:val="NoSpacing"/>
      </w:pPr>
      <w:r>
        <w:tab/>
      </w:r>
      <w:r>
        <w:tab/>
      </w:r>
      <w:r>
        <w:tab/>
      </w:r>
      <w:r>
        <w:tab/>
      </w:r>
      <w:r>
        <w:tab/>
      </w:r>
      <w:r>
        <w:tab/>
      </w:r>
      <w:r>
        <w:tab/>
      </w:r>
      <w:r>
        <w:tab/>
      </w:r>
      <w:r>
        <w:tab/>
      </w:r>
      <w:r>
        <w:tab/>
      </w:r>
      <w:r>
        <w:tab/>
      </w:r>
      <w:r>
        <w:tab/>
      </w:r>
      <w:r>
        <w:tab/>
      </w:r>
      <w:r>
        <w:tab/>
      </w:r>
      <w:r>
        <w:tab/>
      </w:r>
      <w:r>
        <w:tab/>
      </w:r>
      <w:r>
        <w:tab/>
        <w:t>MS. MARJORIE BERNARDO</w:t>
      </w:r>
    </w:p>
    <w:p w:rsidR="004F180E" w:rsidRPr="00184D7D" w:rsidRDefault="004F180E" w:rsidP="0098175A">
      <w:pPr>
        <w:pStyle w:val="NoSpacing"/>
        <w:rPr>
          <w:b/>
          <w:sz w:val="28"/>
          <w:szCs w:val="28"/>
        </w:rPr>
      </w:pPr>
      <w:proofErr w:type="gramStart"/>
      <w:r w:rsidRPr="00184D7D">
        <w:rPr>
          <w:b/>
          <w:sz w:val="28"/>
          <w:szCs w:val="28"/>
        </w:rPr>
        <w:t>12:00 NN – 6:</w:t>
      </w:r>
      <w:r w:rsidR="00184D7D">
        <w:rPr>
          <w:b/>
          <w:sz w:val="28"/>
          <w:szCs w:val="28"/>
        </w:rPr>
        <w:t>00 P.M.</w:t>
      </w:r>
      <w:proofErr w:type="gramEnd"/>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Pr="00184D7D">
        <w:rPr>
          <w:b/>
          <w:sz w:val="28"/>
          <w:szCs w:val="28"/>
        </w:rPr>
        <w:t>PNP PERSONEL</w:t>
      </w:r>
    </w:p>
    <w:p w:rsidR="004F180E" w:rsidRDefault="004F180E" w:rsidP="0098175A">
      <w:pPr>
        <w:pStyle w:val="NoSpacing"/>
      </w:pPr>
      <w:r>
        <w:tab/>
      </w:r>
      <w:r>
        <w:tab/>
      </w:r>
      <w:r>
        <w:tab/>
      </w:r>
      <w:r>
        <w:tab/>
      </w:r>
      <w:r>
        <w:tab/>
      </w:r>
      <w:r>
        <w:tab/>
      </w:r>
      <w:r>
        <w:tab/>
      </w:r>
      <w:r>
        <w:tab/>
      </w:r>
      <w:r>
        <w:tab/>
      </w:r>
      <w:r>
        <w:tab/>
      </w:r>
      <w:r>
        <w:tab/>
      </w:r>
      <w:r>
        <w:tab/>
      </w:r>
      <w:r>
        <w:tab/>
      </w:r>
      <w:r>
        <w:tab/>
      </w:r>
      <w:r>
        <w:tab/>
      </w:r>
      <w:r>
        <w:tab/>
      </w:r>
      <w:r>
        <w:tab/>
        <w:t>LNB PRESIDENT ANGELINA A. BERNARDO</w:t>
      </w:r>
    </w:p>
    <w:p w:rsidR="004F180E" w:rsidRDefault="004F180E" w:rsidP="0098175A">
      <w:pPr>
        <w:pStyle w:val="NoSpacing"/>
      </w:pPr>
      <w:r>
        <w:tab/>
      </w:r>
      <w:r>
        <w:tab/>
      </w:r>
      <w:r>
        <w:tab/>
      </w:r>
      <w:r>
        <w:tab/>
      </w:r>
      <w:r>
        <w:tab/>
      </w:r>
      <w:r>
        <w:tab/>
      </w:r>
      <w:r>
        <w:tab/>
      </w:r>
      <w:r>
        <w:tab/>
      </w:r>
      <w:r>
        <w:tab/>
      </w:r>
      <w:r>
        <w:tab/>
      </w:r>
      <w:r>
        <w:tab/>
      </w:r>
      <w:r>
        <w:tab/>
      </w:r>
      <w:r>
        <w:tab/>
      </w:r>
      <w:r>
        <w:tab/>
      </w:r>
      <w:r>
        <w:tab/>
      </w:r>
      <w:r>
        <w:tab/>
      </w:r>
      <w:r>
        <w:tab/>
        <w:t>MSWD &amp; RHU PERSONEL</w:t>
      </w:r>
    </w:p>
    <w:p w:rsidR="004F180E" w:rsidRDefault="004F180E" w:rsidP="0098175A">
      <w:pPr>
        <w:pStyle w:val="NoSpacing"/>
      </w:pPr>
      <w:r>
        <w:tab/>
      </w:r>
      <w:r>
        <w:tab/>
      </w:r>
      <w:r>
        <w:tab/>
      </w:r>
      <w:r>
        <w:tab/>
      </w:r>
      <w:r>
        <w:tab/>
      </w:r>
      <w:r>
        <w:tab/>
      </w:r>
      <w:r>
        <w:tab/>
      </w:r>
      <w:r>
        <w:tab/>
      </w:r>
      <w:r>
        <w:tab/>
      </w:r>
      <w:r>
        <w:tab/>
      </w:r>
      <w:r>
        <w:tab/>
      </w:r>
      <w:r>
        <w:tab/>
      </w:r>
      <w:r>
        <w:tab/>
      </w:r>
      <w:r>
        <w:tab/>
      </w:r>
      <w:r>
        <w:tab/>
      </w:r>
      <w:r>
        <w:tab/>
      </w:r>
      <w:r>
        <w:tab/>
        <w:t>CAFGU PERSONEL</w:t>
      </w:r>
    </w:p>
    <w:p w:rsidR="004F180E" w:rsidRDefault="004F180E" w:rsidP="0098175A">
      <w:pPr>
        <w:pStyle w:val="NoSpacing"/>
      </w:pPr>
      <w:r>
        <w:tab/>
      </w:r>
      <w:r>
        <w:tab/>
      </w:r>
      <w:r>
        <w:tab/>
      </w:r>
      <w:r>
        <w:tab/>
      </w:r>
      <w:r>
        <w:tab/>
      </w:r>
      <w:r>
        <w:tab/>
      </w:r>
      <w:r>
        <w:tab/>
      </w:r>
      <w:r>
        <w:tab/>
      </w:r>
      <w:r>
        <w:tab/>
      </w:r>
      <w:r>
        <w:tab/>
      </w:r>
      <w:r>
        <w:tab/>
      </w:r>
      <w:r>
        <w:tab/>
      </w:r>
      <w:r>
        <w:tab/>
      </w:r>
      <w:r>
        <w:tab/>
      </w:r>
      <w:r>
        <w:tab/>
      </w:r>
      <w:r>
        <w:tab/>
      </w:r>
      <w:r>
        <w:tab/>
        <w:t xml:space="preserve">MR. MARGEL D. PLATA </w:t>
      </w:r>
    </w:p>
    <w:p w:rsidR="004F180E" w:rsidRDefault="004F180E" w:rsidP="0098175A">
      <w:pPr>
        <w:pStyle w:val="NoSpacing"/>
      </w:pPr>
      <w:r>
        <w:tab/>
      </w:r>
      <w:r>
        <w:tab/>
      </w:r>
      <w:r>
        <w:tab/>
      </w:r>
      <w:r>
        <w:tab/>
      </w:r>
      <w:r>
        <w:tab/>
      </w:r>
      <w:r>
        <w:tab/>
      </w:r>
      <w:r>
        <w:tab/>
      </w:r>
      <w:r>
        <w:tab/>
      </w:r>
      <w:r>
        <w:tab/>
      </w:r>
      <w:r>
        <w:tab/>
      </w:r>
      <w:r>
        <w:tab/>
      </w:r>
      <w:r>
        <w:tab/>
      </w:r>
      <w:r>
        <w:tab/>
      </w:r>
      <w:r>
        <w:tab/>
      </w:r>
      <w:r>
        <w:tab/>
      </w:r>
      <w:r>
        <w:tab/>
      </w:r>
      <w:r>
        <w:tab/>
        <w:t>MS. MARICEL MATUZ</w:t>
      </w:r>
    </w:p>
    <w:p w:rsidR="004F180E" w:rsidRDefault="004F180E" w:rsidP="0098175A">
      <w:pPr>
        <w:pStyle w:val="NoSpacing"/>
      </w:pPr>
      <w:r>
        <w:tab/>
      </w:r>
      <w:r>
        <w:tab/>
      </w:r>
      <w:r>
        <w:tab/>
      </w:r>
      <w:r>
        <w:tab/>
      </w:r>
      <w:r>
        <w:tab/>
      </w:r>
      <w:r>
        <w:tab/>
      </w:r>
      <w:r>
        <w:tab/>
      </w:r>
      <w:r>
        <w:tab/>
      </w:r>
      <w:r>
        <w:tab/>
      </w:r>
      <w:r>
        <w:tab/>
      </w:r>
      <w:r>
        <w:tab/>
      </w:r>
      <w:r>
        <w:tab/>
      </w:r>
      <w:r>
        <w:tab/>
      </w:r>
      <w:r>
        <w:tab/>
      </w:r>
      <w:r>
        <w:tab/>
      </w:r>
      <w:r>
        <w:tab/>
      </w:r>
      <w:r>
        <w:tab/>
        <w:t>MR. JOSE MARIE G. MONTECLARO</w:t>
      </w:r>
    </w:p>
    <w:p w:rsidR="004F180E" w:rsidRDefault="004F180E" w:rsidP="0098175A">
      <w:pPr>
        <w:pStyle w:val="NoSpacing"/>
      </w:pPr>
      <w:r>
        <w:tab/>
      </w:r>
      <w:r>
        <w:tab/>
      </w:r>
      <w:r>
        <w:tab/>
      </w:r>
      <w:r>
        <w:tab/>
      </w:r>
      <w:r>
        <w:tab/>
      </w:r>
      <w:r>
        <w:tab/>
      </w:r>
      <w:r>
        <w:tab/>
      </w:r>
      <w:r>
        <w:tab/>
      </w:r>
      <w:r>
        <w:tab/>
      </w:r>
      <w:r>
        <w:tab/>
      </w:r>
      <w:r>
        <w:tab/>
      </w:r>
      <w:r>
        <w:tab/>
      </w:r>
      <w:r>
        <w:tab/>
      </w:r>
      <w:r>
        <w:tab/>
      </w:r>
      <w:r>
        <w:tab/>
      </w:r>
      <w:r>
        <w:tab/>
      </w:r>
      <w:r>
        <w:tab/>
      </w:r>
      <w:r w:rsidR="00954B0F">
        <w:t>MR. FELICIANO C. ROSCAL</w:t>
      </w:r>
    </w:p>
    <w:p w:rsidR="00954B0F" w:rsidRDefault="00954B0F" w:rsidP="0098175A">
      <w:pPr>
        <w:pStyle w:val="NoSpacing"/>
      </w:pPr>
      <w:r>
        <w:tab/>
      </w:r>
      <w:r>
        <w:tab/>
      </w:r>
      <w:r>
        <w:tab/>
      </w:r>
      <w:r>
        <w:tab/>
      </w:r>
      <w:r>
        <w:tab/>
      </w:r>
      <w:r>
        <w:tab/>
      </w:r>
      <w:r>
        <w:tab/>
      </w:r>
      <w:r>
        <w:tab/>
      </w:r>
      <w:r>
        <w:tab/>
      </w:r>
      <w:r>
        <w:tab/>
      </w:r>
      <w:r>
        <w:tab/>
      </w:r>
      <w:r>
        <w:tab/>
      </w:r>
      <w:r>
        <w:tab/>
      </w:r>
      <w:r>
        <w:tab/>
      </w:r>
      <w:r>
        <w:tab/>
      </w:r>
      <w:r>
        <w:tab/>
      </w:r>
      <w:r>
        <w:tab/>
        <w:t>MR. RODEN DONATO</w:t>
      </w:r>
    </w:p>
    <w:p w:rsidR="00954B0F" w:rsidRDefault="004F180E" w:rsidP="0098175A">
      <w:pPr>
        <w:pStyle w:val="NoSpacing"/>
      </w:pPr>
      <w:r>
        <w:tab/>
      </w:r>
      <w:r>
        <w:tab/>
      </w:r>
      <w:r>
        <w:tab/>
      </w:r>
      <w:r>
        <w:tab/>
      </w:r>
      <w:r>
        <w:tab/>
      </w:r>
      <w:r>
        <w:tab/>
      </w:r>
      <w:r>
        <w:tab/>
      </w:r>
      <w:r>
        <w:tab/>
      </w:r>
      <w:r>
        <w:tab/>
      </w:r>
      <w:r>
        <w:tab/>
      </w:r>
      <w:r>
        <w:tab/>
      </w:r>
      <w:r>
        <w:tab/>
      </w:r>
      <w:r>
        <w:tab/>
      </w:r>
      <w:r>
        <w:tab/>
      </w:r>
      <w:r>
        <w:tab/>
      </w:r>
      <w:r>
        <w:tab/>
      </w:r>
      <w:r>
        <w:tab/>
      </w:r>
      <w:r w:rsidR="00954B0F">
        <w:t>MR. GREGOLITO C. SALAZAR</w:t>
      </w:r>
    </w:p>
    <w:p w:rsidR="00995494" w:rsidRDefault="00995494" w:rsidP="0098175A">
      <w:pPr>
        <w:pStyle w:val="NoSpacing"/>
      </w:pPr>
      <w:r>
        <w:tab/>
      </w:r>
      <w:r>
        <w:tab/>
      </w:r>
      <w:r>
        <w:tab/>
      </w:r>
      <w:r>
        <w:tab/>
      </w:r>
      <w:r>
        <w:tab/>
      </w:r>
      <w:r>
        <w:tab/>
      </w:r>
      <w:r>
        <w:tab/>
      </w:r>
      <w:r>
        <w:tab/>
      </w:r>
      <w:r>
        <w:tab/>
      </w:r>
      <w:r>
        <w:tab/>
      </w:r>
      <w:r>
        <w:tab/>
      </w:r>
      <w:r>
        <w:tab/>
      </w:r>
      <w:r>
        <w:tab/>
      </w:r>
      <w:r>
        <w:tab/>
      </w:r>
      <w:r>
        <w:tab/>
      </w:r>
      <w:r>
        <w:tab/>
      </w:r>
      <w:r>
        <w:tab/>
      </w:r>
    </w:p>
    <w:p w:rsidR="00954B0F" w:rsidRDefault="00954B0F" w:rsidP="0098175A">
      <w:pPr>
        <w:pStyle w:val="NoSpacing"/>
      </w:pPr>
      <w:r>
        <w:tab/>
      </w:r>
      <w:r>
        <w:tab/>
      </w:r>
      <w:r>
        <w:tab/>
      </w:r>
      <w:r>
        <w:tab/>
      </w:r>
      <w:r>
        <w:tab/>
      </w:r>
      <w:r>
        <w:tab/>
      </w:r>
      <w:r>
        <w:tab/>
      </w:r>
      <w:r>
        <w:tab/>
      </w:r>
      <w:r>
        <w:tab/>
      </w:r>
      <w:r>
        <w:tab/>
      </w:r>
      <w:r>
        <w:tab/>
      </w:r>
      <w:r>
        <w:tab/>
      </w:r>
      <w:r>
        <w:tab/>
      </w:r>
      <w:r>
        <w:tab/>
      </w:r>
      <w:r>
        <w:tab/>
      </w:r>
      <w:r>
        <w:tab/>
      </w:r>
      <w:r>
        <w:tab/>
        <w:t>ENGR. MELITO C. CASASOLA</w:t>
      </w:r>
    </w:p>
    <w:p w:rsidR="00954B0F" w:rsidRDefault="00954B0F" w:rsidP="0098175A">
      <w:pPr>
        <w:pStyle w:val="NoSpacing"/>
      </w:pPr>
      <w:r>
        <w:tab/>
      </w:r>
      <w:r>
        <w:tab/>
      </w:r>
      <w:r>
        <w:tab/>
      </w:r>
      <w:r>
        <w:tab/>
      </w:r>
      <w:r>
        <w:tab/>
      </w:r>
      <w:r>
        <w:tab/>
      </w:r>
      <w:r>
        <w:tab/>
      </w:r>
      <w:r>
        <w:tab/>
      </w:r>
      <w:r>
        <w:tab/>
      </w:r>
      <w:r>
        <w:tab/>
      </w:r>
      <w:r>
        <w:tab/>
      </w:r>
      <w:r>
        <w:tab/>
      </w:r>
      <w:r>
        <w:tab/>
      </w:r>
      <w:r>
        <w:tab/>
      </w:r>
      <w:r>
        <w:tab/>
      </w:r>
      <w:r>
        <w:tab/>
      </w:r>
      <w:r>
        <w:tab/>
        <w:t>MR. HILARIO AGARAN</w:t>
      </w:r>
    </w:p>
    <w:p w:rsidR="00954B0F" w:rsidRPr="00184D7D" w:rsidRDefault="00954B0F" w:rsidP="0098175A">
      <w:pPr>
        <w:pStyle w:val="NoSpacing"/>
        <w:rPr>
          <w:b/>
          <w:sz w:val="28"/>
          <w:szCs w:val="28"/>
        </w:rPr>
      </w:pPr>
      <w:r w:rsidRPr="00184D7D">
        <w:rPr>
          <w:b/>
          <w:sz w:val="28"/>
          <w:szCs w:val="28"/>
        </w:rPr>
        <w:t>6:00 P.M. – 6:00 A.M.</w:t>
      </w:r>
      <w:r w:rsidRPr="00184D7D">
        <w:rPr>
          <w:b/>
          <w:sz w:val="28"/>
          <w:szCs w:val="28"/>
        </w:rPr>
        <w:tab/>
      </w:r>
      <w:r w:rsidRPr="00184D7D">
        <w:rPr>
          <w:b/>
          <w:sz w:val="28"/>
          <w:szCs w:val="28"/>
        </w:rPr>
        <w:tab/>
      </w:r>
      <w:r w:rsidRPr="00184D7D">
        <w:rPr>
          <w:b/>
          <w:sz w:val="28"/>
          <w:szCs w:val="28"/>
        </w:rPr>
        <w:tab/>
      </w:r>
      <w:r w:rsidRPr="00184D7D">
        <w:rPr>
          <w:b/>
          <w:sz w:val="28"/>
          <w:szCs w:val="28"/>
        </w:rPr>
        <w:tab/>
      </w:r>
      <w:r w:rsidRPr="00184D7D">
        <w:rPr>
          <w:b/>
          <w:sz w:val="28"/>
          <w:szCs w:val="28"/>
        </w:rPr>
        <w:tab/>
      </w:r>
      <w:r w:rsidRPr="00184D7D">
        <w:rPr>
          <w:b/>
          <w:sz w:val="28"/>
          <w:szCs w:val="28"/>
        </w:rPr>
        <w:tab/>
      </w:r>
      <w:r w:rsidRPr="00184D7D">
        <w:rPr>
          <w:b/>
          <w:sz w:val="28"/>
          <w:szCs w:val="28"/>
        </w:rPr>
        <w:tab/>
      </w:r>
      <w:r w:rsidRPr="00184D7D">
        <w:rPr>
          <w:b/>
          <w:sz w:val="28"/>
          <w:szCs w:val="28"/>
        </w:rPr>
        <w:tab/>
      </w:r>
      <w:r w:rsidRPr="00184D7D">
        <w:rPr>
          <w:b/>
          <w:sz w:val="28"/>
          <w:szCs w:val="28"/>
        </w:rPr>
        <w:tab/>
      </w:r>
      <w:r w:rsidRPr="00184D7D">
        <w:rPr>
          <w:b/>
          <w:sz w:val="28"/>
          <w:szCs w:val="28"/>
        </w:rPr>
        <w:tab/>
      </w:r>
      <w:r w:rsidR="00184D7D">
        <w:rPr>
          <w:b/>
          <w:sz w:val="28"/>
          <w:szCs w:val="28"/>
        </w:rPr>
        <w:tab/>
      </w:r>
      <w:r w:rsidR="00184D7D">
        <w:rPr>
          <w:b/>
          <w:sz w:val="28"/>
          <w:szCs w:val="28"/>
        </w:rPr>
        <w:tab/>
      </w:r>
      <w:r w:rsidR="00184D7D">
        <w:rPr>
          <w:b/>
          <w:sz w:val="28"/>
          <w:szCs w:val="28"/>
        </w:rPr>
        <w:tab/>
      </w:r>
      <w:r w:rsidR="00184D7D">
        <w:rPr>
          <w:b/>
          <w:sz w:val="28"/>
          <w:szCs w:val="28"/>
        </w:rPr>
        <w:tab/>
      </w:r>
      <w:r w:rsidRPr="00184D7D">
        <w:rPr>
          <w:b/>
          <w:sz w:val="28"/>
          <w:szCs w:val="28"/>
        </w:rPr>
        <w:t>PNP PERSONEL</w:t>
      </w:r>
    </w:p>
    <w:p w:rsidR="00954B0F" w:rsidRDefault="00954B0F" w:rsidP="0098175A">
      <w:pPr>
        <w:pStyle w:val="NoSpacing"/>
      </w:pPr>
      <w:r>
        <w:tab/>
      </w:r>
      <w:r>
        <w:tab/>
      </w:r>
      <w:r>
        <w:tab/>
      </w:r>
      <w:r>
        <w:tab/>
      </w:r>
      <w:r>
        <w:tab/>
      </w:r>
      <w:r>
        <w:tab/>
      </w:r>
      <w:r>
        <w:tab/>
      </w:r>
      <w:r>
        <w:tab/>
      </w:r>
      <w:r>
        <w:tab/>
      </w:r>
      <w:r>
        <w:tab/>
      </w:r>
      <w:r>
        <w:tab/>
      </w:r>
      <w:r>
        <w:tab/>
      </w:r>
      <w:r>
        <w:tab/>
      </w:r>
      <w:r>
        <w:tab/>
      </w:r>
      <w:r>
        <w:tab/>
      </w:r>
      <w:r>
        <w:tab/>
      </w:r>
      <w:r>
        <w:tab/>
        <w:t>CAFGU PERSONEL</w:t>
      </w:r>
    </w:p>
    <w:p w:rsidR="00954B0F" w:rsidRDefault="00954B0F" w:rsidP="0098175A">
      <w:pPr>
        <w:pStyle w:val="NoSpacing"/>
      </w:pPr>
      <w:r>
        <w:tab/>
      </w:r>
      <w:r>
        <w:tab/>
      </w:r>
      <w:r>
        <w:tab/>
      </w:r>
      <w:r>
        <w:tab/>
      </w:r>
      <w:r>
        <w:tab/>
      </w:r>
      <w:r>
        <w:tab/>
      </w:r>
      <w:r>
        <w:tab/>
      </w:r>
      <w:r>
        <w:tab/>
      </w:r>
      <w:r>
        <w:tab/>
      </w:r>
      <w:r>
        <w:tab/>
      </w:r>
      <w:r>
        <w:tab/>
      </w:r>
      <w:r>
        <w:tab/>
      </w:r>
      <w:r>
        <w:tab/>
      </w:r>
      <w:r>
        <w:tab/>
      </w:r>
      <w:r>
        <w:tab/>
      </w:r>
      <w:r>
        <w:tab/>
      </w:r>
      <w:r>
        <w:tab/>
        <w:t>MSWD &amp; RHU PERSONEL</w:t>
      </w:r>
    </w:p>
    <w:p w:rsidR="00954B0F" w:rsidRDefault="00954B0F" w:rsidP="0098175A">
      <w:pPr>
        <w:pStyle w:val="NoSpacing"/>
      </w:pPr>
      <w:r>
        <w:tab/>
      </w:r>
      <w:r>
        <w:tab/>
      </w:r>
      <w:r>
        <w:tab/>
      </w:r>
      <w:r>
        <w:tab/>
      </w:r>
      <w:r>
        <w:tab/>
      </w:r>
      <w:r>
        <w:tab/>
      </w:r>
      <w:r>
        <w:tab/>
      </w:r>
      <w:r>
        <w:tab/>
      </w:r>
      <w:r>
        <w:tab/>
      </w:r>
      <w:r>
        <w:tab/>
      </w:r>
      <w:r>
        <w:tab/>
      </w:r>
      <w:r>
        <w:tab/>
      </w:r>
      <w:r>
        <w:tab/>
      </w:r>
      <w:r>
        <w:tab/>
      </w:r>
      <w:r>
        <w:tab/>
      </w:r>
      <w:r>
        <w:tab/>
      </w:r>
      <w:r>
        <w:tab/>
        <w:t>MS. MARJORIE BERNARDO</w:t>
      </w:r>
    </w:p>
    <w:p w:rsidR="00954B0F" w:rsidRDefault="00954B0F" w:rsidP="0098175A">
      <w:pPr>
        <w:pStyle w:val="NoSpacing"/>
      </w:pPr>
      <w:r>
        <w:tab/>
      </w:r>
      <w:r>
        <w:tab/>
      </w:r>
      <w:r>
        <w:tab/>
      </w:r>
      <w:r>
        <w:tab/>
      </w:r>
      <w:r>
        <w:tab/>
      </w:r>
      <w:r>
        <w:tab/>
      </w:r>
      <w:r>
        <w:tab/>
      </w:r>
      <w:r>
        <w:tab/>
      </w:r>
      <w:r>
        <w:tab/>
      </w:r>
      <w:r>
        <w:tab/>
      </w:r>
      <w:r>
        <w:tab/>
      </w:r>
      <w:r>
        <w:tab/>
      </w:r>
      <w:r>
        <w:tab/>
      </w:r>
      <w:r>
        <w:tab/>
      </w:r>
      <w:r>
        <w:tab/>
      </w:r>
      <w:r>
        <w:tab/>
      </w:r>
      <w:r>
        <w:tab/>
        <w:t>MS RELMA PASATIEMPO</w:t>
      </w:r>
    </w:p>
    <w:p w:rsidR="00995494" w:rsidRDefault="00995494" w:rsidP="0098175A">
      <w:pPr>
        <w:pStyle w:val="NoSpacing"/>
      </w:pPr>
      <w:r>
        <w:tab/>
      </w:r>
      <w:r>
        <w:tab/>
      </w:r>
      <w:r>
        <w:tab/>
      </w:r>
      <w:r>
        <w:tab/>
      </w:r>
      <w:r>
        <w:tab/>
      </w:r>
      <w:r>
        <w:tab/>
      </w:r>
      <w:r>
        <w:tab/>
      </w:r>
      <w:r>
        <w:tab/>
      </w:r>
      <w:r>
        <w:tab/>
      </w:r>
      <w:r>
        <w:tab/>
      </w:r>
      <w:r>
        <w:tab/>
      </w:r>
      <w:r>
        <w:tab/>
      </w:r>
      <w:r>
        <w:tab/>
      </w:r>
      <w:r>
        <w:tab/>
      </w:r>
      <w:r>
        <w:tab/>
      </w:r>
      <w:r>
        <w:tab/>
      </w:r>
      <w:r>
        <w:tab/>
        <w:t>MS. ALLEN JOY D. LIABAN</w:t>
      </w:r>
    </w:p>
    <w:p w:rsidR="00954B0F" w:rsidRDefault="00954B0F" w:rsidP="0098175A">
      <w:pPr>
        <w:pStyle w:val="NoSpacing"/>
      </w:pPr>
      <w:r>
        <w:tab/>
      </w:r>
      <w:r>
        <w:tab/>
      </w:r>
      <w:r>
        <w:tab/>
      </w:r>
      <w:r>
        <w:tab/>
      </w:r>
      <w:r>
        <w:tab/>
      </w:r>
      <w:r>
        <w:tab/>
      </w:r>
      <w:r>
        <w:tab/>
      </w:r>
      <w:r>
        <w:tab/>
      </w:r>
      <w:r>
        <w:tab/>
      </w:r>
      <w:r>
        <w:tab/>
      </w:r>
      <w:r>
        <w:tab/>
      </w:r>
      <w:r>
        <w:tab/>
      </w:r>
      <w:r>
        <w:tab/>
      </w:r>
      <w:r>
        <w:tab/>
      </w:r>
      <w:r>
        <w:tab/>
      </w:r>
      <w:r>
        <w:tab/>
      </w:r>
      <w:r>
        <w:tab/>
        <w:t>MR. FELICIANO C. ROSCAL</w:t>
      </w:r>
    </w:p>
    <w:p w:rsidR="00954B0F" w:rsidRDefault="00954B0F" w:rsidP="0098175A">
      <w:pPr>
        <w:pStyle w:val="NoSpacing"/>
      </w:pPr>
      <w:r>
        <w:tab/>
      </w:r>
      <w:r>
        <w:tab/>
      </w:r>
      <w:r>
        <w:tab/>
      </w:r>
      <w:r>
        <w:tab/>
      </w:r>
      <w:r>
        <w:tab/>
      </w:r>
      <w:r>
        <w:tab/>
      </w:r>
      <w:r>
        <w:tab/>
      </w:r>
      <w:r>
        <w:tab/>
      </w:r>
      <w:r>
        <w:tab/>
      </w:r>
      <w:r>
        <w:tab/>
      </w:r>
      <w:r>
        <w:tab/>
      </w:r>
      <w:r>
        <w:tab/>
      </w:r>
      <w:r>
        <w:tab/>
      </w:r>
      <w:r>
        <w:tab/>
      </w:r>
      <w:r>
        <w:tab/>
      </w:r>
      <w:r>
        <w:tab/>
      </w:r>
      <w:r>
        <w:tab/>
        <w:t>MR JOSE MARIE G. MONTECLARO</w:t>
      </w:r>
    </w:p>
    <w:p w:rsidR="00995494" w:rsidRDefault="00995494" w:rsidP="0098175A">
      <w:pPr>
        <w:pStyle w:val="NoSpacing"/>
      </w:pPr>
      <w:r>
        <w:tab/>
      </w:r>
      <w:r>
        <w:tab/>
      </w:r>
      <w:r>
        <w:tab/>
      </w:r>
      <w:r>
        <w:tab/>
      </w:r>
      <w:r>
        <w:tab/>
      </w:r>
      <w:r>
        <w:tab/>
      </w:r>
      <w:r>
        <w:tab/>
      </w:r>
      <w:r>
        <w:tab/>
      </w:r>
      <w:r>
        <w:tab/>
      </w:r>
      <w:r>
        <w:tab/>
      </w:r>
      <w:r>
        <w:tab/>
      </w:r>
      <w:r>
        <w:tab/>
      </w:r>
      <w:r>
        <w:tab/>
      </w:r>
      <w:r>
        <w:tab/>
      </w:r>
      <w:r>
        <w:tab/>
      </w:r>
      <w:r>
        <w:tab/>
      </w:r>
      <w:r>
        <w:tab/>
        <w:t>MR JULIUS A. BONIFE</w:t>
      </w:r>
    </w:p>
    <w:p w:rsidR="00995494" w:rsidRDefault="00995494" w:rsidP="0098175A">
      <w:pPr>
        <w:pStyle w:val="NoSpacing"/>
      </w:pPr>
      <w:r>
        <w:tab/>
      </w:r>
      <w:r>
        <w:tab/>
      </w:r>
      <w:r>
        <w:tab/>
      </w:r>
      <w:r>
        <w:tab/>
      </w:r>
      <w:r>
        <w:tab/>
      </w:r>
      <w:r>
        <w:tab/>
      </w:r>
      <w:r>
        <w:tab/>
      </w:r>
      <w:r>
        <w:tab/>
      </w:r>
      <w:r>
        <w:tab/>
      </w:r>
      <w:r>
        <w:tab/>
      </w:r>
      <w:r>
        <w:tab/>
      </w:r>
      <w:r>
        <w:tab/>
      </w:r>
      <w:r>
        <w:tab/>
      </w:r>
      <w:r>
        <w:tab/>
      </w:r>
      <w:r>
        <w:tab/>
      </w:r>
      <w:r>
        <w:tab/>
      </w:r>
      <w:r>
        <w:tab/>
        <w:t>MR. CHRISTIAN MARTINEZ</w:t>
      </w:r>
    </w:p>
    <w:p w:rsidR="00995494" w:rsidRDefault="00995494" w:rsidP="0098175A">
      <w:pPr>
        <w:pStyle w:val="NoSpacing"/>
      </w:pPr>
      <w:r>
        <w:lastRenderedPageBreak/>
        <w:tab/>
      </w:r>
      <w:r>
        <w:tab/>
      </w:r>
      <w:r>
        <w:tab/>
      </w:r>
      <w:r>
        <w:tab/>
      </w:r>
      <w:r>
        <w:tab/>
      </w:r>
      <w:r>
        <w:tab/>
      </w:r>
      <w:r>
        <w:tab/>
      </w:r>
      <w:r>
        <w:tab/>
      </w:r>
      <w:r>
        <w:tab/>
      </w:r>
      <w:r>
        <w:tab/>
      </w:r>
      <w:r>
        <w:tab/>
      </w:r>
      <w:r>
        <w:tab/>
      </w:r>
      <w:r>
        <w:tab/>
      </w:r>
      <w:r>
        <w:tab/>
      </w:r>
      <w:r>
        <w:tab/>
      </w:r>
      <w:r>
        <w:tab/>
      </w:r>
      <w:r>
        <w:tab/>
        <w:t>MR. JEFREY C. ORGE</w:t>
      </w:r>
    </w:p>
    <w:p w:rsidR="00995494" w:rsidRDefault="00995494" w:rsidP="0098175A">
      <w:pPr>
        <w:pStyle w:val="NoSpacing"/>
      </w:pPr>
      <w:r>
        <w:tab/>
      </w:r>
      <w:r>
        <w:tab/>
      </w:r>
      <w:r>
        <w:tab/>
      </w:r>
      <w:r>
        <w:tab/>
      </w:r>
      <w:r>
        <w:tab/>
      </w:r>
      <w:r>
        <w:tab/>
      </w:r>
      <w:r>
        <w:tab/>
      </w:r>
      <w:r>
        <w:tab/>
      </w:r>
      <w:r>
        <w:tab/>
      </w:r>
      <w:r>
        <w:tab/>
      </w:r>
      <w:r>
        <w:tab/>
      </w:r>
      <w:r>
        <w:tab/>
      </w:r>
      <w:r>
        <w:tab/>
      </w:r>
      <w:r>
        <w:tab/>
      </w:r>
      <w:r>
        <w:tab/>
      </w:r>
      <w:r>
        <w:tab/>
      </w:r>
      <w:r>
        <w:tab/>
        <w:t>MR. MARK ANTHONY PLATA</w:t>
      </w:r>
    </w:p>
    <w:p w:rsidR="00995494" w:rsidRDefault="00995494" w:rsidP="0098175A">
      <w:pPr>
        <w:pStyle w:val="NoSpacing"/>
      </w:pPr>
      <w:r>
        <w:tab/>
      </w:r>
      <w:r>
        <w:tab/>
      </w:r>
      <w:r>
        <w:tab/>
      </w:r>
      <w:r>
        <w:tab/>
      </w:r>
      <w:r>
        <w:tab/>
      </w:r>
      <w:r>
        <w:tab/>
      </w:r>
      <w:r>
        <w:tab/>
      </w:r>
      <w:r>
        <w:tab/>
      </w:r>
      <w:r>
        <w:tab/>
      </w:r>
      <w:r>
        <w:tab/>
      </w:r>
      <w:r>
        <w:tab/>
      </w:r>
      <w:r>
        <w:tab/>
      </w:r>
      <w:r>
        <w:tab/>
      </w:r>
      <w:r>
        <w:tab/>
      </w:r>
      <w:r>
        <w:tab/>
      </w:r>
      <w:r>
        <w:tab/>
      </w:r>
      <w:r>
        <w:tab/>
        <w:t>ALL PUNONG BARANGAYS</w:t>
      </w:r>
    </w:p>
    <w:p w:rsidR="00995494" w:rsidRDefault="00995494" w:rsidP="0098175A">
      <w:pPr>
        <w:pStyle w:val="NoSpacing"/>
      </w:pPr>
      <w:r>
        <w:tab/>
      </w:r>
      <w:r>
        <w:tab/>
      </w:r>
      <w:r>
        <w:tab/>
      </w:r>
      <w:r>
        <w:tab/>
      </w:r>
      <w:r>
        <w:tab/>
      </w:r>
      <w:r>
        <w:tab/>
      </w:r>
      <w:r>
        <w:tab/>
      </w:r>
      <w:r>
        <w:tab/>
      </w:r>
      <w:r>
        <w:tab/>
      </w:r>
      <w:r>
        <w:tab/>
      </w:r>
      <w:r>
        <w:tab/>
      </w:r>
      <w:r>
        <w:tab/>
      </w:r>
      <w:r>
        <w:tab/>
      </w:r>
      <w:r>
        <w:tab/>
      </w:r>
      <w:r>
        <w:tab/>
      </w:r>
      <w:r>
        <w:tab/>
      </w:r>
      <w:r>
        <w:tab/>
        <w:t>ALL BDRRM RESCUE UNITS &amp; BARANGAY TANODS</w:t>
      </w:r>
    </w:p>
    <w:p w:rsidR="00184D7D" w:rsidRDefault="00184D7D" w:rsidP="0098175A">
      <w:pPr>
        <w:pStyle w:val="NoSpacing"/>
      </w:pPr>
    </w:p>
    <w:p w:rsidR="00184D7D" w:rsidRDefault="00184D7D" w:rsidP="0098175A">
      <w:pPr>
        <w:pStyle w:val="NoSpacing"/>
      </w:pPr>
      <w:proofErr w:type="gramStart"/>
      <w:r>
        <w:t>For your information, guidance and strict compliance.</w:t>
      </w:r>
      <w:proofErr w:type="gramEnd"/>
      <w:r>
        <w:t xml:space="preserve"> </w:t>
      </w:r>
    </w:p>
    <w:p w:rsidR="00184D7D" w:rsidRDefault="0098175A" w:rsidP="0098175A">
      <w:pPr>
        <w:pStyle w:val="NoSpacing"/>
      </w:pPr>
      <w:r>
        <w:t>June 7, 2017</w:t>
      </w:r>
    </w:p>
    <w:p w:rsidR="00184D7D" w:rsidRDefault="00184D7D" w:rsidP="0098175A">
      <w:pPr>
        <w:pStyle w:val="NoSpacing"/>
      </w:pPr>
    </w:p>
    <w:p w:rsidR="00184D7D" w:rsidRDefault="00184D7D" w:rsidP="0098175A">
      <w:pPr>
        <w:pStyle w:val="NoSpacing"/>
      </w:pPr>
    </w:p>
    <w:p w:rsidR="00184D7D" w:rsidRPr="00184D7D" w:rsidRDefault="00887E94" w:rsidP="0098175A">
      <w:pPr>
        <w:pStyle w:val="NoSpacing"/>
        <w:jc w:val="right"/>
        <w:rPr>
          <w:b/>
          <w:sz w:val="28"/>
          <w:szCs w:val="28"/>
        </w:rPr>
      </w:pPr>
      <w:r>
        <w:rPr>
          <w:b/>
          <w:sz w:val="28"/>
          <w:szCs w:val="28"/>
        </w:rPr>
        <w:t>ELIZABETH B. OCHOA</w:t>
      </w:r>
    </w:p>
    <w:p w:rsidR="00184D7D" w:rsidRPr="004F7D91" w:rsidRDefault="00184D7D" w:rsidP="0098175A">
      <w:pPr>
        <w:pStyle w:val="NoSpacing"/>
        <w:jc w:val="right"/>
        <w:rPr>
          <w:b/>
          <w:sz w:val="24"/>
          <w:szCs w:val="24"/>
        </w:rPr>
      </w:pPr>
      <w:r>
        <w:tab/>
      </w:r>
      <w:r>
        <w:tab/>
      </w:r>
      <w:r>
        <w:tab/>
      </w:r>
      <w:r>
        <w:tab/>
      </w:r>
      <w:r>
        <w:tab/>
      </w:r>
      <w:r>
        <w:tab/>
      </w:r>
      <w:r>
        <w:tab/>
      </w:r>
      <w:r>
        <w:tab/>
      </w:r>
      <w:r>
        <w:tab/>
      </w:r>
      <w:r>
        <w:tab/>
      </w:r>
      <w:r>
        <w:tab/>
      </w:r>
      <w:r>
        <w:tab/>
      </w:r>
      <w:r w:rsidR="004F7D91">
        <w:rPr>
          <w:b/>
          <w:sz w:val="24"/>
          <w:szCs w:val="24"/>
        </w:rPr>
        <w:t>Municipal M</w:t>
      </w:r>
      <w:r w:rsidRPr="004F7D91">
        <w:rPr>
          <w:b/>
          <w:sz w:val="24"/>
          <w:szCs w:val="24"/>
        </w:rPr>
        <w:t>ayor</w:t>
      </w:r>
    </w:p>
    <w:p w:rsidR="00184D7D" w:rsidRDefault="00184D7D" w:rsidP="00601BF6"/>
    <w:p w:rsidR="00995494" w:rsidRDefault="00995494" w:rsidP="00601BF6"/>
    <w:p w:rsidR="00995494" w:rsidRDefault="00995494" w:rsidP="00601BF6">
      <w:r>
        <w:tab/>
      </w:r>
      <w:r>
        <w:tab/>
      </w:r>
      <w:r>
        <w:tab/>
      </w:r>
      <w:r>
        <w:tab/>
      </w:r>
      <w:r>
        <w:tab/>
      </w:r>
      <w:r>
        <w:tab/>
      </w:r>
      <w:r>
        <w:tab/>
      </w:r>
      <w:r>
        <w:tab/>
      </w:r>
      <w:r>
        <w:tab/>
      </w:r>
      <w:r>
        <w:tab/>
      </w:r>
      <w:r>
        <w:tab/>
      </w:r>
      <w:r>
        <w:tab/>
      </w:r>
      <w:r>
        <w:tab/>
      </w:r>
      <w:bookmarkEnd w:id="0"/>
      <w:r>
        <w:tab/>
      </w:r>
      <w:r>
        <w:tab/>
      </w:r>
      <w:r>
        <w:tab/>
      </w:r>
      <w:r>
        <w:tab/>
      </w:r>
    </w:p>
    <w:p w:rsidR="00995494" w:rsidRDefault="00995494" w:rsidP="00601BF6">
      <w:r>
        <w:tab/>
      </w:r>
      <w:r>
        <w:tab/>
      </w:r>
      <w:r>
        <w:tab/>
      </w:r>
      <w:r>
        <w:tab/>
      </w:r>
      <w:r>
        <w:tab/>
      </w:r>
      <w:r>
        <w:tab/>
      </w:r>
      <w:r>
        <w:tab/>
      </w:r>
      <w:r>
        <w:tab/>
      </w:r>
      <w:r>
        <w:tab/>
      </w:r>
      <w:r>
        <w:tab/>
      </w:r>
      <w:r>
        <w:tab/>
      </w:r>
      <w:r>
        <w:tab/>
      </w:r>
      <w:r>
        <w:tab/>
      </w:r>
      <w:r>
        <w:tab/>
      </w:r>
      <w:r>
        <w:tab/>
      </w:r>
      <w:r>
        <w:tab/>
      </w:r>
      <w:r>
        <w:tab/>
      </w:r>
    </w:p>
    <w:p w:rsidR="00954B0F" w:rsidRDefault="00954B0F" w:rsidP="00601BF6">
      <w:r>
        <w:tab/>
      </w:r>
      <w:r>
        <w:tab/>
      </w:r>
      <w:r>
        <w:tab/>
      </w:r>
      <w:r>
        <w:tab/>
      </w:r>
      <w:r>
        <w:tab/>
      </w:r>
      <w:r>
        <w:tab/>
      </w:r>
      <w:r>
        <w:tab/>
      </w:r>
      <w:r>
        <w:tab/>
      </w:r>
      <w:r>
        <w:tab/>
      </w:r>
      <w:r>
        <w:tab/>
      </w:r>
      <w:r>
        <w:tab/>
      </w:r>
      <w:r>
        <w:tab/>
      </w:r>
      <w:r>
        <w:tab/>
      </w:r>
      <w:r>
        <w:tab/>
      </w:r>
      <w:r>
        <w:tab/>
      </w:r>
      <w:r>
        <w:tab/>
      </w:r>
      <w:r>
        <w:tab/>
      </w:r>
    </w:p>
    <w:p w:rsidR="00954B0F" w:rsidRDefault="00954B0F" w:rsidP="00601BF6">
      <w:r>
        <w:tab/>
      </w:r>
      <w:r>
        <w:tab/>
      </w:r>
      <w:r>
        <w:tab/>
      </w:r>
      <w:r>
        <w:tab/>
      </w:r>
      <w:r>
        <w:tab/>
      </w:r>
      <w:r>
        <w:tab/>
      </w:r>
      <w:r>
        <w:tab/>
      </w:r>
      <w:r>
        <w:tab/>
      </w:r>
      <w:r>
        <w:tab/>
      </w:r>
      <w:r>
        <w:tab/>
      </w:r>
      <w:r>
        <w:tab/>
      </w:r>
      <w:r>
        <w:tab/>
      </w:r>
      <w:r>
        <w:tab/>
      </w:r>
      <w:r>
        <w:tab/>
      </w:r>
      <w:r>
        <w:tab/>
      </w:r>
      <w:r>
        <w:tab/>
      </w:r>
      <w:r>
        <w:tab/>
      </w:r>
    </w:p>
    <w:p w:rsidR="00954B0F" w:rsidRDefault="00954B0F" w:rsidP="00601BF6"/>
    <w:p w:rsidR="004F180E" w:rsidRPr="00276194" w:rsidRDefault="004F180E" w:rsidP="00601BF6">
      <w:r>
        <w:tab/>
      </w:r>
      <w:r>
        <w:tab/>
      </w:r>
      <w:r>
        <w:tab/>
      </w:r>
      <w:r>
        <w:tab/>
      </w:r>
      <w:r>
        <w:tab/>
      </w:r>
      <w:r>
        <w:tab/>
      </w:r>
      <w:r>
        <w:tab/>
      </w:r>
      <w:r>
        <w:tab/>
      </w:r>
      <w:r>
        <w:tab/>
      </w:r>
      <w:r>
        <w:tab/>
      </w:r>
      <w:r>
        <w:tab/>
      </w:r>
      <w:r>
        <w:tab/>
      </w:r>
      <w:r>
        <w:tab/>
      </w:r>
      <w:r>
        <w:tab/>
      </w:r>
      <w:r>
        <w:tab/>
      </w:r>
      <w:r>
        <w:tab/>
      </w:r>
      <w:r>
        <w:tab/>
      </w:r>
    </w:p>
    <w:sectPr w:rsidR="004F180E" w:rsidRPr="00276194" w:rsidSect="005B20F2">
      <w:headerReference w:type="default" r:id="rId9"/>
      <w:footerReference w:type="default" r:id="rId10"/>
      <w:pgSz w:w="12240" w:h="18720" w:code="5"/>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8D" w:rsidRDefault="0099138D" w:rsidP="00235529">
      <w:pPr>
        <w:spacing w:after="0" w:line="240" w:lineRule="auto"/>
      </w:pPr>
      <w:r>
        <w:separator/>
      </w:r>
    </w:p>
  </w:endnote>
  <w:endnote w:type="continuationSeparator" w:id="0">
    <w:p w:rsidR="0099138D" w:rsidRDefault="0099138D" w:rsidP="0023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382013"/>
      <w:docPartObj>
        <w:docPartGallery w:val="Page Numbers (Bottom of Page)"/>
        <w:docPartUnique/>
      </w:docPartObj>
    </w:sdtPr>
    <w:sdtEndPr>
      <w:rPr>
        <w:noProof/>
      </w:rPr>
    </w:sdtEndPr>
    <w:sdtContent>
      <w:p w:rsidR="00887E94" w:rsidRDefault="00887E94">
        <w:pPr>
          <w:pStyle w:val="Footer"/>
          <w:jc w:val="center"/>
        </w:pPr>
        <w:r>
          <w:fldChar w:fldCharType="begin"/>
        </w:r>
        <w:r>
          <w:instrText xml:space="preserve"> PAGE   \* MERGEFORMAT </w:instrText>
        </w:r>
        <w:r>
          <w:fldChar w:fldCharType="separate"/>
        </w:r>
        <w:r w:rsidR="007C082B">
          <w:rPr>
            <w:noProof/>
          </w:rPr>
          <w:t>49</w:t>
        </w:r>
        <w:r>
          <w:rPr>
            <w:noProof/>
          </w:rPr>
          <w:fldChar w:fldCharType="end"/>
        </w:r>
      </w:p>
    </w:sdtContent>
  </w:sdt>
  <w:p w:rsidR="00887E94" w:rsidRDefault="00887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8D" w:rsidRDefault="0099138D" w:rsidP="00235529">
      <w:pPr>
        <w:spacing w:after="0" w:line="240" w:lineRule="auto"/>
      </w:pPr>
      <w:r>
        <w:separator/>
      </w:r>
    </w:p>
  </w:footnote>
  <w:footnote w:type="continuationSeparator" w:id="0">
    <w:p w:rsidR="0099138D" w:rsidRDefault="0099138D" w:rsidP="00235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94" w:rsidRDefault="00887E94">
    <w:pPr>
      <w:pStyle w:val="Header"/>
    </w:pPr>
    <w:r w:rsidRPr="003B0BAD">
      <w:rPr>
        <w:noProof/>
        <w:lang w:val="en-US"/>
      </w:rPr>
      <mc:AlternateContent>
        <mc:Choice Requires="wps">
          <w:drawing>
            <wp:anchor distT="0" distB="0" distL="118745" distR="118745" simplePos="0" relativeHeight="251659264" behindDoc="1" locked="0" layoutInCell="1" allowOverlap="0" wp14:anchorId="6DBDC392" wp14:editId="2404B326">
              <wp:simplePos x="0" y="0"/>
              <wp:positionH relativeFrom="margin">
                <wp:align>center</wp:align>
              </wp:positionH>
              <mc:AlternateContent>
                <mc:Choice Requires="wp14">
                  <wp:positionV relativeFrom="page">
                    <wp14:pctPosVOffset>4500</wp14:pctPosVOffset>
                  </wp:positionV>
                </mc:Choice>
                <mc:Fallback>
                  <wp:positionV relativeFrom="page">
                    <wp:posOffset>534670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87E94" w:rsidRDefault="00887E94" w:rsidP="003B0BAD">
                              <w:pPr>
                                <w:pStyle w:val="Header"/>
                                <w:tabs>
                                  <w:tab w:val="clear" w:pos="4680"/>
                                  <w:tab w:val="clear" w:pos="9360"/>
                                </w:tabs>
                                <w:jc w:val="right"/>
                                <w:rPr>
                                  <w:caps/>
                                  <w:color w:val="FFFFFF" w:themeColor="background1"/>
                                </w:rPr>
                              </w:pPr>
                              <w:r>
                                <w:rPr>
                                  <w:i/>
                                  <w:caps/>
                                  <w:color w:val="FFFFFF" w:themeColor="background1"/>
                                </w:rPr>
                                <w:t>Six year comprehensive development plan / 2017 - 2022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5="http://schemas.microsoft.com/office/word/2012/wordml">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93871" w:rsidRDefault="00693871" w:rsidP="003B0BAD">
                        <w:pPr>
                          <w:pStyle w:val="Header"/>
                          <w:tabs>
                            <w:tab w:val="clear" w:pos="4680"/>
                            <w:tab w:val="clear" w:pos="9360"/>
                          </w:tabs>
                          <w:jc w:val="right"/>
                          <w:rPr>
                            <w:caps/>
                            <w:color w:val="FFFFFF" w:themeColor="background1"/>
                          </w:rPr>
                        </w:pPr>
                        <w:r>
                          <w:rPr>
                            <w:i/>
                            <w:caps/>
                            <w:color w:val="FFFFFF" w:themeColor="background1"/>
                          </w:rPr>
                          <w:t>Six year comprehensive development plan / 2017 - 2022</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12E3"/>
    <w:multiLevelType w:val="hybridMultilevel"/>
    <w:tmpl w:val="67B05AD4"/>
    <w:lvl w:ilvl="0" w:tplc="1422D54C">
      <w:start w:val="2"/>
      <w:numFmt w:val="upperLetter"/>
      <w:lvlText w:val="%1."/>
      <w:lvlJc w:val="left"/>
      <w:pPr>
        <w:ind w:left="1440" w:hanging="360"/>
      </w:pPr>
      <w:rPr>
        <w:rFonts w:hint="default"/>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68C66E0"/>
    <w:multiLevelType w:val="hybridMultilevel"/>
    <w:tmpl w:val="DCBA62D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D436B2F"/>
    <w:multiLevelType w:val="hybridMultilevel"/>
    <w:tmpl w:val="9DEE2B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E1440BF"/>
    <w:multiLevelType w:val="hybridMultilevel"/>
    <w:tmpl w:val="52588224"/>
    <w:lvl w:ilvl="0" w:tplc="4D7AD90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nsid w:val="11E81CB9"/>
    <w:multiLevelType w:val="hybridMultilevel"/>
    <w:tmpl w:val="BD00527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12EE7B0A"/>
    <w:multiLevelType w:val="hybridMultilevel"/>
    <w:tmpl w:val="A62A0C2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14C46AC3"/>
    <w:multiLevelType w:val="hybridMultilevel"/>
    <w:tmpl w:val="ED94FFAA"/>
    <w:lvl w:ilvl="0" w:tplc="16C2810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nsid w:val="15603AA8"/>
    <w:multiLevelType w:val="hybridMultilevel"/>
    <w:tmpl w:val="6E96E888"/>
    <w:lvl w:ilvl="0" w:tplc="49383F00">
      <w:start w:val="1"/>
      <w:numFmt w:val="decimal"/>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8">
    <w:nsid w:val="1800785A"/>
    <w:multiLevelType w:val="hybridMultilevel"/>
    <w:tmpl w:val="0A98AB9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8BC0C7C"/>
    <w:multiLevelType w:val="hybridMultilevel"/>
    <w:tmpl w:val="9A7E53E8"/>
    <w:lvl w:ilvl="0" w:tplc="474ECBA8">
      <w:start w:val="1"/>
      <w:numFmt w:val="decimal"/>
      <w:lvlText w:val="%1."/>
      <w:lvlJc w:val="left"/>
      <w:pPr>
        <w:ind w:left="1530" w:hanging="360"/>
      </w:pPr>
      <w:rPr>
        <w:rFonts w:hint="default"/>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10">
    <w:nsid w:val="1A7D733A"/>
    <w:multiLevelType w:val="hybridMultilevel"/>
    <w:tmpl w:val="71F08D8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1">
    <w:nsid w:val="1F135E68"/>
    <w:multiLevelType w:val="hybridMultilevel"/>
    <w:tmpl w:val="D7F095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20830BF5"/>
    <w:multiLevelType w:val="hybridMultilevel"/>
    <w:tmpl w:val="D2629BC0"/>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226D62F1"/>
    <w:multiLevelType w:val="hybridMultilevel"/>
    <w:tmpl w:val="D5F4ADA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23EF5338"/>
    <w:multiLevelType w:val="hybridMultilevel"/>
    <w:tmpl w:val="95102218"/>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5">
    <w:nsid w:val="24B03AAC"/>
    <w:multiLevelType w:val="hybridMultilevel"/>
    <w:tmpl w:val="6E60E846"/>
    <w:lvl w:ilvl="0" w:tplc="3DE61A7C">
      <w:start w:val="1"/>
      <w:numFmt w:val="decimal"/>
      <w:lvlText w:val="%1."/>
      <w:lvlJc w:val="left"/>
      <w:pPr>
        <w:ind w:left="1980" w:hanging="36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6">
    <w:nsid w:val="28C13D91"/>
    <w:multiLevelType w:val="hybridMultilevel"/>
    <w:tmpl w:val="8E363CEE"/>
    <w:lvl w:ilvl="0" w:tplc="BB009222">
      <w:start w:val="1"/>
      <w:numFmt w:val="decimal"/>
      <w:lvlText w:val="%1."/>
      <w:lvlJc w:val="left"/>
      <w:pPr>
        <w:ind w:left="1530" w:hanging="360"/>
      </w:pPr>
      <w:rPr>
        <w:rFonts w:hint="default"/>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17">
    <w:nsid w:val="29AE30CB"/>
    <w:multiLevelType w:val="hybridMultilevel"/>
    <w:tmpl w:val="B71AFBB8"/>
    <w:lvl w:ilvl="0" w:tplc="0D70CA84">
      <w:start w:val="1"/>
      <w:numFmt w:val="decimal"/>
      <w:lvlText w:val="%1."/>
      <w:lvlJc w:val="left"/>
      <w:pPr>
        <w:ind w:left="1530" w:hanging="360"/>
      </w:pPr>
      <w:rPr>
        <w:rFonts w:hint="default"/>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18">
    <w:nsid w:val="2C6C665E"/>
    <w:multiLevelType w:val="hybridMultilevel"/>
    <w:tmpl w:val="878680EA"/>
    <w:lvl w:ilvl="0" w:tplc="EF183124">
      <w:start w:val="1"/>
      <w:numFmt w:val="bullet"/>
      <w:lvlText w:val=""/>
      <w:lvlJc w:val="left"/>
      <w:pPr>
        <w:ind w:left="720" w:hanging="360"/>
      </w:pPr>
      <w:rPr>
        <w:rFonts w:ascii="Wingdings" w:hAnsi="Wingding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2CA61246"/>
    <w:multiLevelType w:val="hybridMultilevel"/>
    <w:tmpl w:val="5E7A0A7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nsid w:val="2CC422B5"/>
    <w:multiLevelType w:val="hybridMultilevel"/>
    <w:tmpl w:val="923812CA"/>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21">
    <w:nsid w:val="2EC57523"/>
    <w:multiLevelType w:val="hybridMultilevel"/>
    <w:tmpl w:val="5F3CD626"/>
    <w:lvl w:ilvl="0" w:tplc="EE2220D8">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2FDA6F74"/>
    <w:multiLevelType w:val="hybridMultilevel"/>
    <w:tmpl w:val="E3C2053A"/>
    <w:lvl w:ilvl="0" w:tplc="0D8AC43C">
      <w:start w:val="1"/>
      <w:numFmt w:val="decimal"/>
      <w:lvlText w:val="%1."/>
      <w:lvlJc w:val="left"/>
      <w:pPr>
        <w:ind w:left="1530" w:hanging="360"/>
      </w:pPr>
      <w:rPr>
        <w:rFonts w:hint="default"/>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23">
    <w:nsid w:val="2FDE1B5B"/>
    <w:multiLevelType w:val="hybridMultilevel"/>
    <w:tmpl w:val="4292688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nsid w:val="33BC6CA2"/>
    <w:multiLevelType w:val="hybridMultilevel"/>
    <w:tmpl w:val="AA0AB784"/>
    <w:lvl w:ilvl="0" w:tplc="6A64FEE2">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5">
    <w:nsid w:val="381C5AE1"/>
    <w:multiLevelType w:val="hybridMultilevel"/>
    <w:tmpl w:val="DC925E42"/>
    <w:lvl w:ilvl="0" w:tplc="41A85A8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nsid w:val="38D864FE"/>
    <w:multiLevelType w:val="hybridMultilevel"/>
    <w:tmpl w:val="AD447D36"/>
    <w:lvl w:ilvl="0" w:tplc="AC7E120C">
      <w:start w:val="1"/>
      <w:numFmt w:val="upp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7">
    <w:nsid w:val="38EB3FEC"/>
    <w:multiLevelType w:val="hybridMultilevel"/>
    <w:tmpl w:val="03DC7662"/>
    <w:lvl w:ilvl="0" w:tplc="3409000B">
      <w:start w:val="1"/>
      <w:numFmt w:val="bullet"/>
      <w:lvlText w:val=""/>
      <w:lvlJc w:val="left"/>
      <w:pPr>
        <w:ind w:left="1057" w:hanging="360"/>
      </w:pPr>
      <w:rPr>
        <w:rFonts w:ascii="Wingdings" w:hAnsi="Wingdings" w:hint="default"/>
      </w:rPr>
    </w:lvl>
    <w:lvl w:ilvl="1" w:tplc="34090003" w:tentative="1">
      <w:start w:val="1"/>
      <w:numFmt w:val="bullet"/>
      <w:lvlText w:val="o"/>
      <w:lvlJc w:val="left"/>
      <w:pPr>
        <w:ind w:left="1777" w:hanging="360"/>
      </w:pPr>
      <w:rPr>
        <w:rFonts w:ascii="Courier New" w:hAnsi="Courier New" w:cs="Courier New" w:hint="default"/>
      </w:rPr>
    </w:lvl>
    <w:lvl w:ilvl="2" w:tplc="34090005" w:tentative="1">
      <w:start w:val="1"/>
      <w:numFmt w:val="bullet"/>
      <w:lvlText w:val=""/>
      <w:lvlJc w:val="left"/>
      <w:pPr>
        <w:ind w:left="2497" w:hanging="360"/>
      </w:pPr>
      <w:rPr>
        <w:rFonts w:ascii="Wingdings" w:hAnsi="Wingdings" w:hint="default"/>
      </w:rPr>
    </w:lvl>
    <w:lvl w:ilvl="3" w:tplc="34090001" w:tentative="1">
      <w:start w:val="1"/>
      <w:numFmt w:val="bullet"/>
      <w:lvlText w:val=""/>
      <w:lvlJc w:val="left"/>
      <w:pPr>
        <w:ind w:left="3217" w:hanging="360"/>
      </w:pPr>
      <w:rPr>
        <w:rFonts w:ascii="Symbol" w:hAnsi="Symbol" w:hint="default"/>
      </w:rPr>
    </w:lvl>
    <w:lvl w:ilvl="4" w:tplc="34090003" w:tentative="1">
      <w:start w:val="1"/>
      <w:numFmt w:val="bullet"/>
      <w:lvlText w:val="o"/>
      <w:lvlJc w:val="left"/>
      <w:pPr>
        <w:ind w:left="3937" w:hanging="360"/>
      </w:pPr>
      <w:rPr>
        <w:rFonts w:ascii="Courier New" w:hAnsi="Courier New" w:cs="Courier New" w:hint="default"/>
      </w:rPr>
    </w:lvl>
    <w:lvl w:ilvl="5" w:tplc="34090005" w:tentative="1">
      <w:start w:val="1"/>
      <w:numFmt w:val="bullet"/>
      <w:lvlText w:val=""/>
      <w:lvlJc w:val="left"/>
      <w:pPr>
        <w:ind w:left="4657" w:hanging="360"/>
      </w:pPr>
      <w:rPr>
        <w:rFonts w:ascii="Wingdings" w:hAnsi="Wingdings" w:hint="default"/>
      </w:rPr>
    </w:lvl>
    <w:lvl w:ilvl="6" w:tplc="34090001" w:tentative="1">
      <w:start w:val="1"/>
      <w:numFmt w:val="bullet"/>
      <w:lvlText w:val=""/>
      <w:lvlJc w:val="left"/>
      <w:pPr>
        <w:ind w:left="5377" w:hanging="360"/>
      </w:pPr>
      <w:rPr>
        <w:rFonts w:ascii="Symbol" w:hAnsi="Symbol" w:hint="default"/>
      </w:rPr>
    </w:lvl>
    <w:lvl w:ilvl="7" w:tplc="34090003" w:tentative="1">
      <w:start w:val="1"/>
      <w:numFmt w:val="bullet"/>
      <w:lvlText w:val="o"/>
      <w:lvlJc w:val="left"/>
      <w:pPr>
        <w:ind w:left="6097" w:hanging="360"/>
      </w:pPr>
      <w:rPr>
        <w:rFonts w:ascii="Courier New" w:hAnsi="Courier New" w:cs="Courier New" w:hint="default"/>
      </w:rPr>
    </w:lvl>
    <w:lvl w:ilvl="8" w:tplc="34090005" w:tentative="1">
      <w:start w:val="1"/>
      <w:numFmt w:val="bullet"/>
      <w:lvlText w:val=""/>
      <w:lvlJc w:val="left"/>
      <w:pPr>
        <w:ind w:left="6817" w:hanging="360"/>
      </w:pPr>
      <w:rPr>
        <w:rFonts w:ascii="Wingdings" w:hAnsi="Wingdings" w:hint="default"/>
      </w:rPr>
    </w:lvl>
  </w:abstractNum>
  <w:abstractNum w:abstractNumId="28">
    <w:nsid w:val="397D1E6B"/>
    <w:multiLevelType w:val="hybridMultilevel"/>
    <w:tmpl w:val="46C2FE5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nsid w:val="3A424802"/>
    <w:multiLevelType w:val="hybridMultilevel"/>
    <w:tmpl w:val="C9A8C67A"/>
    <w:lvl w:ilvl="0" w:tplc="460CAEB4">
      <w:start w:val="1"/>
      <w:numFmt w:val="decimal"/>
      <w:lvlText w:val="%1."/>
      <w:lvlJc w:val="left"/>
      <w:pPr>
        <w:ind w:left="1530" w:hanging="360"/>
      </w:pPr>
      <w:rPr>
        <w:rFonts w:hint="default"/>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30">
    <w:nsid w:val="3C694BB1"/>
    <w:multiLevelType w:val="hybridMultilevel"/>
    <w:tmpl w:val="E33AE996"/>
    <w:lvl w:ilvl="0" w:tplc="223C9BE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nsid w:val="3F5A13B5"/>
    <w:multiLevelType w:val="hybridMultilevel"/>
    <w:tmpl w:val="1354DE90"/>
    <w:lvl w:ilvl="0" w:tplc="34090001">
      <w:start w:val="1"/>
      <w:numFmt w:val="bullet"/>
      <w:lvlText w:val=""/>
      <w:lvlJc w:val="left"/>
      <w:pPr>
        <w:ind w:left="2211" w:hanging="360"/>
      </w:pPr>
      <w:rPr>
        <w:rFonts w:ascii="Symbol" w:hAnsi="Symbol" w:hint="default"/>
      </w:rPr>
    </w:lvl>
    <w:lvl w:ilvl="1" w:tplc="34090003" w:tentative="1">
      <w:start w:val="1"/>
      <w:numFmt w:val="bullet"/>
      <w:lvlText w:val="o"/>
      <w:lvlJc w:val="left"/>
      <w:pPr>
        <w:ind w:left="2931" w:hanging="360"/>
      </w:pPr>
      <w:rPr>
        <w:rFonts w:ascii="Courier New" w:hAnsi="Courier New" w:cs="Courier New" w:hint="default"/>
      </w:rPr>
    </w:lvl>
    <w:lvl w:ilvl="2" w:tplc="34090005" w:tentative="1">
      <w:start w:val="1"/>
      <w:numFmt w:val="bullet"/>
      <w:lvlText w:val=""/>
      <w:lvlJc w:val="left"/>
      <w:pPr>
        <w:ind w:left="3651" w:hanging="360"/>
      </w:pPr>
      <w:rPr>
        <w:rFonts w:ascii="Wingdings" w:hAnsi="Wingdings" w:hint="default"/>
      </w:rPr>
    </w:lvl>
    <w:lvl w:ilvl="3" w:tplc="34090001" w:tentative="1">
      <w:start w:val="1"/>
      <w:numFmt w:val="bullet"/>
      <w:lvlText w:val=""/>
      <w:lvlJc w:val="left"/>
      <w:pPr>
        <w:ind w:left="4371" w:hanging="360"/>
      </w:pPr>
      <w:rPr>
        <w:rFonts w:ascii="Symbol" w:hAnsi="Symbol" w:hint="default"/>
      </w:rPr>
    </w:lvl>
    <w:lvl w:ilvl="4" w:tplc="34090003" w:tentative="1">
      <w:start w:val="1"/>
      <w:numFmt w:val="bullet"/>
      <w:lvlText w:val="o"/>
      <w:lvlJc w:val="left"/>
      <w:pPr>
        <w:ind w:left="5091" w:hanging="360"/>
      </w:pPr>
      <w:rPr>
        <w:rFonts w:ascii="Courier New" w:hAnsi="Courier New" w:cs="Courier New" w:hint="default"/>
      </w:rPr>
    </w:lvl>
    <w:lvl w:ilvl="5" w:tplc="34090005" w:tentative="1">
      <w:start w:val="1"/>
      <w:numFmt w:val="bullet"/>
      <w:lvlText w:val=""/>
      <w:lvlJc w:val="left"/>
      <w:pPr>
        <w:ind w:left="5811" w:hanging="360"/>
      </w:pPr>
      <w:rPr>
        <w:rFonts w:ascii="Wingdings" w:hAnsi="Wingdings" w:hint="default"/>
      </w:rPr>
    </w:lvl>
    <w:lvl w:ilvl="6" w:tplc="34090001" w:tentative="1">
      <w:start w:val="1"/>
      <w:numFmt w:val="bullet"/>
      <w:lvlText w:val=""/>
      <w:lvlJc w:val="left"/>
      <w:pPr>
        <w:ind w:left="6531" w:hanging="360"/>
      </w:pPr>
      <w:rPr>
        <w:rFonts w:ascii="Symbol" w:hAnsi="Symbol" w:hint="default"/>
      </w:rPr>
    </w:lvl>
    <w:lvl w:ilvl="7" w:tplc="34090003" w:tentative="1">
      <w:start w:val="1"/>
      <w:numFmt w:val="bullet"/>
      <w:lvlText w:val="o"/>
      <w:lvlJc w:val="left"/>
      <w:pPr>
        <w:ind w:left="7251" w:hanging="360"/>
      </w:pPr>
      <w:rPr>
        <w:rFonts w:ascii="Courier New" w:hAnsi="Courier New" w:cs="Courier New" w:hint="default"/>
      </w:rPr>
    </w:lvl>
    <w:lvl w:ilvl="8" w:tplc="34090005" w:tentative="1">
      <w:start w:val="1"/>
      <w:numFmt w:val="bullet"/>
      <w:lvlText w:val=""/>
      <w:lvlJc w:val="left"/>
      <w:pPr>
        <w:ind w:left="7971" w:hanging="360"/>
      </w:pPr>
      <w:rPr>
        <w:rFonts w:ascii="Wingdings" w:hAnsi="Wingdings" w:hint="default"/>
      </w:rPr>
    </w:lvl>
  </w:abstractNum>
  <w:abstractNum w:abstractNumId="32">
    <w:nsid w:val="3FE622DD"/>
    <w:multiLevelType w:val="hybridMultilevel"/>
    <w:tmpl w:val="0F3028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445C447A"/>
    <w:multiLevelType w:val="hybridMultilevel"/>
    <w:tmpl w:val="7F14C558"/>
    <w:lvl w:ilvl="0" w:tplc="88A48E3E">
      <w:start w:val="1"/>
      <w:numFmt w:val="decimal"/>
      <w:lvlText w:val="%1."/>
      <w:lvlJc w:val="left"/>
      <w:pPr>
        <w:ind w:left="1530" w:hanging="360"/>
      </w:pPr>
      <w:rPr>
        <w:rFonts w:hint="default"/>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34">
    <w:nsid w:val="44FA7550"/>
    <w:multiLevelType w:val="hybridMultilevel"/>
    <w:tmpl w:val="747C537A"/>
    <w:lvl w:ilvl="0" w:tplc="01EE6A54">
      <w:start w:val="1"/>
      <w:numFmt w:val="decimal"/>
      <w:lvlText w:val="%1."/>
      <w:lvlJc w:val="left"/>
      <w:pPr>
        <w:ind w:left="1530" w:hanging="360"/>
      </w:pPr>
      <w:rPr>
        <w:rFonts w:hint="default"/>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35">
    <w:nsid w:val="4D916EA4"/>
    <w:multiLevelType w:val="hybridMultilevel"/>
    <w:tmpl w:val="BF92D5C6"/>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36">
    <w:nsid w:val="4FBF074E"/>
    <w:multiLevelType w:val="hybridMultilevel"/>
    <w:tmpl w:val="D68AEF80"/>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37">
    <w:nsid w:val="500175C7"/>
    <w:multiLevelType w:val="hybridMultilevel"/>
    <w:tmpl w:val="5CEC493E"/>
    <w:lvl w:ilvl="0" w:tplc="AE08170A">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38">
    <w:nsid w:val="50034BA0"/>
    <w:multiLevelType w:val="hybridMultilevel"/>
    <w:tmpl w:val="D41A8FD8"/>
    <w:lvl w:ilvl="0" w:tplc="CE6A781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9">
    <w:nsid w:val="500F0288"/>
    <w:multiLevelType w:val="hybridMultilevel"/>
    <w:tmpl w:val="8B8CEC40"/>
    <w:lvl w:ilvl="0" w:tplc="5A70D4EA">
      <w:start w:val="1"/>
      <w:numFmt w:val="decimal"/>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40">
    <w:nsid w:val="52584D97"/>
    <w:multiLevelType w:val="hybridMultilevel"/>
    <w:tmpl w:val="A30EECA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nsid w:val="573C5CB7"/>
    <w:multiLevelType w:val="hybridMultilevel"/>
    <w:tmpl w:val="3E6E4C8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nsid w:val="581D21E6"/>
    <w:multiLevelType w:val="hybridMultilevel"/>
    <w:tmpl w:val="3A788946"/>
    <w:lvl w:ilvl="0" w:tplc="67F8190C">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3">
    <w:nsid w:val="6E1F705E"/>
    <w:multiLevelType w:val="hybridMultilevel"/>
    <w:tmpl w:val="C088986A"/>
    <w:lvl w:ilvl="0" w:tplc="346A493A">
      <w:start w:val="1"/>
      <w:numFmt w:val="decimal"/>
      <w:lvlText w:val="%1."/>
      <w:lvlJc w:val="left"/>
      <w:pPr>
        <w:ind w:left="2520" w:hanging="360"/>
      </w:pPr>
      <w:rPr>
        <w:rFonts w:hint="default"/>
      </w:rPr>
    </w:lvl>
    <w:lvl w:ilvl="1" w:tplc="34090019">
      <w:start w:val="1"/>
      <w:numFmt w:val="lowerLetter"/>
      <w:lvlText w:val="%2."/>
      <w:lvlJc w:val="left"/>
      <w:pPr>
        <w:ind w:left="3240" w:hanging="360"/>
      </w:pPr>
    </w:lvl>
    <w:lvl w:ilvl="2" w:tplc="C81EA834">
      <w:start w:val="1"/>
      <w:numFmt w:val="upperLetter"/>
      <w:lvlText w:val="%3."/>
      <w:lvlJc w:val="left"/>
      <w:pPr>
        <w:ind w:left="4140" w:hanging="360"/>
      </w:pPr>
      <w:rPr>
        <w:rFonts w:hint="default"/>
      </w:r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44">
    <w:nsid w:val="735A15AA"/>
    <w:multiLevelType w:val="multilevel"/>
    <w:tmpl w:val="41D4AD9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nsid w:val="775268AF"/>
    <w:multiLevelType w:val="hybridMultilevel"/>
    <w:tmpl w:val="43D0DF88"/>
    <w:lvl w:ilvl="0" w:tplc="7026EB58">
      <w:start w:val="1"/>
      <w:numFmt w:val="decimal"/>
      <w:lvlText w:val="%1."/>
      <w:lvlJc w:val="left"/>
      <w:pPr>
        <w:ind w:left="1530" w:hanging="360"/>
      </w:pPr>
      <w:rPr>
        <w:rFonts w:hint="default"/>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46">
    <w:nsid w:val="77C1042A"/>
    <w:multiLevelType w:val="hybridMultilevel"/>
    <w:tmpl w:val="41781446"/>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47">
    <w:nsid w:val="7A73582A"/>
    <w:multiLevelType w:val="hybridMultilevel"/>
    <w:tmpl w:val="F994540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20"/>
  </w:num>
  <w:num w:numId="2">
    <w:abstractNumId w:val="36"/>
  </w:num>
  <w:num w:numId="3">
    <w:abstractNumId w:val="10"/>
  </w:num>
  <w:num w:numId="4">
    <w:abstractNumId w:val="47"/>
  </w:num>
  <w:num w:numId="5">
    <w:abstractNumId w:val="0"/>
  </w:num>
  <w:num w:numId="6">
    <w:abstractNumId w:val="46"/>
  </w:num>
  <w:num w:numId="7">
    <w:abstractNumId w:val="44"/>
  </w:num>
  <w:num w:numId="8">
    <w:abstractNumId w:val="7"/>
  </w:num>
  <w:num w:numId="9">
    <w:abstractNumId w:val="24"/>
  </w:num>
  <w:num w:numId="10">
    <w:abstractNumId w:val="21"/>
  </w:num>
  <w:num w:numId="11">
    <w:abstractNumId w:val="38"/>
  </w:num>
  <w:num w:numId="12">
    <w:abstractNumId w:val="26"/>
  </w:num>
  <w:num w:numId="13">
    <w:abstractNumId w:val="25"/>
  </w:num>
  <w:num w:numId="14">
    <w:abstractNumId w:val="35"/>
  </w:num>
  <w:num w:numId="15">
    <w:abstractNumId w:val="31"/>
  </w:num>
  <w:num w:numId="16">
    <w:abstractNumId w:val="43"/>
  </w:num>
  <w:num w:numId="17">
    <w:abstractNumId w:val="3"/>
  </w:num>
  <w:num w:numId="18">
    <w:abstractNumId w:val="30"/>
  </w:num>
  <w:num w:numId="19">
    <w:abstractNumId w:val="13"/>
  </w:num>
  <w:num w:numId="20">
    <w:abstractNumId w:val="5"/>
  </w:num>
  <w:num w:numId="21">
    <w:abstractNumId w:val="11"/>
  </w:num>
  <w:num w:numId="22">
    <w:abstractNumId w:val="39"/>
  </w:num>
  <w:num w:numId="23">
    <w:abstractNumId w:val="15"/>
  </w:num>
  <w:num w:numId="24">
    <w:abstractNumId w:val="37"/>
  </w:num>
  <w:num w:numId="25">
    <w:abstractNumId w:val="8"/>
  </w:num>
  <w:num w:numId="26">
    <w:abstractNumId w:val="32"/>
  </w:num>
  <w:num w:numId="27">
    <w:abstractNumId w:val="28"/>
  </w:num>
  <w:num w:numId="28">
    <w:abstractNumId w:val="22"/>
  </w:num>
  <w:num w:numId="29">
    <w:abstractNumId w:val="2"/>
  </w:num>
  <w:num w:numId="30">
    <w:abstractNumId w:val="45"/>
  </w:num>
  <w:num w:numId="31">
    <w:abstractNumId w:val="33"/>
  </w:num>
  <w:num w:numId="32">
    <w:abstractNumId w:val="29"/>
  </w:num>
  <w:num w:numId="33">
    <w:abstractNumId w:val="34"/>
  </w:num>
  <w:num w:numId="34">
    <w:abstractNumId w:val="16"/>
  </w:num>
  <w:num w:numId="35">
    <w:abstractNumId w:val="9"/>
  </w:num>
  <w:num w:numId="36">
    <w:abstractNumId w:val="17"/>
  </w:num>
  <w:num w:numId="37">
    <w:abstractNumId w:val="42"/>
  </w:num>
  <w:num w:numId="38">
    <w:abstractNumId w:val="6"/>
  </w:num>
  <w:num w:numId="39">
    <w:abstractNumId w:val="40"/>
  </w:num>
  <w:num w:numId="40">
    <w:abstractNumId w:val="14"/>
  </w:num>
  <w:num w:numId="41">
    <w:abstractNumId w:val="41"/>
  </w:num>
  <w:num w:numId="42">
    <w:abstractNumId w:val="23"/>
  </w:num>
  <w:num w:numId="43">
    <w:abstractNumId w:val="4"/>
  </w:num>
  <w:num w:numId="44">
    <w:abstractNumId w:val="27"/>
  </w:num>
  <w:num w:numId="45">
    <w:abstractNumId w:val="18"/>
  </w:num>
  <w:num w:numId="46">
    <w:abstractNumId w:val="1"/>
  </w:num>
  <w:num w:numId="47">
    <w:abstractNumId w:val="19"/>
  </w:num>
  <w:num w:numId="4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5F"/>
    <w:rsid w:val="0000141A"/>
    <w:rsid w:val="00001526"/>
    <w:rsid w:val="000054FD"/>
    <w:rsid w:val="00022A31"/>
    <w:rsid w:val="00033E75"/>
    <w:rsid w:val="000413AD"/>
    <w:rsid w:val="000508E3"/>
    <w:rsid w:val="00050E91"/>
    <w:rsid w:val="00054B44"/>
    <w:rsid w:val="00066A14"/>
    <w:rsid w:val="000733AB"/>
    <w:rsid w:val="0008111A"/>
    <w:rsid w:val="000924C9"/>
    <w:rsid w:val="00093C08"/>
    <w:rsid w:val="000A54CC"/>
    <w:rsid w:val="000B2082"/>
    <w:rsid w:val="000D3BEF"/>
    <w:rsid w:val="000E5C64"/>
    <w:rsid w:val="000F75A5"/>
    <w:rsid w:val="001108FB"/>
    <w:rsid w:val="00112E91"/>
    <w:rsid w:val="00120A21"/>
    <w:rsid w:val="001219B9"/>
    <w:rsid w:val="001241C8"/>
    <w:rsid w:val="00130FC1"/>
    <w:rsid w:val="001434AB"/>
    <w:rsid w:val="00161513"/>
    <w:rsid w:val="00161874"/>
    <w:rsid w:val="0016336C"/>
    <w:rsid w:val="001666E0"/>
    <w:rsid w:val="00184D7D"/>
    <w:rsid w:val="00192102"/>
    <w:rsid w:val="001958ED"/>
    <w:rsid w:val="001A5BCE"/>
    <w:rsid w:val="001E5F64"/>
    <w:rsid w:val="001F0619"/>
    <w:rsid w:val="001F749B"/>
    <w:rsid w:val="00205F2A"/>
    <w:rsid w:val="00234F52"/>
    <w:rsid w:val="00235529"/>
    <w:rsid w:val="00251D5E"/>
    <w:rsid w:val="002567B4"/>
    <w:rsid w:val="00266F56"/>
    <w:rsid w:val="00271E69"/>
    <w:rsid w:val="00276194"/>
    <w:rsid w:val="00281F44"/>
    <w:rsid w:val="00282CC6"/>
    <w:rsid w:val="002919A8"/>
    <w:rsid w:val="00293457"/>
    <w:rsid w:val="00295B1A"/>
    <w:rsid w:val="002A50EA"/>
    <w:rsid w:val="002D5946"/>
    <w:rsid w:val="002E1A7E"/>
    <w:rsid w:val="002E55BD"/>
    <w:rsid w:val="002F0385"/>
    <w:rsid w:val="002F0A81"/>
    <w:rsid w:val="002F5809"/>
    <w:rsid w:val="00305262"/>
    <w:rsid w:val="00310AB0"/>
    <w:rsid w:val="0031224C"/>
    <w:rsid w:val="00312A76"/>
    <w:rsid w:val="00320ACC"/>
    <w:rsid w:val="00333F07"/>
    <w:rsid w:val="003501CA"/>
    <w:rsid w:val="00382FA9"/>
    <w:rsid w:val="0038381D"/>
    <w:rsid w:val="003907FD"/>
    <w:rsid w:val="003A713D"/>
    <w:rsid w:val="003B0BAD"/>
    <w:rsid w:val="003B3A89"/>
    <w:rsid w:val="003B703E"/>
    <w:rsid w:val="003D4015"/>
    <w:rsid w:val="003D6878"/>
    <w:rsid w:val="003E5646"/>
    <w:rsid w:val="003F02FD"/>
    <w:rsid w:val="003F568B"/>
    <w:rsid w:val="0040673C"/>
    <w:rsid w:val="00433A62"/>
    <w:rsid w:val="00441DCF"/>
    <w:rsid w:val="00444CE7"/>
    <w:rsid w:val="00451253"/>
    <w:rsid w:val="004516BF"/>
    <w:rsid w:val="00451AC0"/>
    <w:rsid w:val="00462B81"/>
    <w:rsid w:val="00466FFC"/>
    <w:rsid w:val="00472D89"/>
    <w:rsid w:val="00475ADD"/>
    <w:rsid w:val="0048577E"/>
    <w:rsid w:val="0049293D"/>
    <w:rsid w:val="00496001"/>
    <w:rsid w:val="004A07BA"/>
    <w:rsid w:val="004A655A"/>
    <w:rsid w:val="004B7BF9"/>
    <w:rsid w:val="004C5707"/>
    <w:rsid w:val="004C6BB2"/>
    <w:rsid w:val="004D3AAF"/>
    <w:rsid w:val="004E4161"/>
    <w:rsid w:val="004F180E"/>
    <w:rsid w:val="004F2051"/>
    <w:rsid w:val="004F54A7"/>
    <w:rsid w:val="004F6127"/>
    <w:rsid w:val="004F7D91"/>
    <w:rsid w:val="00503D5F"/>
    <w:rsid w:val="00507969"/>
    <w:rsid w:val="0051485A"/>
    <w:rsid w:val="00514AED"/>
    <w:rsid w:val="00531ED4"/>
    <w:rsid w:val="005405FB"/>
    <w:rsid w:val="0054427B"/>
    <w:rsid w:val="00550BCE"/>
    <w:rsid w:val="00557A62"/>
    <w:rsid w:val="00561BAF"/>
    <w:rsid w:val="0056437D"/>
    <w:rsid w:val="0056602E"/>
    <w:rsid w:val="00581E8F"/>
    <w:rsid w:val="0059237E"/>
    <w:rsid w:val="005A13E4"/>
    <w:rsid w:val="005B20F2"/>
    <w:rsid w:val="005B6D3B"/>
    <w:rsid w:val="005B7708"/>
    <w:rsid w:val="005C1574"/>
    <w:rsid w:val="005D1656"/>
    <w:rsid w:val="005D24BC"/>
    <w:rsid w:val="005D3C3B"/>
    <w:rsid w:val="005E0343"/>
    <w:rsid w:val="005E369A"/>
    <w:rsid w:val="005E6DA0"/>
    <w:rsid w:val="005F53A6"/>
    <w:rsid w:val="00601B38"/>
    <w:rsid w:val="00601BF6"/>
    <w:rsid w:val="006312D6"/>
    <w:rsid w:val="0063614F"/>
    <w:rsid w:val="00654C01"/>
    <w:rsid w:val="00654F1D"/>
    <w:rsid w:val="0065650D"/>
    <w:rsid w:val="00675321"/>
    <w:rsid w:val="00682587"/>
    <w:rsid w:val="0068283A"/>
    <w:rsid w:val="00684548"/>
    <w:rsid w:val="00693871"/>
    <w:rsid w:val="006A099F"/>
    <w:rsid w:val="006C0B8F"/>
    <w:rsid w:val="006F3F09"/>
    <w:rsid w:val="007032F1"/>
    <w:rsid w:val="007147A7"/>
    <w:rsid w:val="00747E72"/>
    <w:rsid w:val="00754C34"/>
    <w:rsid w:val="007622CF"/>
    <w:rsid w:val="00763947"/>
    <w:rsid w:val="00766E9A"/>
    <w:rsid w:val="007717DB"/>
    <w:rsid w:val="00795E60"/>
    <w:rsid w:val="007A0CFF"/>
    <w:rsid w:val="007A2C70"/>
    <w:rsid w:val="007B0E33"/>
    <w:rsid w:val="007B20F8"/>
    <w:rsid w:val="007B7938"/>
    <w:rsid w:val="007B79C3"/>
    <w:rsid w:val="007C082B"/>
    <w:rsid w:val="007C1227"/>
    <w:rsid w:val="007C6ABD"/>
    <w:rsid w:val="007D5CB4"/>
    <w:rsid w:val="007E2144"/>
    <w:rsid w:val="007E6DE9"/>
    <w:rsid w:val="007F29BA"/>
    <w:rsid w:val="00804366"/>
    <w:rsid w:val="00830100"/>
    <w:rsid w:val="008410C6"/>
    <w:rsid w:val="00860BCA"/>
    <w:rsid w:val="00861B08"/>
    <w:rsid w:val="00863925"/>
    <w:rsid w:val="008649BA"/>
    <w:rsid w:val="00887E94"/>
    <w:rsid w:val="00895CF2"/>
    <w:rsid w:val="008A0FC2"/>
    <w:rsid w:val="008A20D1"/>
    <w:rsid w:val="008B1F44"/>
    <w:rsid w:val="008B1F79"/>
    <w:rsid w:val="008B2A9F"/>
    <w:rsid w:val="008B462C"/>
    <w:rsid w:val="008D13B9"/>
    <w:rsid w:val="008D4BEE"/>
    <w:rsid w:val="008E45B4"/>
    <w:rsid w:val="00901F9F"/>
    <w:rsid w:val="009138A5"/>
    <w:rsid w:val="00915FFB"/>
    <w:rsid w:val="00926084"/>
    <w:rsid w:val="009342CF"/>
    <w:rsid w:val="00954B0F"/>
    <w:rsid w:val="00960314"/>
    <w:rsid w:val="0098175A"/>
    <w:rsid w:val="0098624E"/>
    <w:rsid w:val="0099138D"/>
    <w:rsid w:val="00995494"/>
    <w:rsid w:val="009B66AB"/>
    <w:rsid w:val="009C1C9A"/>
    <w:rsid w:val="009C69D2"/>
    <w:rsid w:val="009E723A"/>
    <w:rsid w:val="009F5F0E"/>
    <w:rsid w:val="00A10E8A"/>
    <w:rsid w:val="00A262C6"/>
    <w:rsid w:val="00A3069A"/>
    <w:rsid w:val="00A31F34"/>
    <w:rsid w:val="00A475B7"/>
    <w:rsid w:val="00A54EEA"/>
    <w:rsid w:val="00A66DB6"/>
    <w:rsid w:val="00A850FF"/>
    <w:rsid w:val="00A90B6B"/>
    <w:rsid w:val="00AA3221"/>
    <w:rsid w:val="00AA6608"/>
    <w:rsid w:val="00AB1A4A"/>
    <w:rsid w:val="00AC1445"/>
    <w:rsid w:val="00AE02D0"/>
    <w:rsid w:val="00B0318F"/>
    <w:rsid w:val="00B1030F"/>
    <w:rsid w:val="00B1303A"/>
    <w:rsid w:val="00B22F7E"/>
    <w:rsid w:val="00B345EE"/>
    <w:rsid w:val="00B66C7E"/>
    <w:rsid w:val="00B76CD5"/>
    <w:rsid w:val="00B85503"/>
    <w:rsid w:val="00B85F95"/>
    <w:rsid w:val="00BC3C0F"/>
    <w:rsid w:val="00BC4B8A"/>
    <w:rsid w:val="00BF6249"/>
    <w:rsid w:val="00C10281"/>
    <w:rsid w:val="00C170A3"/>
    <w:rsid w:val="00C47D3A"/>
    <w:rsid w:val="00C47D79"/>
    <w:rsid w:val="00C50101"/>
    <w:rsid w:val="00C51B0A"/>
    <w:rsid w:val="00C81D30"/>
    <w:rsid w:val="00C86C22"/>
    <w:rsid w:val="00C87231"/>
    <w:rsid w:val="00C932F8"/>
    <w:rsid w:val="00CA405C"/>
    <w:rsid w:val="00CA5773"/>
    <w:rsid w:val="00CD7039"/>
    <w:rsid w:val="00CE37C6"/>
    <w:rsid w:val="00CE77DD"/>
    <w:rsid w:val="00CF07C8"/>
    <w:rsid w:val="00D020CE"/>
    <w:rsid w:val="00D27505"/>
    <w:rsid w:val="00D32E84"/>
    <w:rsid w:val="00D44123"/>
    <w:rsid w:val="00D45E0B"/>
    <w:rsid w:val="00D45F9C"/>
    <w:rsid w:val="00D61B92"/>
    <w:rsid w:val="00D6531C"/>
    <w:rsid w:val="00D66548"/>
    <w:rsid w:val="00D817FD"/>
    <w:rsid w:val="00D8568A"/>
    <w:rsid w:val="00D90412"/>
    <w:rsid w:val="00D91F96"/>
    <w:rsid w:val="00DB01D0"/>
    <w:rsid w:val="00DB0F78"/>
    <w:rsid w:val="00DC6BA1"/>
    <w:rsid w:val="00DD0DB8"/>
    <w:rsid w:val="00DE43FC"/>
    <w:rsid w:val="00DF181E"/>
    <w:rsid w:val="00E00F36"/>
    <w:rsid w:val="00E02E22"/>
    <w:rsid w:val="00E0409B"/>
    <w:rsid w:val="00E100A0"/>
    <w:rsid w:val="00E12AA6"/>
    <w:rsid w:val="00E2487C"/>
    <w:rsid w:val="00E45372"/>
    <w:rsid w:val="00E47A90"/>
    <w:rsid w:val="00E54F2B"/>
    <w:rsid w:val="00E70DBB"/>
    <w:rsid w:val="00E83B30"/>
    <w:rsid w:val="00E9094E"/>
    <w:rsid w:val="00EA115B"/>
    <w:rsid w:val="00F02926"/>
    <w:rsid w:val="00F11EC1"/>
    <w:rsid w:val="00F26A56"/>
    <w:rsid w:val="00F32BB8"/>
    <w:rsid w:val="00F32C9D"/>
    <w:rsid w:val="00F41AE9"/>
    <w:rsid w:val="00F44487"/>
    <w:rsid w:val="00F5554F"/>
    <w:rsid w:val="00F72749"/>
    <w:rsid w:val="00F81F19"/>
    <w:rsid w:val="00F837EC"/>
    <w:rsid w:val="00F92460"/>
    <w:rsid w:val="00F947C4"/>
    <w:rsid w:val="00FD256B"/>
    <w:rsid w:val="00FD5950"/>
    <w:rsid w:val="00FE0159"/>
    <w:rsid w:val="00FF7D6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5F"/>
  </w:style>
  <w:style w:type="paragraph" w:styleId="Heading2">
    <w:name w:val="heading 2"/>
    <w:basedOn w:val="Normal"/>
    <w:next w:val="Normal"/>
    <w:link w:val="Heading2Char"/>
    <w:uiPriority w:val="9"/>
    <w:unhideWhenUsed/>
    <w:qFormat/>
    <w:rsid w:val="007D5C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D5F"/>
    <w:pPr>
      <w:ind w:left="720"/>
      <w:contextualSpacing/>
    </w:pPr>
  </w:style>
  <w:style w:type="paragraph" w:styleId="NoSpacing">
    <w:name w:val="No Spacing"/>
    <w:uiPriority w:val="1"/>
    <w:qFormat/>
    <w:rsid w:val="00503D5F"/>
    <w:pPr>
      <w:spacing w:after="0" w:line="240" w:lineRule="auto"/>
    </w:pPr>
    <w:rPr>
      <w:lang w:val="en-US"/>
    </w:rPr>
  </w:style>
  <w:style w:type="table" w:styleId="TableGrid">
    <w:name w:val="Table Grid"/>
    <w:basedOn w:val="TableNormal"/>
    <w:uiPriority w:val="39"/>
    <w:rsid w:val="00503D5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35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529"/>
  </w:style>
  <w:style w:type="paragraph" w:styleId="Footer">
    <w:name w:val="footer"/>
    <w:basedOn w:val="Normal"/>
    <w:link w:val="FooterChar"/>
    <w:uiPriority w:val="99"/>
    <w:unhideWhenUsed/>
    <w:rsid w:val="00235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529"/>
  </w:style>
  <w:style w:type="character" w:customStyle="1" w:styleId="Heading2Char">
    <w:name w:val="Heading 2 Char"/>
    <w:basedOn w:val="DefaultParagraphFont"/>
    <w:link w:val="Heading2"/>
    <w:uiPriority w:val="9"/>
    <w:rsid w:val="007D5CB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E1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A7E"/>
    <w:rPr>
      <w:rFonts w:ascii="Tahoma" w:hAnsi="Tahoma" w:cs="Tahoma"/>
      <w:sz w:val="16"/>
      <w:szCs w:val="16"/>
    </w:rPr>
  </w:style>
  <w:style w:type="table" w:styleId="MediumGrid3-Accent5">
    <w:name w:val="Medium Grid 3 Accent 5"/>
    <w:basedOn w:val="TableNormal"/>
    <w:uiPriority w:val="69"/>
    <w:rsid w:val="002E1A7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5F"/>
  </w:style>
  <w:style w:type="paragraph" w:styleId="Heading2">
    <w:name w:val="heading 2"/>
    <w:basedOn w:val="Normal"/>
    <w:next w:val="Normal"/>
    <w:link w:val="Heading2Char"/>
    <w:uiPriority w:val="9"/>
    <w:unhideWhenUsed/>
    <w:qFormat/>
    <w:rsid w:val="007D5C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D5F"/>
    <w:pPr>
      <w:ind w:left="720"/>
      <w:contextualSpacing/>
    </w:pPr>
  </w:style>
  <w:style w:type="paragraph" w:styleId="NoSpacing">
    <w:name w:val="No Spacing"/>
    <w:uiPriority w:val="1"/>
    <w:qFormat/>
    <w:rsid w:val="00503D5F"/>
    <w:pPr>
      <w:spacing w:after="0" w:line="240" w:lineRule="auto"/>
    </w:pPr>
    <w:rPr>
      <w:lang w:val="en-US"/>
    </w:rPr>
  </w:style>
  <w:style w:type="table" w:styleId="TableGrid">
    <w:name w:val="Table Grid"/>
    <w:basedOn w:val="TableNormal"/>
    <w:uiPriority w:val="39"/>
    <w:rsid w:val="00503D5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35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529"/>
  </w:style>
  <w:style w:type="paragraph" w:styleId="Footer">
    <w:name w:val="footer"/>
    <w:basedOn w:val="Normal"/>
    <w:link w:val="FooterChar"/>
    <w:uiPriority w:val="99"/>
    <w:unhideWhenUsed/>
    <w:rsid w:val="00235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529"/>
  </w:style>
  <w:style w:type="character" w:customStyle="1" w:styleId="Heading2Char">
    <w:name w:val="Heading 2 Char"/>
    <w:basedOn w:val="DefaultParagraphFont"/>
    <w:link w:val="Heading2"/>
    <w:uiPriority w:val="9"/>
    <w:rsid w:val="007D5CB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E1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A7E"/>
    <w:rPr>
      <w:rFonts w:ascii="Tahoma" w:hAnsi="Tahoma" w:cs="Tahoma"/>
      <w:sz w:val="16"/>
      <w:szCs w:val="16"/>
    </w:rPr>
  </w:style>
  <w:style w:type="table" w:styleId="MediumGrid3-Accent5">
    <w:name w:val="Medium Grid 3 Accent 5"/>
    <w:basedOn w:val="TableNormal"/>
    <w:uiPriority w:val="69"/>
    <w:rsid w:val="002E1A7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2555</TotalTime>
  <Pages>50</Pages>
  <Words>13503</Words>
  <Characters>76973</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Six year comprehensive development plan / 2017 - 2022</vt:lpstr>
    </vt:vector>
  </TitlesOfParts>
  <Company/>
  <LinksUpToDate>false</LinksUpToDate>
  <CharactersWithSpaces>90296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year comprehensive development plan / 2017 - 2022</dc:title>
  <dc:subject/>
  <dc:creator>ACER ASPIRE</dc:creator>
  <cp:keywords/>
  <dc:description/>
  <cp:lastModifiedBy>AdMin</cp:lastModifiedBy>
  <cp:revision>73</cp:revision>
  <cp:lastPrinted>2017-06-14T05:44:00Z</cp:lastPrinted>
  <dcterms:created xsi:type="dcterms:W3CDTF">2017-03-02T00:46:00Z</dcterms:created>
  <dcterms:modified xsi:type="dcterms:W3CDTF">2017-06-15T05:52:00Z</dcterms:modified>
</cp:coreProperties>
</file>